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4A" w:rsidRPr="0047364A" w:rsidRDefault="0047364A" w:rsidP="0047364A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jc w:val="right"/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</w:pPr>
    </w:p>
    <w:p w:rsidR="0047364A" w:rsidRPr="0047364A" w:rsidRDefault="0047364A" w:rsidP="0047364A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</w:pPr>
      <w:r w:rsidRPr="0047364A"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  <w:tab/>
      </w:r>
      <w:r w:rsidRPr="0047364A">
        <w:rPr>
          <w:rFonts w:ascii="Liberation Serif" w:eastAsia="Bitstream Vera Sans" w:hAnsi="Liberation Serif" w:cs="FreeSans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4C96B67" wp14:editId="594D5095">
            <wp:extent cx="6381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4A" w:rsidRPr="0047364A" w:rsidRDefault="0047364A" w:rsidP="0047364A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МУНИЦИПАЛЬНОЕ ОБРАЗОВАНИЕ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«СВЕТОГОРСКОЕ ГОРОДСКОЕ ПОСЕЛЕНИЕ» 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ВЫБОРГСКОГО РАЙОНА ЛЕНИНГРАДСКОЙ ОБЛАСТИ</w:t>
      </w:r>
    </w:p>
    <w:p w:rsidR="0047364A" w:rsidRPr="0047364A" w:rsidRDefault="0047364A" w:rsidP="0047364A">
      <w:pPr>
        <w:widowControl w:val="0"/>
        <w:suppressAutoHyphens/>
        <w:spacing w:before="240"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СОВЕТ ДЕПУТАТОВ</w:t>
      </w:r>
    </w:p>
    <w:p w:rsidR="0047364A" w:rsidRPr="0047364A" w:rsidRDefault="0047364A" w:rsidP="0047364A">
      <w:pPr>
        <w:widowControl w:val="0"/>
        <w:suppressAutoHyphens/>
        <w:spacing w:after="24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четвертого созыва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spacing w:val="200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b/>
          <w:spacing w:val="200"/>
          <w:kern w:val="2"/>
          <w:sz w:val="24"/>
          <w:szCs w:val="24"/>
          <w:lang w:eastAsia="hi-IN" w:bidi="hi-IN"/>
        </w:rPr>
        <w:t>РЕШЕНИЕ</w:t>
      </w:r>
    </w:p>
    <w:p w:rsidR="0047364A" w:rsidRPr="0047364A" w:rsidRDefault="0047364A" w:rsidP="0047364A">
      <w:pPr>
        <w:widowControl w:val="0"/>
        <w:suppressAutoHyphens/>
        <w:spacing w:before="840" w:after="240" w:line="240" w:lineRule="auto"/>
        <w:rPr>
          <w:rFonts w:ascii="Times New Roman" w:eastAsia="Bitstream Vera Sans" w:hAnsi="Times New Roman" w:cs="Times New Roman"/>
          <w:b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от 12 ноября 2024 года</w:t>
      </w:r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</w:r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</w:r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  <w:t xml:space="preserve">№ </w:t>
      </w:r>
      <w:r w:rsidRPr="0047364A">
        <w:rPr>
          <w:rFonts w:ascii="Times New Roman" w:eastAsia="Bitstream Vera Sans" w:hAnsi="Times New Roman" w:cs="Times New Roman"/>
          <w:b/>
          <w:kern w:val="2"/>
          <w:sz w:val="28"/>
          <w:szCs w:val="28"/>
          <w:lang w:eastAsia="hi-IN" w:bidi="hi-IN"/>
        </w:rPr>
        <w:t>12</w:t>
      </w:r>
    </w:p>
    <w:p w:rsidR="0047364A" w:rsidRPr="0047364A" w:rsidRDefault="0047364A" w:rsidP="0047364A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Об утверждении прогнозного плана – программы</w:t>
      </w:r>
    </w:p>
    <w:p w:rsidR="0047364A" w:rsidRPr="0047364A" w:rsidRDefault="0047364A" w:rsidP="0047364A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приватизации муниципального имущества </w:t>
      </w:r>
    </w:p>
    <w:p w:rsidR="0047364A" w:rsidRPr="0047364A" w:rsidRDefault="0047364A" w:rsidP="0047364A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МО «Светогорское городское поселение» на 2025 год</w:t>
      </w:r>
    </w:p>
    <w:p w:rsidR="0047364A" w:rsidRPr="0047364A" w:rsidRDefault="0047364A" w:rsidP="0047364A">
      <w:pPr>
        <w:shd w:val="clear" w:color="auto" w:fill="FFFFFF"/>
        <w:suppressAutoHyphens/>
        <w:spacing w:before="370" w:after="0" w:line="240" w:lineRule="auto"/>
        <w:ind w:right="10" w:firstLine="709"/>
        <w:jc w:val="both"/>
        <w:rPr>
          <w:rFonts w:ascii="Times New Roman" w:eastAsia="Bitstream Vera Sans" w:hAnsi="Times New Roman" w:cs="Times New Roman"/>
          <w:color w:val="000000"/>
          <w:spacing w:val="3"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spacing w:val="3"/>
          <w:kern w:val="2"/>
          <w:sz w:val="28"/>
          <w:szCs w:val="28"/>
          <w:lang w:eastAsia="hi-IN" w:bidi="hi-IN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«Светогорское городское поселение»</w:t>
      </w:r>
      <w:r w:rsidRPr="0047364A">
        <w:rPr>
          <w:rFonts w:ascii="Times New Roman" w:eastAsia="Bitstream Vera Sans" w:hAnsi="Times New Roman" w:cs="Times New Roman"/>
          <w:bCs/>
          <w:color w:val="000000"/>
          <w:spacing w:val="3"/>
          <w:kern w:val="2"/>
          <w:sz w:val="28"/>
          <w:szCs w:val="28"/>
          <w:lang w:eastAsia="hi-IN" w:bidi="hi-IN"/>
        </w:rPr>
        <w:t xml:space="preserve"> Выборгского района Ленинградской области</w:t>
      </w:r>
      <w:r w:rsidRPr="0047364A">
        <w:rPr>
          <w:rFonts w:ascii="Times New Roman" w:eastAsia="Bitstream Vera Sans" w:hAnsi="Times New Roman" w:cs="Times New Roman"/>
          <w:color w:val="000000"/>
          <w:spacing w:val="3"/>
          <w:kern w:val="2"/>
          <w:sz w:val="28"/>
          <w:szCs w:val="28"/>
          <w:lang w:eastAsia="hi-IN" w:bidi="hi-IN"/>
        </w:rPr>
        <w:t>, совет депутатов</w:t>
      </w:r>
    </w:p>
    <w:p w:rsidR="0047364A" w:rsidRPr="0047364A" w:rsidRDefault="0047364A" w:rsidP="0047364A">
      <w:pPr>
        <w:widowControl w:val="0"/>
        <w:suppressAutoHyphens/>
        <w:spacing w:before="240" w:after="240" w:line="240" w:lineRule="auto"/>
        <w:jc w:val="center"/>
        <w:rPr>
          <w:rFonts w:ascii="Times New Roman" w:eastAsia="Bitstream Vera Sans" w:hAnsi="Times New Roman" w:cs="Times New Roman"/>
          <w:spacing w:val="200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spacing w:val="200"/>
          <w:kern w:val="2"/>
          <w:sz w:val="24"/>
          <w:szCs w:val="24"/>
          <w:lang w:eastAsia="hi-IN" w:bidi="hi-IN"/>
        </w:rPr>
        <w:t>РЕШИЛ:</w:t>
      </w:r>
    </w:p>
    <w:p w:rsidR="0047364A" w:rsidRPr="0047364A" w:rsidRDefault="0047364A" w:rsidP="0047364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1. Утвердить «Прогнозный план-программу приватизации муниципального имущества МО «Светогорское городское поселение» на 2025 год» согласно приложению.</w:t>
      </w:r>
    </w:p>
    <w:p w:rsidR="0047364A" w:rsidRPr="0047364A" w:rsidRDefault="0047364A" w:rsidP="0047364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2. Опубликовать настоящее Решение в газете «</w:t>
      </w:r>
      <w:proofErr w:type="spellStart"/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Вуокса</w:t>
      </w:r>
      <w:proofErr w:type="spellEnd"/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"Светогорское городское поселение" (mo-svetogorsk.ru).</w:t>
      </w:r>
    </w:p>
    <w:p w:rsidR="0047364A" w:rsidRPr="0047364A" w:rsidRDefault="0047364A" w:rsidP="0047364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3. Настоящее Решение вступает в силу после его официального опубликования в газете «</w:t>
      </w:r>
      <w:proofErr w:type="spellStart"/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Вуокса</w:t>
      </w:r>
      <w:proofErr w:type="spellEnd"/>
      <w:r w:rsidRPr="0047364A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».</w:t>
      </w:r>
    </w:p>
    <w:p w:rsidR="0047364A" w:rsidRPr="0047364A" w:rsidRDefault="0047364A" w:rsidP="0047364A">
      <w:pPr>
        <w:widowControl w:val="0"/>
        <w:tabs>
          <w:tab w:val="left" w:pos="9500"/>
        </w:tabs>
        <w:suppressAutoHyphens/>
        <w:spacing w:before="240" w:after="120" w:line="240" w:lineRule="auto"/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 xml:space="preserve">Глава муниципального образования                                       </w:t>
      </w:r>
      <w:r w:rsidR="00373869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bookmarkStart w:id="0" w:name="_GoBack"/>
      <w:bookmarkEnd w:id="0"/>
      <w:r w:rsidRPr="0047364A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И.В. Иванова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47364A" w:rsidRPr="0047364A" w:rsidRDefault="0047364A" w:rsidP="0047364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47364A" w:rsidRPr="0047364A" w:rsidRDefault="0047364A" w:rsidP="0047364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47364A" w:rsidRPr="0047364A" w:rsidRDefault="0047364A" w:rsidP="0047364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47364A" w:rsidRPr="0047364A" w:rsidRDefault="0047364A" w:rsidP="0047364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>Рассылка: дело, ОЗИМИ, КУМИГ администрации МО «Выборгский район», администрация, прокуратура,</w:t>
      </w:r>
      <w:r w:rsidR="00373869" w:rsidRPr="00373869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47364A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>Официальный вестник, газета «</w:t>
      </w:r>
      <w:proofErr w:type="spellStart"/>
      <w:r w:rsidRPr="0047364A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>Вуокса</w:t>
      </w:r>
      <w:proofErr w:type="spellEnd"/>
      <w:r w:rsidRPr="0047364A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 xml:space="preserve">»   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lastRenderedPageBreak/>
        <w:t xml:space="preserve">                         </w:t>
      </w:r>
    </w:p>
    <w:p w:rsidR="0047364A" w:rsidRPr="0047364A" w:rsidRDefault="0047364A" w:rsidP="0047364A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7364A" w:rsidRPr="0047364A" w:rsidRDefault="0047364A" w:rsidP="0047364A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Приложение  </w:t>
      </w:r>
    </w:p>
    <w:p w:rsidR="0047364A" w:rsidRPr="0047364A" w:rsidRDefault="0047364A" w:rsidP="0047364A">
      <w:pPr>
        <w:widowControl w:val="0"/>
        <w:shd w:val="clear" w:color="auto" w:fill="FFFFFF"/>
        <w:tabs>
          <w:tab w:val="left" w:pos="180"/>
        </w:tabs>
        <w:suppressAutoHyphens/>
        <w:spacing w:after="0" w:line="240" w:lineRule="auto"/>
        <w:ind w:left="181"/>
        <w:jc w:val="right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к решению совета депутатов </w:t>
      </w:r>
    </w:p>
    <w:p w:rsidR="0047364A" w:rsidRPr="0047364A" w:rsidRDefault="0047364A" w:rsidP="0047364A">
      <w:pPr>
        <w:widowControl w:val="0"/>
        <w:shd w:val="clear" w:color="auto" w:fill="FFFFFF"/>
        <w:tabs>
          <w:tab w:val="left" w:pos="180"/>
        </w:tabs>
        <w:suppressAutoHyphens/>
        <w:spacing w:after="0" w:line="240" w:lineRule="auto"/>
        <w:ind w:left="181"/>
        <w:jc w:val="right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МО «Светогорское городское поселение» </w:t>
      </w:r>
    </w:p>
    <w:p w:rsidR="0047364A" w:rsidRPr="0047364A" w:rsidRDefault="0047364A" w:rsidP="0047364A">
      <w:pPr>
        <w:widowControl w:val="0"/>
        <w:shd w:val="clear" w:color="auto" w:fill="FFFFFF"/>
        <w:tabs>
          <w:tab w:val="left" w:pos="180"/>
        </w:tabs>
        <w:suppressAutoHyphens/>
        <w:spacing w:after="0" w:line="240" w:lineRule="auto"/>
        <w:ind w:left="181"/>
        <w:jc w:val="right"/>
        <w:rPr>
          <w:rFonts w:ascii="Times New Roman" w:eastAsia="Bitstream Vera Sans" w:hAnsi="Times New Roman" w:cs="Times New Roman"/>
          <w:color w:val="000000"/>
          <w:spacing w:val="-10"/>
          <w:kern w:val="2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от 12.11.2024 года № 12</w:t>
      </w:r>
    </w:p>
    <w:p w:rsidR="0047364A" w:rsidRPr="0047364A" w:rsidRDefault="0047364A" w:rsidP="0047364A">
      <w:pPr>
        <w:suppressAutoHyphens/>
        <w:spacing w:after="0" w:line="240" w:lineRule="auto"/>
        <w:ind w:right="84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47364A" w:rsidRPr="0047364A" w:rsidRDefault="0047364A" w:rsidP="0047364A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7364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1. Перечень объектов недвижимого имущества, вносимых в план-программу приватизации на 2025 год, для выставления на торги:</w:t>
      </w:r>
    </w:p>
    <w:p w:rsidR="0047364A" w:rsidRPr="0047364A" w:rsidRDefault="0047364A" w:rsidP="0047364A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36"/>
        <w:gridCol w:w="2204"/>
        <w:gridCol w:w="1255"/>
        <w:gridCol w:w="2002"/>
      </w:tblGrid>
      <w:tr w:rsidR="0047364A" w:rsidRPr="0047364A" w:rsidTr="00473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Стоимость,</w:t>
            </w:r>
          </w:p>
          <w:p w:rsidR="0047364A" w:rsidRPr="0047364A" w:rsidRDefault="0047364A" w:rsidP="0047364A">
            <w:pPr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47364A" w:rsidRPr="0047364A" w:rsidTr="0047364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color w:val="000000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color w:val="000000"/>
                <w:kern w:val="2"/>
                <w:lang w:eastAsia="hi-IN" w:bidi="hi-IN"/>
              </w:rPr>
              <w:t>встроенное нежилое помещение, кадастровый номер 47:01:0000000:32392</w:t>
            </w: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A" w:rsidRPr="0047364A" w:rsidRDefault="0047364A" w:rsidP="0047364A">
            <w:pPr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 xml:space="preserve">Ленинградская область, Выборгский район, </w:t>
            </w:r>
          </w:p>
          <w:p w:rsidR="0047364A" w:rsidRPr="0047364A" w:rsidRDefault="0047364A" w:rsidP="0047364A">
            <w:pPr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 xml:space="preserve">г. Светогорск, ул. </w:t>
            </w:r>
            <w:proofErr w:type="spellStart"/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Рощинская</w:t>
            </w:r>
            <w:proofErr w:type="spellEnd"/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139,7</w:t>
            </w: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  <w:r w:rsidRPr="0047364A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В соответствии с рыночной стоимостью</w:t>
            </w: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47364A" w:rsidRPr="0047364A" w:rsidRDefault="0047364A" w:rsidP="0047364A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</w:tc>
      </w:tr>
    </w:tbl>
    <w:p w:rsidR="0047364A" w:rsidRPr="0047364A" w:rsidRDefault="0047364A" w:rsidP="0047364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C663DE" w:rsidRDefault="00373869"/>
    <w:sectPr w:rsidR="00C6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79"/>
    <w:rsid w:val="001E0F8E"/>
    <w:rsid w:val="00373869"/>
    <w:rsid w:val="0047364A"/>
    <w:rsid w:val="005C690D"/>
    <w:rsid w:val="00C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8B12"/>
  <w15:chartTrackingRefBased/>
  <w15:docId w15:val="{08EC9FCF-B362-4980-9BA4-0B4D8EE3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Лановая</dc:creator>
  <cp:keywords/>
  <dc:description/>
  <cp:lastModifiedBy>Екатерина Лановая</cp:lastModifiedBy>
  <cp:revision>5</cp:revision>
  <dcterms:created xsi:type="dcterms:W3CDTF">2024-11-15T06:44:00Z</dcterms:created>
  <dcterms:modified xsi:type="dcterms:W3CDTF">2024-11-15T06:45:00Z</dcterms:modified>
</cp:coreProperties>
</file>