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Pr="004805F2" w:rsidRDefault="0069366D" w:rsidP="00B05A63">
      <w:pPr>
        <w:jc w:val="center"/>
        <w:rPr>
          <w:b/>
          <w:sz w:val="28"/>
          <w:szCs w:val="28"/>
          <w:lang w:val="en-US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8076AA" w:rsidP="00B05A63">
      <w:pPr>
        <w:jc w:val="center"/>
        <w:rPr>
          <w:b/>
        </w:rPr>
      </w:pPr>
      <w:r>
        <w:rPr>
          <w:b/>
        </w:rPr>
        <w:t>четвертого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</w:t>
      </w:r>
      <w:r w:rsidR="00740EB0">
        <w:rPr>
          <w:b/>
        </w:rPr>
        <w:t>06.12.2024 года</w:t>
      </w:r>
      <w:r>
        <w:rPr>
          <w:b/>
        </w:rPr>
        <w:t xml:space="preserve">  </w:t>
      </w:r>
      <w:r w:rsidR="00E31D3F">
        <w:rPr>
          <w:b/>
        </w:rPr>
        <w:t xml:space="preserve">                  </w:t>
      </w:r>
      <w:r>
        <w:rPr>
          <w:b/>
        </w:rPr>
        <w:t xml:space="preserve">         </w:t>
      </w:r>
      <w:r w:rsidR="00B05A63" w:rsidRPr="004C4D8F">
        <w:rPr>
          <w:b/>
        </w:rPr>
        <w:t xml:space="preserve">    </w:t>
      </w:r>
      <w:r w:rsidR="004C4D8F">
        <w:rPr>
          <w:b/>
        </w:rPr>
        <w:t xml:space="preserve">   </w:t>
      </w:r>
      <w:r w:rsidR="000318BF">
        <w:rPr>
          <w:b/>
        </w:rPr>
        <w:t>№ 23</w:t>
      </w:r>
    </w:p>
    <w:p w:rsidR="00740EB0" w:rsidRDefault="00740EB0" w:rsidP="00613901">
      <w:pPr>
        <w:rPr>
          <w:sz w:val="20"/>
          <w:szCs w:val="20"/>
        </w:rPr>
      </w:pPr>
    </w:p>
    <w:p w:rsidR="00B05A63" w:rsidRPr="00740EB0" w:rsidRDefault="003605A7" w:rsidP="00613901">
      <w:r w:rsidRPr="00740EB0">
        <w:t xml:space="preserve">Об </w:t>
      </w:r>
      <w:r w:rsidR="00B05A63" w:rsidRPr="00740EB0">
        <w:t>исполнении бюджета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муниципального образования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«Светогорское городское поселение»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Выборгского района</w:t>
      </w:r>
    </w:p>
    <w:p w:rsidR="00B05A63" w:rsidRPr="00740EB0" w:rsidRDefault="00B05A63" w:rsidP="00B05A63">
      <w:pPr>
        <w:pStyle w:val="a0"/>
        <w:spacing w:after="0"/>
        <w:ind w:firstLine="0"/>
        <w:rPr>
          <w:szCs w:val="24"/>
        </w:rPr>
      </w:pPr>
      <w:r w:rsidRPr="00740EB0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740EB0">
        <w:rPr>
          <w:szCs w:val="24"/>
        </w:rPr>
        <w:t>за</w:t>
      </w:r>
      <w:r w:rsidR="00557BE4" w:rsidRPr="00740EB0">
        <w:rPr>
          <w:szCs w:val="24"/>
        </w:rPr>
        <w:t xml:space="preserve"> </w:t>
      </w:r>
      <w:r w:rsidR="008076AA" w:rsidRPr="00740EB0">
        <w:rPr>
          <w:szCs w:val="24"/>
        </w:rPr>
        <w:t>9 месяцев</w:t>
      </w:r>
      <w:r w:rsidR="00613901" w:rsidRPr="00740EB0">
        <w:rPr>
          <w:szCs w:val="24"/>
        </w:rPr>
        <w:t xml:space="preserve"> </w:t>
      </w:r>
      <w:r w:rsidR="00D61B56" w:rsidRPr="00740EB0">
        <w:rPr>
          <w:szCs w:val="24"/>
        </w:rPr>
        <w:t>202</w:t>
      </w:r>
      <w:r w:rsidR="00474D8E" w:rsidRPr="00740EB0">
        <w:rPr>
          <w:szCs w:val="24"/>
        </w:rPr>
        <w:t>4</w:t>
      </w:r>
      <w:r w:rsidR="00F921C5" w:rsidRPr="00740EB0">
        <w:rPr>
          <w:szCs w:val="24"/>
        </w:rPr>
        <w:t xml:space="preserve"> </w:t>
      </w:r>
      <w:r w:rsidR="00B05A63" w:rsidRPr="00740EB0">
        <w:rPr>
          <w:szCs w:val="24"/>
        </w:rPr>
        <w:t>год</w:t>
      </w:r>
      <w:r w:rsidR="00613901" w:rsidRPr="00740EB0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740EB0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740EB0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740EB0">
        <w:rPr>
          <w:sz w:val="28"/>
          <w:szCs w:val="28"/>
        </w:rPr>
        <w:t xml:space="preserve">дской области </w:t>
      </w:r>
      <w:r w:rsidR="00D72FB6" w:rsidRPr="00740EB0">
        <w:rPr>
          <w:sz w:val="28"/>
          <w:szCs w:val="28"/>
        </w:rPr>
        <w:t>Шестаков</w:t>
      </w:r>
      <w:r w:rsidR="009B60DD" w:rsidRPr="00740EB0">
        <w:rPr>
          <w:sz w:val="28"/>
          <w:szCs w:val="28"/>
        </w:rPr>
        <w:t>а</w:t>
      </w:r>
      <w:r w:rsidR="00D72FB6" w:rsidRPr="00740EB0">
        <w:rPr>
          <w:sz w:val="28"/>
          <w:szCs w:val="28"/>
        </w:rPr>
        <w:t xml:space="preserve"> Е</w:t>
      </w:r>
      <w:r w:rsidR="00124B73" w:rsidRPr="00740EB0">
        <w:rPr>
          <w:sz w:val="28"/>
          <w:szCs w:val="28"/>
        </w:rPr>
        <w:t>.</w:t>
      </w:r>
      <w:r w:rsidR="00D72FB6" w:rsidRPr="00740EB0">
        <w:rPr>
          <w:sz w:val="28"/>
          <w:szCs w:val="28"/>
        </w:rPr>
        <w:t>В.</w:t>
      </w:r>
      <w:r w:rsidR="00B05A63" w:rsidRPr="00740EB0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740EB0">
        <w:rPr>
          <w:sz w:val="28"/>
          <w:szCs w:val="28"/>
        </w:rPr>
        <w:t>адской области за</w:t>
      </w:r>
      <w:r w:rsidR="00613901" w:rsidRPr="00740EB0">
        <w:rPr>
          <w:sz w:val="28"/>
          <w:szCs w:val="28"/>
        </w:rPr>
        <w:t xml:space="preserve"> </w:t>
      </w:r>
      <w:r w:rsidR="008076AA" w:rsidRPr="00740EB0">
        <w:rPr>
          <w:sz w:val="28"/>
          <w:szCs w:val="28"/>
        </w:rPr>
        <w:t>9 месяцев</w:t>
      </w:r>
      <w:r w:rsidR="00324DF9" w:rsidRPr="00740EB0">
        <w:rPr>
          <w:sz w:val="28"/>
          <w:szCs w:val="28"/>
        </w:rPr>
        <w:t xml:space="preserve"> </w:t>
      </w:r>
      <w:r w:rsidR="00D61B56" w:rsidRPr="00740EB0">
        <w:rPr>
          <w:sz w:val="28"/>
          <w:szCs w:val="28"/>
        </w:rPr>
        <w:t>202</w:t>
      </w:r>
      <w:r w:rsidR="00474D8E" w:rsidRPr="00740EB0">
        <w:rPr>
          <w:sz w:val="28"/>
          <w:szCs w:val="28"/>
        </w:rPr>
        <w:t>4</w:t>
      </w:r>
      <w:r w:rsidR="00B05A63" w:rsidRPr="00740EB0">
        <w:rPr>
          <w:sz w:val="28"/>
          <w:szCs w:val="28"/>
        </w:rPr>
        <w:t xml:space="preserve"> год</w:t>
      </w:r>
      <w:r w:rsidR="00613901" w:rsidRPr="00740EB0">
        <w:rPr>
          <w:sz w:val="28"/>
          <w:szCs w:val="28"/>
        </w:rPr>
        <w:t>а</w:t>
      </w:r>
      <w:r w:rsidR="00B05A63" w:rsidRPr="00740EB0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740EB0" w:rsidRDefault="00B05A63" w:rsidP="00E35732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>Р Е Ш И Л:</w:t>
      </w:r>
    </w:p>
    <w:p w:rsidR="004805F2" w:rsidRPr="004805F2" w:rsidRDefault="004805F2" w:rsidP="004805F2">
      <w:pPr>
        <w:pStyle w:val="a0"/>
        <w:numPr>
          <w:ilvl w:val="0"/>
          <w:numId w:val="12"/>
        </w:numPr>
        <w:ind w:left="0" w:firstLine="840"/>
        <w:rPr>
          <w:sz w:val="28"/>
          <w:szCs w:val="28"/>
        </w:rPr>
      </w:pPr>
      <w:r w:rsidRPr="004805F2"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9 месяцев 2024 года по доходам в сумме 162 892 279,47 рублей и по расходам в сумме 141</w:t>
      </w:r>
      <w:r w:rsidRPr="004805F2">
        <w:rPr>
          <w:sz w:val="28"/>
          <w:szCs w:val="28"/>
          <w:lang w:val="en-US"/>
        </w:rPr>
        <w:t> </w:t>
      </w:r>
      <w:r w:rsidRPr="004805F2">
        <w:rPr>
          <w:sz w:val="28"/>
          <w:szCs w:val="28"/>
        </w:rPr>
        <w:t>959</w:t>
      </w:r>
      <w:r w:rsidRPr="004805F2">
        <w:rPr>
          <w:sz w:val="28"/>
          <w:szCs w:val="28"/>
          <w:lang w:val="en-US"/>
        </w:rPr>
        <w:t> </w:t>
      </w:r>
      <w:r w:rsidRPr="004805F2">
        <w:rPr>
          <w:sz w:val="28"/>
          <w:szCs w:val="28"/>
        </w:rPr>
        <w:t>445,69 рублей с превышением доходов над расходами в сумме 20 932 833,78 рублей со следующими показателями:</w:t>
      </w:r>
    </w:p>
    <w:p w:rsidR="00B05A63" w:rsidRPr="00740EB0" w:rsidRDefault="00B05A63" w:rsidP="00B05A63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 1;</w:t>
      </w:r>
    </w:p>
    <w:p w:rsidR="00B43C07" w:rsidRPr="00740EB0" w:rsidRDefault="00B05A63" w:rsidP="00B05A63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tab/>
      </w:r>
      <w:r w:rsidR="00970095" w:rsidRPr="00740EB0">
        <w:rPr>
          <w:sz w:val="28"/>
          <w:szCs w:val="28"/>
        </w:rPr>
        <w:t>2</w:t>
      </w:r>
      <w:r w:rsidRPr="00740EB0">
        <w:rPr>
          <w:sz w:val="28"/>
          <w:szCs w:val="28"/>
        </w:rPr>
        <w:t>)</w:t>
      </w:r>
      <w:r w:rsidR="00220309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</w:t>
      </w:r>
      <w:r w:rsidR="00970095" w:rsidRPr="00740EB0">
        <w:rPr>
          <w:sz w:val="28"/>
          <w:szCs w:val="28"/>
        </w:rPr>
        <w:t xml:space="preserve"> 2</w:t>
      </w:r>
      <w:r w:rsidRPr="00740EB0">
        <w:rPr>
          <w:sz w:val="28"/>
          <w:szCs w:val="28"/>
        </w:rPr>
        <w:t>;</w:t>
      </w:r>
    </w:p>
    <w:p w:rsidR="00B05A63" w:rsidRPr="00740EB0" w:rsidRDefault="00B05A63" w:rsidP="00B05A63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lastRenderedPageBreak/>
        <w:tab/>
      </w:r>
      <w:r w:rsidR="00970095" w:rsidRPr="00740EB0">
        <w:rPr>
          <w:sz w:val="28"/>
          <w:szCs w:val="28"/>
        </w:rPr>
        <w:t>3</w:t>
      </w:r>
      <w:r w:rsidRPr="00740EB0">
        <w:rPr>
          <w:sz w:val="28"/>
          <w:szCs w:val="28"/>
        </w:rPr>
        <w:t>)</w:t>
      </w:r>
      <w:r w:rsidR="00970095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740EB0">
        <w:rPr>
          <w:sz w:val="28"/>
          <w:szCs w:val="28"/>
        </w:rPr>
        <w:t>бюджета согласно</w:t>
      </w:r>
      <w:r w:rsidRPr="00740EB0">
        <w:rPr>
          <w:sz w:val="28"/>
          <w:szCs w:val="28"/>
        </w:rPr>
        <w:t xml:space="preserve"> приложению </w:t>
      </w:r>
      <w:r w:rsidR="00970095" w:rsidRPr="00740EB0">
        <w:rPr>
          <w:sz w:val="28"/>
          <w:szCs w:val="28"/>
        </w:rPr>
        <w:t>3</w:t>
      </w:r>
      <w:r w:rsidRPr="00740EB0">
        <w:rPr>
          <w:sz w:val="28"/>
          <w:szCs w:val="28"/>
        </w:rPr>
        <w:t>;</w:t>
      </w:r>
    </w:p>
    <w:p w:rsidR="009C2E97" w:rsidRPr="00740EB0" w:rsidRDefault="00B05A63" w:rsidP="00610C36">
      <w:pPr>
        <w:pStyle w:val="a0"/>
        <w:ind w:firstLine="0"/>
        <w:rPr>
          <w:sz w:val="28"/>
          <w:szCs w:val="28"/>
        </w:rPr>
      </w:pPr>
      <w:r w:rsidRPr="00740EB0">
        <w:rPr>
          <w:sz w:val="28"/>
          <w:szCs w:val="28"/>
        </w:rPr>
        <w:tab/>
      </w:r>
      <w:r w:rsidR="00970095" w:rsidRPr="00740EB0">
        <w:rPr>
          <w:sz w:val="28"/>
          <w:szCs w:val="28"/>
        </w:rPr>
        <w:t>4</w:t>
      </w:r>
      <w:r w:rsidRPr="00740EB0">
        <w:rPr>
          <w:sz w:val="28"/>
          <w:szCs w:val="28"/>
        </w:rPr>
        <w:t>)</w:t>
      </w:r>
      <w:r w:rsidR="00970095" w:rsidRPr="00740EB0">
        <w:rPr>
          <w:sz w:val="28"/>
          <w:szCs w:val="28"/>
        </w:rPr>
        <w:t xml:space="preserve"> </w:t>
      </w:r>
      <w:r w:rsidRPr="00740EB0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740EB0">
        <w:rPr>
          <w:sz w:val="28"/>
          <w:szCs w:val="28"/>
        </w:rPr>
        <w:t>4</w:t>
      </w:r>
      <w:r w:rsidRPr="00740EB0">
        <w:rPr>
          <w:sz w:val="28"/>
          <w:szCs w:val="28"/>
        </w:rPr>
        <w:t>.</w:t>
      </w:r>
    </w:p>
    <w:p w:rsidR="00220309" w:rsidRPr="00740EB0" w:rsidRDefault="00B05A63" w:rsidP="009C2E97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 xml:space="preserve">2. </w:t>
      </w:r>
      <w:r w:rsidR="005801D6" w:rsidRPr="00740EB0">
        <w:rPr>
          <w:sz w:val="28"/>
          <w:szCs w:val="28"/>
        </w:rPr>
        <w:t xml:space="preserve">Принять к сведению </w:t>
      </w:r>
      <w:r w:rsidR="00A05CB3" w:rsidRPr="00740EB0">
        <w:rPr>
          <w:sz w:val="28"/>
          <w:szCs w:val="28"/>
        </w:rPr>
        <w:t>показатели</w:t>
      </w:r>
      <w:r w:rsidR="00610C36" w:rsidRPr="00740EB0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740EB0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740EB0">
        <w:rPr>
          <w:sz w:val="28"/>
          <w:szCs w:val="28"/>
        </w:rPr>
        <w:t xml:space="preserve"> за</w:t>
      </w:r>
      <w:r w:rsidR="00613901" w:rsidRPr="00740EB0">
        <w:rPr>
          <w:sz w:val="28"/>
          <w:szCs w:val="28"/>
        </w:rPr>
        <w:t xml:space="preserve"> </w:t>
      </w:r>
      <w:r w:rsidR="008076AA" w:rsidRPr="00740EB0">
        <w:rPr>
          <w:sz w:val="28"/>
          <w:szCs w:val="28"/>
        </w:rPr>
        <w:t>9 месяцев</w:t>
      </w:r>
      <w:r w:rsidR="00AD68FE" w:rsidRPr="00740EB0">
        <w:rPr>
          <w:sz w:val="28"/>
          <w:szCs w:val="28"/>
        </w:rPr>
        <w:t xml:space="preserve"> 20</w:t>
      </w:r>
      <w:r w:rsidR="00D61B56" w:rsidRPr="00740EB0">
        <w:rPr>
          <w:sz w:val="28"/>
          <w:szCs w:val="28"/>
        </w:rPr>
        <w:t>2</w:t>
      </w:r>
      <w:r w:rsidR="00834144" w:rsidRPr="00740EB0">
        <w:rPr>
          <w:sz w:val="28"/>
          <w:szCs w:val="28"/>
        </w:rPr>
        <w:t>4</w:t>
      </w:r>
      <w:r w:rsidR="00610C36" w:rsidRPr="00740EB0">
        <w:rPr>
          <w:sz w:val="28"/>
          <w:szCs w:val="28"/>
        </w:rPr>
        <w:t xml:space="preserve"> год</w:t>
      </w:r>
      <w:r w:rsidR="00E06707" w:rsidRPr="00740EB0">
        <w:rPr>
          <w:sz w:val="28"/>
          <w:szCs w:val="28"/>
        </w:rPr>
        <w:t>,</w:t>
      </w:r>
      <w:r w:rsidR="00610C36" w:rsidRPr="00740EB0">
        <w:rPr>
          <w:sz w:val="28"/>
          <w:szCs w:val="28"/>
        </w:rPr>
        <w:t xml:space="preserve"> согласно приложению 5.</w:t>
      </w:r>
    </w:p>
    <w:p w:rsidR="00D61B56" w:rsidRPr="00740EB0" w:rsidRDefault="00D61B56" w:rsidP="009C2E97">
      <w:pPr>
        <w:pStyle w:val="a0"/>
        <w:ind w:firstLine="708"/>
        <w:rPr>
          <w:sz w:val="28"/>
          <w:szCs w:val="28"/>
        </w:rPr>
      </w:pPr>
      <w:r w:rsidRPr="00740EB0">
        <w:rPr>
          <w:sz w:val="28"/>
          <w:szCs w:val="28"/>
        </w:rPr>
        <w:t xml:space="preserve">3. </w:t>
      </w:r>
      <w:r w:rsidRPr="00740EB0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740EB0">
        <w:rPr>
          <w:bCs/>
          <w:sz w:val="28"/>
          <w:szCs w:val="28"/>
        </w:rPr>
        <w:t>Вуокса</w:t>
      </w:r>
      <w:proofErr w:type="spellEnd"/>
      <w:r w:rsidRPr="00740EB0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740EB0">
        <w:rPr>
          <w:bCs/>
          <w:sz w:val="28"/>
          <w:szCs w:val="28"/>
        </w:rPr>
        <w:t>естить на официальном сайте МО «</w:t>
      </w:r>
      <w:r w:rsidRPr="00740EB0">
        <w:rPr>
          <w:bCs/>
          <w:sz w:val="28"/>
          <w:szCs w:val="28"/>
        </w:rPr>
        <w:t>Светогорское город</w:t>
      </w:r>
      <w:r w:rsidR="00337504" w:rsidRPr="00740EB0">
        <w:rPr>
          <w:bCs/>
          <w:sz w:val="28"/>
          <w:szCs w:val="28"/>
        </w:rPr>
        <w:t>ское поселение»</w:t>
      </w:r>
      <w:r w:rsidR="008D1149" w:rsidRPr="00740EB0">
        <w:rPr>
          <w:bCs/>
          <w:sz w:val="28"/>
          <w:szCs w:val="28"/>
        </w:rPr>
        <w:t xml:space="preserve"> </w:t>
      </w:r>
      <w:r w:rsidRPr="00740EB0">
        <w:rPr>
          <w:bCs/>
          <w:sz w:val="28"/>
          <w:szCs w:val="28"/>
        </w:rPr>
        <w:t>(mo-svetogorsk.ru).</w:t>
      </w:r>
    </w:p>
    <w:p w:rsidR="00A1219D" w:rsidRPr="00740EB0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740EB0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740EB0">
        <w:rPr>
          <w:sz w:val="28"/>
          <w:szCs w:val="28"/>
        </w:rPr>
        <w:t>Глава муниципального образования</w:t>
      </w:r>
      <w:r w:rsidRPr="00740EB0">
        <w:rPr>
          <w:sz w:val="28"/>
          <w:szCs w:val="28"/>
        </w:rPr>
        <w:br/>
        <w:t>«Све</w:t>
      </w:r>
      <w:r w:rsidR="00740EB0">
        <w:rPr>
          <w:sz w:val="28"/>
          <w:szCs w:val="28"/>
        </w:rPr>
        <w:t>тогорское городское поселение»</w:t>
      </w:r>
      <w:r w:rsidR="004C4D8F" w:rsidRPr="00740EB0">
        <w:rPr>
          <w:sz w:val="28"/>
          <w:szCs w:val="28"/>
        </w:rPr>
        <w:t xml:space="preserve">                 </w:t>
      </w:r>
      <w:r w:rsidRPr="00740EB0">
        <w:rPr>
          <w:sz w:val="28"/>
          <w:szCs w:val="28"/>
        </w:rPr>
        <w:t xml:space="preserve">              </w:t>
      </w:r>
      <w:r w:rsidR="00A1219D" w:rsidRPr="00740EB0">
        <w:rPr>
          <w:sz w:val="28"/>
          <w:szCs w:val="28"/>
        </w:rPr>
        <w:t xml:space="preserve">          </w:t>
      </w:r>
      <w:r w:rsidRPr="00740EB0">
        <w:rPr>
          <w:sz w:val="28"/>
          <w:szCs w:val="28"/>
        </w:rPr>
        <w:t xml:space="preserve">   </w:t>
      </w:r>
      <w:r w:rsidR="00940710" w:rsidRPr="00740EB0">
        <w:rPr>
          <w:sz w:val="28"/>
          <w:szCs w:val="28"/>
        </w:rPr>
        <w:t>И.В. Иванова</w:t>
      </w:r>
      <w:r w:rsidRPr="00740EB0">
        <w:rPr>
          <w:sz w:val="28"/>
          <w:szCs w:val="28"/>
        </w:rPr>
        <w:t xml:space="preserve"> </w:t>
      </w: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740EB0" w:rsidRDefault="00740EB0" w:rsidP="00C67037">
      <w:pPr>
        <w:rPr>
          <w:sz w:val="16"/>
          <w:szCs w:val="16"/>
        </w:rPr>
      </w:pPr>
    </w:p>
    <w:p w:rsidR="008E07C6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740EB0">
        <w:rPr>
          <w:sz w:val="16"/>
          <w:szCs w:val="16"/>
        </w:rPr>
        <w:t>, официальный сайт, официальный вестник</w:t>
      </w:r>
    </w:p>
    <w:tbl>
      <w:tblPr>
        <w:tblStyle w:val="afffffffff5"/>
        <w:tblW w:w="9727" w:type="dxa"/>
        <w:tblLook w:val="04A0" w:firstRow="1" w:lastRow="0" w:firstColumn="1" w:lastColumn="0" w:noHBand="0" w:noVBand="1"/>
      </w:tblPr>
      <w:tblGrid>
        <w:gridCol w:w="5524"/>
        <w:gridCol w:w="2767"/>
        <w:gridCol w:w="11"/>
        <w:gridCol w:w="1408"/>
        <w:gridCol w:w="11"/>
        <w:gridCol w:w="6"/>
      </w:tblGrid>
      <w:tr w:rsidR="00E05D87" w:rsidRPr="00E05D87" w:rsidTr="008743B4">
        <w:trPr>
          <w:trHeight w:val="1550"/>
        </w:trPr>
        <w:tc>
          <w:tcPr>
            <w:tcW w:w="9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lastRenderedPageBreak/>
              <w:t>Приложение №1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к решению совета депутатов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муниципального образования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«Светогорское городское поселение»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E05D87" w:rsidRPr="00E05D87" w:rsidRDefault="00E05D87" w:rsidP="00E05D87">
            <w:pPr>
              <w:jc w:val="right"/>
              <w:rPr>
                <w:sz w:val="22"/>
                <w:szCs w:val="22"/>
              </w:rPr>
            </w:pPr>
            <w:r w:rsidRPr="00E05D87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6.12</w:t>
            </w:r>
            <w:r w:rsidR="000318BF">
              <w:rPr>
                <w:sz w:val="22"/>
                <w:szCs w:val="22"/>
              </w:rPr>
              <w:t>.2024 года № 23</w:t>
            </w:r>
          </w:p>
        </w:tc>
      </w:tr>
      <w:tr w:rsidR="00E05D87" w:rsidRPr="00E05D87" w:rsidTr="008743B4">
        <w:trPr>
          <w:trHeight w:val="1015"/>
        </w:trPr>
        <w:tc>
          <w:tcPr>
            <w:tcW w:w="9727" w:type="dxa"/>
            <w:gridSpan w:val="6"/>
            <w:tcBorders>
              <w:top w:val="single" w:sz="4" w:space="0" w:color="auto"/>
            </w:tcBorders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2"/>
                <w:szCs w:val="22"/>
              </w:rPr>
            </w:pPr>
            <w:r w:rsidRPr="00E05D87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E05D87" w:rsidRPr="00E05D87" w:rsidRDefault="00E05D87" w:rsidP="00E05D87">
            <w:pPr>
              <w:jc w:val="center"/>
              <w:rPr>
                <w:b/>
                <w:bCs/>
                <w:sz w:val="22"/>
                <w:szCs w:val="22"/>
              </w:rPr>
            </w:pPr>
            <w:r w:rsidRPr="00E05D87">
              <w:rPr>
                <w:b/>
                <w:bCs/>
                <w:sz w:val="22"/>
                <w:szCs w:val="22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9 МЕСЯЦЕВ 2024 ГОДА</w:t>
            </w:r>
          </w:p>
        </w:tc>
      </w:tr>
      <w:tr w:rsidR="00E05D87" w:rsidRPr="00E05D87" w:rsidTr="00E05D87">
        <w:trPr>
          <w:gridAfter w:val="2"/>
          <w:wAfter w:w="17" w:type="dxa"/>
          <w:trHeight w:val="240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rPr>
                <w:sz w:val="16"/>
                <w:szCs w:val="16"/>
              </w:rPr>
            </w:pPr>
          </w:p>
        </w:tc>
        <w:tc>
          <w:tcPr>
            <w:tcW w:w="2767" w:type="dxa"/>
            <w:noWrap/>
            <w:hideMark/>
          </w:tcPr>
          <w:p w:rsidR="00E05D87" w:rsidRPr="00E05D87" w:rsidRDefault="00E05D87">
            <w:pPr>
              <w:rPr>
                <w:sz w:val="16"/>
                <w:szCs w:val="16"/>
              </w:rPr>
            </w:pPr>
            <w:r w:rsidRPr="00E05D87">
              <w:rPr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E05D87" w:rsidRDefault="00E05D87" w:rsidP="00E05D87">
            <w:pPr>
              <w:rPr>
                <w:sz w:val="16"/>
                <w:szCs w:val="16"/>
              </w:rPr>
            </w:pPr>
            <w:r w:rsidRPr="00E05D87">
              <w:rPr>
                <w:sz w:val="16"/>
                <w:szCs w:val="16"/>
              </w:rPr>
              <w:t>(рубли)</w:t>
            </w:r>
          </w:p>
        </w:tc>
      </w:tr>
      <w:tr w:rsidR="00E05D87" w:rsidRPr="00E05D87" w:rsidTr="00E05D87">
        <w:trPr>
          <w:gridAfter w:val="2"/>
          <w:wAfter w:w="17" w:type="dxa"/>
          <w:trHeight w:val="412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E05D87" w:rsidRPr="00E05D87" w:rsidTr="00E05D87">
        <w:trPr>
          <w:gridAfter w:val="2"/>
          <w:wAfter w:w="17" w:type="dxa"/>
          <w:trHeight w:val="300"/>
        </w:trPr>
        <w:tc>
          <w:tcPr>
            <w:tcW w:w="5524" w:type="dxa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16"/>
                <w:szCs w:val="16"/>
              </w:rPr>
            </w:pPr>
            <w:r w:rsidRPr="00E05D8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1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E05D87">
        <w:trPr>
          <w:gridAfter w:val="2"/>
          <w:wAfter w:w="17" w:type="dxa"/>
          <w:trHeight w:val="4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15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7 039 777,30</w:t>
            </w:r>
          </w:p>
        </w:tc>
      </w:tr>
      <w:tr w:rsidR="00E05D87" w:rsidRPr="00E05D87" w:rsidTr="008743B4">
        <w:trPr>
          <w:gridAfter w:val="2"/>
          <w:wAfter w:w="17" w:type="dxa"/>
          <w:trHeight w:val="34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11 061,07</w:t>
            </w:r>
          </w:p>
        </w:tc>
      </w:tr>
      <w:tr w:rsidR="00E05D87" w:rsidRPr="00E05D87" w:rsidTr="00E05D87">
        <w:trPr>
          <w:gridAfter w:val="2"/>
          <w:wAfter w:w="17" w:type="dxa"/>
          <w:trHeight w:val="54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5,04</w:t>
            </w:r>
          </w:p>
        </w:tc>
      </w:tr>
      <w:tr w:rsidR="00E05D87" w:rsidRPr="00E05D87" w:rsidTr="00E05D87">
        <w:trPr>
          <w:gridAfter w:val="2"/>
          <w:wAfter w:w="17" w:type="dxa"/>
          <w:trHeight w:val="9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11 056,03</w:t>
            </w:r>
          </w:p>
        </w:tc>
      </w:tr>
      <w:tr w:rsidR="00E05D87" w:rsidRPr="00E05D87" w:rsidTr="00E05D87">
        <w:trPr>
          <w:gridAfter w:val="2"/>
          <w:wAfter w:w="17" w:type="dxa"/>
          <w:trHeight w:val="48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3 671 607,64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3 671 607,64</w:t>
            </w:r>
          </w:p>
        </w:tc>
      </w:tr>
      <w:tr w:rsidR="00E05D87" w:rsidRPr="00E05D87" w:rsidTr="00E05D87">
        <w:trPr>
          <w:gridAfter w:val="2"/>
          <w:wAfter w:w="17" w:type="dxa"/>
          <w:trHeight w:val="4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3 357 108,59</w:t>
            </w:r>
          </w:p>
        </w:tc>
      </w:tr>
      <w:tr w:rsidR="00E05D87" w:rsidRPr="00E05D87" w:rsidTr="008743B4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048 1 12 01 04 1 01 2 100 120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23,16</w:t>
            </w:r>
          </w:p>
        </w:tc>
      </w:tr>
      <w:tr w:rsidR="00E05D87" w:rsidRPr="00E05D87" w:rsidTr="00E05D87">
        <w:trPr>
          <w:gridAfter w:val="2"/>
          <w:wAfter w:w="17" w:type="dxa"/>
          <w:trHeight w:val="7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3 357 085,43</w:t>
            </w:r>
          </w:p>
        </w:tc>
      </w:tr>
      <w:tr w:rsidR="00E05D87" w:rsidRPr="00E05D87" w:rsidTr="008743B4">
        <w:trPr>
          <w:gridAfter w:val="2"/>
          <w:wAfter w:w="17" w:type="dxa"/>
          <w:trHeight w:val="11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80 806 664,55</w:t>
            </w:r>
          </w:p>
        </w:tc>
      </w:tr>
      <w:tr w:rsidR="00E05D87" w:rsidRPr="00E05D87" w:rsidTr="008743B4">
        <w:trPr>
          <w:gridAfter w:val="2"/>
          <w:wAfter w:w="17" w:type="dxa"/>
          <w:trHeight w:val="14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80 806 664,55</w:t>
            </w:r>
          </w:p>
        </w:tc>
      </w:tr>
      <w:tr w:rsidR="00E05D87" w:rsidRPr="00E05D87" w:rsidTr="008743B4">
        <w:trPr>
          <w:gridAfter w:val="2"/>
          <w:wAfter w:w="17" w:type="dxa"/>
          <w:trHeight w:val="1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64 932 462,99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64 932 462,99</w:t>
            </w:r>
          </w:p>
        </w:tc>
      </w:tr>
      <w:tr w:rsidR="00E05D87" w:rsidRPr="00E05D87" w:rsidTr="00E05D87">
        <w:trPr>
          <w:gridAfter w:val="2"/>
          <w:wAfter w:w="17" w:type="dxa"/>
          <w:trHeight w:val="15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55 584 576,35</w:t>
            </w:r>
          </w:p>
        </w:tc>
      </w:tr>
      <w:tr w:rsidR="00E05D87" w:rsidRPr="00E05D87" w:rsidTr="00E05D87">
        <w:trPr>
          <w:gridAfter w:val="2"/>
          <w:wAfter w:w="17" w:type="dxa"/>
          <w:trHeight w:val="18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55 584 366,27</w:t>
            </w:r>
          </w:p>
        </w:tc>
      </w:tr>
      <w:tr w:rsidR="00E05D87" w:rsidRPr="00E05D87" w:rsidTr="00E05D87">
        <w:trPr>
          <w:gridAfter w:val="2"/>
          <w:wAfter w:w="17" w:type="dxa"/>
          <w:trHeight w:val="15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210,08</w:t>
            </w:r>
          </w:p>
        </w:tc>
      </w:tr>
      <w:tr w:rsidR="00E05D87" w:rsidRPr="00E05D87" w:rsidTr="00E05D87">
        <w:trPr>
          <w:gridAfter w:val="2"/>
          <w:wAfter w:w="17" w:type="dxa"/>
          <w:trHeight w:val="15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278 274,33</w:t>
            </w:r>
          </w:p>
        </w:tc>
      </w:tr>
      <w:tr w:rsidR="00E05D87" w:rsidRPr="00E05D87" w:rsidTr="00E05D87">
        <w:trPr>
          <w:gridAfter w:val="2"/>
          <w:wAfter w:w="17" w:type="dxa"/>
          <w:trHeight w:val="18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278 237,31</w:t>
            </w:r>
          </w:p>
        </w:tc>
      </w:tr>
      <w:tr w:rsidR="00E05D87" w:rsidRPr="00E05D87" w:rsidTr="00E05D87">
        <w:trPr>
          <w:gridAfter w:val="2"/>
          <w:wAfter w:w="17" w:type="dxa"/>
          <w:trHeight w:val="18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37,02</w:t>
            </w:r>
          </w:p>
        </w:tc>
      </w:tr>
      <w:tr w:rsidR="00E05D87" w:rsidRPr="00E05D87" w:rsidTr="00E05D87">
        <w:trPr>
          <w:gridAfter w:val="2"/>
          <w:wAfter w:w="17" w:type="dxa"/>
          <w:trHeight w:val="112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467 765,93</w:t>
            </w:r>
          </w:p>
        </w:tc>
      </w:tr>
      <w:tr w:rsidR="00E05D87" w:rsidRPr="00E05D87" w:rsidTr="00E05D87">
        <w:trPr>
          <w:gridAfter w:val="2"/>
          <w:wAfter w:w="17" w:type="dxa"/>
          <w:trHeight w:val="15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463 632,40</w:t>
            </w:r>
          </w:p>
        </w:tc>
      </w:tr>
      <w:tr w:rsidR="00E05D87" w:rsidRPr="00E05D87" w:rsidTr="00E05D87">
        <w:trPr>
          <w:gridAfter w:val="2"/>
          <w:wAfter w:w="17" w:type="dxa"/>
          <w:trHeight w:val="14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4 133,53</w:t>
            </w:r>
          </w:p>
        </w:tc>
      </w:tr>
      <w:tr w:rsidR="00E05D87" w:rsidRPr="00E05D87" w:rsidTr="00E05D87">
        <w:trPr>
          <w:gridAfter w:val="2"/>
          <w:wAfter w:w="17" w:type="dxa"/>
          <w:trHeight w:val="18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1 161 594,12</w:t>
            </w:r>
          </w:p>
        </w:tc>
      </w:tr>
      <w:tr w:rsidR="00E05D87" w:rsidRPr="00E05D87" w:rsidTr="00E05D87">
        <w:trPr>
          <w:gridAfter w:val="2"/>
          <w:wAfter w:w="17" w:type="dxa"/>
          <w:trHeight w:val="20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1 161 594,12</w:t>
            </w:r>
          </w:p>
        </w:tc>
      </w:tr>
      <w:tr w:rsidR="00E05D87" w:rsidRPr="00E05D87" w:rsidTr="00E05D87">
        <w:trPr>
          <w:gridAfter w:val="2"/>
          <w:wAfter w:w="17" w:type="dxa"/>
          <w:trHeight w:val="9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992 785,94</w:t>
            </w:r>
          </w:p>
        </w:tc>
      </w:tr>
      <w:tr w:rsidR="00E05D87" w:rsidRPr="00E05D87" w:rsidTr="00E05D87">
        <w:trPr>
          <w:gridAfter w:val="2"/>
          <w:wAfter w:w="17" w:type="dxa"/>
          <w:trHeight w:val="13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992 785,94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6 447 466,32</w:t>
            </w:r>
          </w:p>
        </w:tc>
      </w:tr>
      <w:tr w:rsidR="00E05D87" w:rsidRPr="00E05D87" w:rsidTr="00E05D87">
        <w:trPr>
          <w:gridAfter w:val="2"/>
          <w:wAfter w:w="17" w:type="dxa"/>
          <w:trHeight w:val="13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6 447 466,32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8743B4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2 762 295,66</w:t>
            </w:r>
          </w:p>
        </w:tc>
      </w:tr>
      <w:tr w:rsidR="00E05D87" w:rsidRPr="00E05D87" w:rsidTr="008743B4">
        <w:trPr>
          <w:gridAfter w:val="2"/>
          <w:wAfter w:w="17" w:type="dxa"/>
          <w:trHeight w:val="4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2 762 295,66</w:t>
            </w:r>
          </w:p>
        </w:tc>
      </w:tr>
      <w:tr w:rsidR="00E05D87" w:rsidRPr="00E05D87" w:rsidTr="00E05D87">
        <w:trPr>
          <w:gridAfter w:val="2"/>
          <w:wAfter w:w="17" w:type="dxa"/>
          <w:trHeight w:val="10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1 433 362,19</w:t>
            </w:r>
          </w:p>
        </w:tc>
      </w:tr>
      <w:tr w:rsidR="00E05D87" w:rsidRPr="00E05D87" w:rsidTr="00E05D87">
        <w:trPr>
          <w:gridAfter w:val="2"/>
          <w:wAfter w:w="17" w:type="dxa"/>
          <w:trHeight w:val="14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1 433 362,19</w:t>
            </w:r>
          </w:p>
        </w:tc>
      </w:tr>
      <w:tr w:rsidR="00E05D87" w:rsidRPr="00E05D87" w:rsidTr="00E05D87">
        <w:trPr>
          <w:gridAfter w:val="2"/>
          <w:wAfter w:w="17" w:type="dxa"/>
          <w:trHeight w:val="12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43B4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743B4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8 191,23</w:t>
            </w:r>
          </w:p>
        </w:tc>
      </w:tr>
      <w:tr w:rsidR="00E05D87" w:rsidRPr="00E05D87" w:rsidTr="00E05D87">
        <w:trPr>
          <w:gridAfter w:val="2"/>
          <w:wAfter w:w="17" w:type="dxa"/>
          <w:trHeight w:val="15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43B4">
              <w:rPr>
                <w:sz w:val="20"/>
                <w:szCs w:val="20"/>
              </w:rPr>
              <w:t>инжекторных</w:t>
            </w:r>
            <w:proofErr w:type="spellEnd"/>
            <w:r w:rsidRPr="008743B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8 191,23</w:t>
            </w:r>
          </w:p>
        </w:tc>
      </w:tr>
      <w:tr w:rsidR="00E05D87" w:rsidRPr="00E05D87" w:rsidTr="00E05D87">
        <w:trPr>
          <w:gridAfter w:val="2"/>
          <w:wAfter w:w="17" w:type="dxa"/>
          <w:trHeight w:val="9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1 505 756,42</w:t>
            </w:r>
          </w:p>
        </w:tc>
      </w:tr>
      <w:tr w:rsidR="00E05D87" w:rsidRPr="00E05D87" w:rsidTr="00E05D87">
        <w:trPr>
          <w:gridAfter w:val="2"/>
          <w:wAfter w:w="17" w:type="dxa"/>
          <w:trHeight w:val="15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1 505 756,42</w:t>
            </w:r>
          </w:p>
        </w:tc>
      </w:tr>
      <w:tr w:rsidR="00E05D87" w:rsidRPr="00E05D87" w:rsidTr="00E05D87">
        <w:trPr>
          <w:gridAfter w:val="2"/>
          <w:wAfter w:w="17" w:type="dxa"/>
          <w:trHeight w:val="10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-185 014,18</w:t>
            </w:r>
          </w:p>
        </w:tc>
      </w:tr>
      <w:tr w:rsidR="00E05D87" w:rsidRPr="00E05D87" w:rsidTr="00E05D87">
        <w:trPr>
          <w:gridAfter w:val="2"/>
          <w:wAfter w:w="17" w:type="dxa"/>
          <w:trHeight w:val="14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-185 014,18</w:t>
            </w:r>
          </w:p>
        </w:tc>
      </w:tr>
      <w:tr w:rsidR="00E05D87" w:rsidRPr="00E05D87" w:rsidTr="008743B4">
        <w:trPr>
          <w:gridAfter w:val="2"/>
          <w:wAfter w:w="17" w:type="dxa"/>
          <w:trHeight w:val="14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13 111 905,90</w:t>
            </w:r>
          </w:p>
        </w:tc>
      </w:tr>
      <w:tr w:rsidR="00E05D87" w:rsidRPr="00E05D87" w:rsidTr="008743B4">
        <w:trPr>
          <w:gridAfter w:val="2"/>
          <w:wAfter w:w="17" w:type="dxa"/>
          <w:trHeight w:val="187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1 369 623,14</w:t>
            </w:r>
          </w:p>
        </w:tc>
      </w:tr>
      <w:tr w:rsidR="00E05D87" w:rsidRPr="00E05D87" w:rsidTr="00E05D87">
        <w:trPr>
          <w:gridAfter w:val="2"/>
          <w:wAfter w:w="17" w:type="dxa"/>
          <w:trHeight w:val="6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1 369 623,14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1 369 623,14</w:t>
            </w:r>
          </w:p>
        </w:tc>
      </w:tr>
      <w:tr w:rsidR="00E05D87" w:rsidRPr="00E05D87" w:rsidTr="008743B4">
        <w:trPr>
          <w:gridAfter w:val="2"/>
          <w:wAfter w:w="17" w:type="dxa"/>
          <w:trHeight w:val="20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11 742 282,76</w:t>
            </w:r>
          </w:p>
        </w:tc>
      </w:tr>
      <w:tr w:rsidR="00E05D87" w:rsidRPr="00E05D87" w:rsidTr="008743B4">
        <w:trPr>
          <w:gridAfter w:val="2"/>
          <w:wAfter w:w="17" w:type="dxa"/>
          <w:trHeight w:val="10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11 255 703,04</w:t>
            </w:r>
          </w:p>
        </w:tc>
      </w:tr>
      <w:tr w:rsidR="00E05D87" w:rsidRPr="00E05D87" w:rsidTr="00E05D87">
        <w:trPr>
          <w:gridAfter w:val="2"/>
          <w:wAfter w:w="17" w:type="dxa"/>
          <w:trHeight w:val="6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11 255 703,04</w:t>
            </w:r>
          </w:p>
        </w:tc>
      </w:tr>
      <w:tr w:rsidR="00E05D87" w:rsidRPr="00E05D87" w:rsidTr="00E05D87">
        <w:trPr>
          <w:gridAfter w:val="2"/>
          <w:wAfter w:w="17" w:type="dxa"/>
          <w:trHeight w:val="100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11 255 703,04</w:t>
            </w:r>
          </w:p>
        </w:tc>
      </w:tr>
      <w:tr w:rsidR="00E05D87" w:rsidRPr="00E05D87" w:rsidTr="008743B4">
        <w:trPr>
          <w:gridAfter w:val="2"/>
          <w:wAfter w:w="17" w:type="dxa"/>
          <w:trHeight w:val="13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486 579,72</w:t>
            </w:r>
          </w:p>
        </w:tc>
      </w:tr>
      <w:tr w:rsidR="00E05D87" w:rsidRPr="00E05D87" w:rsidTr="008743B4">
        <w:trPr>
          <w:gridAfter w:val="2"/>
          <w:wAfter w:w="17" w:type="dxa"/>
          <w:trHeight w:val="32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486 579,72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486 579,72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12 232 677,48</w:t>
            </w:r>
          </w:p>
        </w:tc>
      </w:tr>
      <w:tr w:rsidR="00E05D87" w:rsidRPr="00E05D87" w:rsidTr="008743B4">
        <w:trPr>
          <w:gridAfter w:val="2"/>
          <w:wAfter w:w="17" w:type="dxa"/>
          <w:trHeight w:val="19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12 232 677,48</w:t>
            </w:r>
          </w:p>
        </w:tc>
      </w:tr>
      <w:tr w:rsidR="00E05D87" w:rsidRPr="00E05D87" w:rsidTr="00E05D87">
        <w:trPr>
          <w:gridAfter w:val="2"/>
          <w:wAfter w:w="17" w:type="dxa"/>
          <w:trHeight w:val="72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9 479 595,63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8 512 571,01</w:t>
            </w:r>
          </w:p>
        </w:tc>
      </w:tr>
      <w:tr w:rsidR="00E05D87" w:rsidRPr="00E05D87" w:rsidTr="00E05D87">
        <w:trPr>
          <w:gridAfter w:val="2"/>
          <w:wAfter w:w="17" w:type="dxa"/>
          <w:trHeight w:val="9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6 365 924,81</w:t>
            </w:r>
          </w:p>
        </w:tc>
      </w:tr>
      <w:tr w:rsidR="00E05D87" w:rsidRPr="00E05D87" w:rsidTr="00E05D87">
        <w:trPr>
          <w:gridAfter w:val="2"/>
          <w:wAfter w:w="17" w:type="dxa"/>
          <w:trHeight w:val="11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6 365 924,81</w:t>
            </w:r>
          </w:p>
        </w:tc>
      </w:tr>
      <w:tr w:rsidR="00E05D87" w:rsidRPr="00E05D87" w:rsidTr="00E05D87">
        <w:trPr>
          <w:gridAfter w:val="2"/>
          <w:wAfter w:w="17" w:type="dxa"/>
          <w:trHeight w:val="12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6 258 424,41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107 500,40</w:t>
            </w:r>
          </w:p>
        </w:tc>
      </w:tr>
      <w:tr w:rsidR="00E05D87" w:rsidRPr="00E05D87" w:rsidTr="00E05D87">
        <w:trPr>
          <w:gridAfter w:val="2"/>
          <w:wAfter w:w="17" w:type="dxa"/>
          <w:trHeight w:val="6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6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85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2 146 646,20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902 1 11 09 08 0 13 0 000 120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967 024,62</w:t>
            </w:r>
          </w:p>
        </w:tc>
      </w:tr>
      <w:tr w:rsidR="00E05D87" w:rsidRPr="00E05D87" w:rsidTr="00E05D87">
        <w:trPr>
          <w:gridAfter w:val="2"/>
          <w:wAfter w:w="17" w:type="dxa"/>
          <w:trHeight w:val="15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142 440,75</w:t>
            </w:r>
          </w:p>
        </w:tc>
      </w:tr>
      <w:tr w:rsidR="00E05D87" w:rsidRPr="00E05D87" w:rsidTr="00E05D87">
        <w:trPr>
          <w:gridAfter w:val="2"/>
          <w:wAfter w:w="17" w:type="dxa"/>
          <w:trHeight w:val="17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816 437,68</w:t>
            </w:r>
          </w:p>
        </w:tc>
      </w:tr>
      <w:tr w:rsidR="00E05D87" w:rsidRPr="00E05D87" w:rsidTr="00E05D87">
        <w:trPr>
          <w:gridAfter w:val="2"/>
          <w:wAfter w:w="17" w:type="dxa"/>
          <w:trHeight w:val="15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8 146,19</w:t>
            </w:r>
          </w:p>
        </w:tc>
      </w:tr>
      <w:tr w:rsidR="00E05D87" w:rsidRPr="00E05D87" w:rsidTr="00E05D87">
        <w:trPr>
          <w:gridAfter w:val="2"/>
          <w:wAfter w:w="17" w:type="dxa"/>
          <w:trHeight w:val="54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2 712 421,85</w:t>
            </w:r>
          </w:p>
        </w:tc>
      </w:tr>
      <w:tr w:rsidR="00E05D87" w:rsidRPr="00E05D87" w:rsidTr="00E05D87">
        <w:trPr>
          <w:gridAfter w:val="2"/>
          <w:wAfter w:w="17" w:type="dxa"/>
          <w:trHeight w:val="11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2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2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1 046 228,36</w:t>
            </w:r>
          </w:p>
        </w:tc>
      </w:tr>
      <w:tr w:rsidR="00E05D87" w:rsidRPr="00E05D87" w:rsidTr="00E05D87">
        <w:trPr>
          <w:gridAfter w:val="2"/>
          <w:wAfter w:w="17" w:type="dxa"/>
          <w:trHeight w:val="14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1 046 228,36</w:t>
            </w:r>
          </w:p>
        </w:tc>
      </w:tr>
      <w:tr w:rsidR="00E05D87" w:rsidRPr="00E05D87" w:rsidTr="008743B4">
        <w:trPr>
          <w:gridAfter w:val="2"/>
          <w:wAfter w:w="17" w:type="dxa"/>
          <w:trHeight w:val="24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1 666 193,49</w:t>
            </w:r>
          </w:p>
        </w:tc>
      </w:tr>
      <w:tr w:rsidR="00E05D87" w:rsidRPr="00E05D87" w:rsidTr="008743B4">
        <w:trPr>
          <w:gridAfter w:val="2"/>
          <w:wAfter w:w="17" w:type="dxa"/>
          <w:trHeight w:val="21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1 666 193,49</w:t>
            </w:r>
          </w:p>
        </w:tc>
      </w:tr>
      <w:tr w:rsidR="00E05D87" w:rsidRPr="00E05D87" w:rsidTr="00E05D87">
        <w:trPr>
          <w:gridAfter w:val="2"/>
          <w:wAfter w:w="17" w:type="dxa"/>
          <w:trHeight w:val="7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1 666 193,49</w:t>
            </w:r>
          </w:p>
        </w:tc>
      </w:tr>
      <w:tr w:rsidR="00E05D87" w:rsidRPr="00E05D87" w:rsidTr="00E05D87">
        <w:trPr>
          <w:gridAfter w:val="2"/>
          <w:wAfter w:w="17" w:type="dxa"/>
          <w:trHeight w:val="105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1 666 193,49</w:t>
            </w:r>
          </w:p>
        </w:tc>
      </w:tr>
      <w:tr w:rsidR="00E05D87" w:rsidRPr="00E05D87" w:rsidTr="008743B4">
        <w:trPr>
          <w:gridAfter w:val="2"/>
          <w:wAfter w:w="17" w:type="dxa"/>
          <w:trHeight w:val="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8743B4">
        <w:trPr>
          <w:gridAfter w:val="2"/>
          <w:wAfter w:w="17" w:type="dxa"/>
          <w:trHeight w:val="13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8743B4">
        <w:trPr>
          <w:gridAfter w:val="2"/>
          <w:wAfter w:w="17" w:type="dxa"/>
          <w:trHeight w:val="32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40 660,00</w:t>
            </w:r>
          </w:p>
        </w:tc>
      </w:tr>
      <w:tr w:rsidR="00E05D87" w:rsidRPr="00E05D87" w:rsidTr="00E05D87">
        <w:trPr>
          <w:gridAfter w:val="2"/>
          <w:wAfter w:w="17" w:type="dxa"/>
          <w:trHeight w:val="7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40 660,00</w:t>
            </w:r>
          </w:p>
        </w:tc>
      </w:tr>
      <w:tr w:rsidR="00E05D87" w:rsidRPr="00E05D87" w:rsidTr="00E05D87">
        <w:trPr>
          <w:gridAfter w:val="2"/>
          <w:wAfter w:w="17" w:type="dxa"/>
          <w:trHeight w:val="5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62 813 160,14</w:t>
            </w:r>
          </w:p>
        </w:tc>
      </w:tr>
      <w:tr w:rsidR="00E05D87" w:rsidRPr="00E05D87" w:rsidTr="008743B4">
        <w:trPr>
          <w:gridAfter w:val="2"/>
          <w:wAfter w:w="17" w:type="dxa"/>
          <w:trHeight w:val="142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13 587 091,89</w:t>
            </w:r>
          </w:p>
        </w:tc>
      </w:tr>
      <w:tr w:rsidR="00E05D87" w:rsidRPr="00E05D87" w:rsidTr="008743B4">
        <w:trPr>
          <w:gridAfter w:val="2"/>
          <w:wAfter w:w="17" w:type="dxa"/>
          <w:trHeight w:val="52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11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126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5 855 031,28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5 855 031,28</w:t>
            </w:r>
          </w:p>
        </w:tc>
      </w:tr>
      <w:tr w:rsidR="00E05D87" w:rsidRPr="00E05D87" w:rsidTr="008743B4">
        <w:trPr>
          <w:gridAfter w:val="2"/>
          <w:wAfter w:w="17" w:type="dxa"/>
          <w:trHeight w:val="2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88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910 1 13 02 00 0 00 0 000 130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13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910 1 13 02 99 0 00 0 000 130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7 703 402,45</w:t>
            </w:r>
          </w:p>
        </w:tc>
      </w:tr>
      <w:tr w:rsidR="00E05D87" w:rsidRPr="00E05D87" w:rsidTr="00E05D87">
        <w:trPr>
          <w:gridAfter w:val="2"/>
          <w:wAfter w:w="17" w:type="dxa"/>
          <w:trHeight w:val="46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910 1 13 02 99 5 13 0 000 130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7 703 402,45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E05D87">
        <w:trPr>
          <w:gridAfter w:val="2"/>
          <w:wAfter w:w="17" w:type="dxa"/>
          <w:trHeight w:val="37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28 658,16</w:t>
            </w:r>
          </w:p>
        </w:tc>
      </w:tr>
      <w:tr w:rsidR="00E05D87" w:rsidRPr="00E05D87" w:rsidTr="00E05D87">
        <w:trPr>
          <w:gridAfter w:val="2"/>
          <w:wAfter w:w="17" w:type="dxa"/>
          <w:trHeight w:val="58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28 658,16</w:t>
            </w:r>
          </w:p>
        </w:tc>
      </w:tr>
      <w:tr w:rsidR="00E05D87" w:rsidRPr="00E05D87" w:rsidTr="008743B4">
        <w:trPr>
          <w:gridAfter w:val="2"/>
          <w:wAfter w:w="17" w:type="dxa"/>
          <w:trHeight w:val="7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49 226 068,25</w:t>
            </w:r>
          </w:p>
        </w:tc>
      </w:tr>
      <w:tr w:rsidR="00E05D87" w:rsidRPr="00E05D87" w:rsidTr="00E05D87">
        <w:trPr>
          <w:gridAfter w:val="2"/>
          <w:wAfter w:w="17" w:type="dxa"/>
          <w:trHeight w:val="6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56 462 982,36</w:t>
            </w:r>
          </w:p>
        </w:tc>
      </w:tr>
      <w:tr w:rsidR="00E05D87" w:rsidRPr="00E05D87" w:rsidTr="00E05D87">
        <w:trPr>
          <w:gridAfter w:val="2"/>
          <w:wAfter w:w="17" w:type="dxa"/>
          <w:trHeight w:val="3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61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36 096 630,00</w:t>
            </w:r>
          </w:p>
        </w:tc>
      </w:tr>
      <w:tr w:rsidR="00E05D87" w:rsidRPr="00E05D87" w:rsidTr="00E05D87">
        <w:trPr>
          <w:gridAfter w:val="2"/>
          <w:wAfter w:w="17" w:type="dxa"/>
          <w:trHeight w:val="52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12 983 581,06</w:t>
            </w:r>
          </w:p>
        </w:tc>
      </w:tr>
      <w:tr w:rsidR="00E05D87" w:rsidRPr="00E05D87" w:rsidTr="00E05D87">
        <w:trPr>
          <w:gridAfter w:val="2"/>
          <w:wAfter w:w="17" w:type="dxa"/>
          <w:trHeight w:val="51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3 400 678,99</w:t>
            </w:r>
          </w:p>
        </w:tc>
      </w:tr>
      <w:tr w:rsidR="00E05D87" w:rsidRPr="00E05D87" w:rsidTr="00E05D87">
        <w:trPr>
          <w:gridAfter w:val="2"/>
          <w:wAfter w:w="17" w:type="dxa"/>
          <w:trHeight w:val="6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3 400 678,99</w:t>
            </w:r>
          </w:p>
        </w:tc>
      </w:tr>
      <w:tr w:rsidR="00E05D87" w:rsidRPr="00E05D87" w:rsidTr="008743B4">
        <w:trPr>
          <w:gridAfter w:val="2"/>
          <w:wAfter w:w="17" w:type="dxa"/>
          <w:trHeight w:val="89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9 582 902,07</w:t>
            </w:r>
          </w:p>
        </w:tc>
      </w:tr>
      <w:tr w:rsidR="00E05D87" w:rsidRPr="00E05D87" w:rsidTr="008743B4">
        <w:trPr>
          <w:gridAfter w:val="2"/>
          <w:wAfter w:w="17" w:type="dxa"/>
          <w:trHeight w:val="136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9 582 902,07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2 802 741,30</w:t>
            </w:r>
          </w:p>
        </w:tc>
      </w:tr>
      <w:tr w:rsidR="00E05D87" w:rsidRPr="00E05D87" w:rsidTr="00E05D87">
        <w:trPr>
          <w:gridAfter w:val="2"/>
          <w:wAfter w:w="17" w:type="dxa"/>
          <w:trHeight w:val="6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2 023 341,30</w:t>
            </w:r>
          </w:p>
        </w:tc>
      </w:tr>
      <w:tr w:rsidR="00E05D87" w:rsidRPr="00E05D87" w:rsidTr="008743B4">
        <w:trPr>
          <w:gridAfter w:val="2"/>
          <w:wAfter w:w="17" w:type="dxa"/>
          <w:trHeight w:val="14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2 023 341,30</w:t>
            </w:r>
          </w:p>
        </w:tc>
      </w:tr>
      <w:tr w:rsidR="00E05D87" w:rsidRPr="00E05D87" w:rsidTr="00E05D87">
        <w:trPr>
          <w:gridAfter w:val="2"/>
          <w:wAfter w:w="17" w:type="dxa"/>
          <w:trHeight w:val="6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779 400,00</w:t>
            </w:r>
          </w:p>
        </w:tc>
      </w:tr>
      <w:tr w:rsidR="00E05D87" w:rsidRPr="00E05D87" w:rsidTr="00E05D87">
        <w:trPr>
          <w:gridAfter w:val="2"/>
          <w:wAfter w:w="17" w:type="dxa"/>
          <w:trHeight w:val="750"/>
        </w:trPr>
        <w:tc>
          <w:tcPr>
            <w:tcW w:w="5524" w:type="dxa"/>
            <w:hideMark/>
          </w:tcPr>
          <w:p w:rsidR="008743B4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779 400,00</w:t>
            </w:r>
          </w:p>
        </w:tc>
      </w:tr>
      <w:tr w:rsidR="00E05D87" w:rsidRPr="00E05D87" w:rsidTr="008743B4">
        <w:trPr>
          <w:gridAfter w:val="2"/>
          <w:wAfter w:w="17" w:type="dxa"/>
          <w:trHeight w:val="71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910 2 02 40 00 0 00 0 000 150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4 580 030,00</w:t>
            </w:r>
          </w:p>
        </w:tc>
      </w:tr>
      <w:tr w:rsidR="00E05D87" w:rsidRPr="00E05D87" w:rsidTr="00E05D87">
        <w:trPr>
          <w:gridAfter w:val="2"/>
          <w:wAfter w:w="17" w:type="dxa"/>
          <w:trHeight w:val="3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910 2 02 49 99 9 00 0 000 150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4 580 030,00</w:t>
            </w:r>
          </w:p>
        </w:tc>
      </w:tr>
      <w:tr w:rsidR="00E05D87" w:rsidRPr="00E05D87" w:rsidTr="008743B4">
        <w:trPr>
          <w:gridAfter w:val="2"/>
          <w:wAfter w:w="17" w:type="dxa"/>
          <w:trHeight w:val="364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910 2 02 49 99 9 13 0 000 150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4 580 030,00</w:t>
            </w:r>
          </w:p>
        </w:tc>
      </w:tr>
      <w:tr w:rsidR="00E05D87" w:rsidRPr="00E05D87" w:rsidTr="00E05D87">
        <w:trPr>
          <w:gridAfter w:val="2"/>
          <w:wAfter w:w="17" w:type="dxa"/>
          <w:trHeight w:val="94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10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111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93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76 286,64</w:t>
            </w:r>
          </w:p>
        </w:tc>
      </w:tr>
      <w:tr w:rsidR="00E05D87" w:rsidRPr="00E05D87" w:rsidTr="00E05D87">
        <w:trPr>
          <w:gridAfter w:val="2"/>
          <w:wAfter w:w="17" w:type="dxa"/>
          <w:trHeight w:val="90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-7 313 200,75</w:t>
            </w:r>
          </w:p>
        </w:tc>
      </w:tr>
      <w:tr w:rsidR="00E05D87" w:rsidRPr="00E05D87" w:rsidTr="00E05D87">
        <w:trPr>
          <w:gridAfter w:val="2"/>
          <w:wAfter w:w="17" w:type="dxa"/>
          <w:trHeight w:val="690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b/>
                <w:bCs/>
                <w:sz w:val="20"/>
                <w:szCs w:val="20"/>
              </w:rPr>
            </w:pPr>
            <w:r w:rsidRPr="00E05D87">
              <w:rPr>
                <w:b/>
                <w:bCs/>
                <w:sz w:val="20"/>
                <w:szCs w:val="20"/>
              </w:rPr>
              <w:t>-7 313 200,75</w:t>
            </w:r>
          </w:p>
        </w:tc>
      </w:tr>
      <w:tr w:rsidR="00E05D87" w:rsidRPr="00E05D87" w:rsidTr="008743B4">
        <w:trPr>
          <w:gridAfter w:val="2"/>
          <w:wAfter w:w="17" w:type="dxa"/>
          <w:trHeight w:val="523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910 2 19 25 55 5 13 0 000 150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-6 877 676,24</w:t>
            </w:r>
          </w:p>
        </w:tc>
      </w:tr>
      <w:tr w:rsidR="00E05D87" w:rsidRPr="00E05D87" w:rsidTr="00E05D87">
        <w:trPr>
          <w:gridAfter w:val="2"/>
          <w:wAfter w:w="17" w:type="dxa"/>
          <w:trHeight w:val="795"/>
        </w:trPr>
        <w:tc>
          <w:tcPr>
            <w:tcW w:w="5524" w:type="dxa"/>
            <w:hideMark/>
          </w:tcPr>
          <w:p w:rsidR="00E05D87" w:rsidRPr="008743B4" w:rsidRDefault="00E05D87" w:rsidP="00E05D87">
            <w:pPr>
              <w:rPr>
                <w:sz w:val="20"/>
                <w:szCs w:val="20"/>
              </w:rPr>
            </w:pPr>
            <w:r w:rsidRPr="008743B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767" w:type="dxa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9" w:type="dxa"/>
            <w:gridSpan w:val="2"/>
            <w:hideMark/>
          </w:tcPr>
          <w:p w:rsidR="00E05D87" w:rsidRPr="00E05D87" w:rsidRDefault="00E05D87" w:rsidP="00E05D87">
            <w:pPr>
              <w:jc w:val="center"/>
              <w:rPr>
                <w:sz w:val="20"/>
                <w:szCs w:val="20"/>
              </w:rPr>
            </w:pPr>
            <w:r w:rsidRPr="00E05D87">
              <w:rPr>
                <w:sz w:val="20"/>
                <w:szCs w:val="20"/>
              </w:rPr>
              <w:t>-435 524,51</w:t>
            </w:r>
          </w:p>
        </w:tc>
      </w:tr>
      <w:tr w:rsidR="00E05D87" w:rsidRPr="00E05D87" w:rsidTr="00E05D87">
        <w:trPr>
          <w:gridAfter w:val="1"/>
          <w:wAfter w:w="6" w:type="dxa"/>
          <w:trHeight w:val="480"/>
        </w:trPr>
        <w:tc>
          <w:tcPr>
            <w:tcW w:w="8302" w:type="dxa"/>
            <w:gridSpan w:val="3"/>
            <w:hideMark/>
          </w:tcPr>
          <w:p w:rsidR="00E05D87" w:rsidRPr="008743B4" w:rsidRDefault="00E05D87" w:rsidP="00E05D87">
            <w:pPr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9" w:type="dxa"/>
            <w:gridSpan w:val="2"/>
            <w:noWrap/>
            <w:hideMark/>
          </w:tcPr>
          <w:p w:rsidR="00E05D87" w:rsidRPr="008743B4" w:rsidRDefault="00E05D87" w:rsidP="008743B4">
            <w:pPr>
              <w:ind w:hanging="50"/>
              <w:rPr>
                <w:b/>
                <w:bCs/>
                <w:sz w:val="20"/>
                <w:szCs w:val="20"/>
              </w:rPr>
            </w:pPr>
            <w:r w:rsidRPr="008743B4">
              <w:rPr>
                <w:b/>
                <w:bCs/>
                <w:sz w:val="20"/>
                <w:szCs w:val="20"/>
              </w:rPr>
              <w:t>162 892 279,47</w:t>
            </w:r>
          </w:p>
        </w:tc>
      </w:tr>
    </w:tbl>
    <w:p w:rsidR="000A6BDF" w:rsidRDefault="000A6BDF" w:rsidP="00C67037">
      <w:pPr>
        <w:rPr>
          <w:sz w:val="16"/>
          <w:szCs w:val="16"/>
        </w:rPr>
      </w:pPr>
    </w:p>
    <w:p w:rsidR="000A6BDF" w:rsidRDefault="000A6B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fffffffff5"/>
        <w:tblW w:w="9733" w:type="dxa"/>
        <w:tblLook w:val="04A0" w:firstRow="1" w:lastRow="0" w:firstColumn="1" w:lastColumn="0" w:noHBand="0" w:noVBand="1"/>
      </w:tblPr>
      <w:tblGrid>
        <w:gridCol w:w="7083"/>
        <w:gridCol w:w="606"/>
        <w:gridCol w:w="588"/>
        <w:gridCol w:w="1445"/>
        <w:gridCol w:w="11"/>
      </w:tblGrid>
      <w:tr w:rsidR="000A6BDF" w:rsidRPr="000A6BDF" w:rsidTr="000318BF">
        <w:trPr>
          <w:trHeight w:val="1549"/>
        </w:trPr>
        <w:tc>
          <w:tcPr>
            <w:tcW w:w="9733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lastRenderedPageBreak/>
              <w:t>Приложение №2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к решению совета депутатов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муниципального образования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«Светогорское городское поселение»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0A6BDF" w:rsidRPr="000A6BDF" w:rsidRDefault="000A6BDF" w:rsidP="000A6BDF">
            <w:pPr>
              <w:jc w:val="right"/>
              <w:rPr>
                <w:sz w:val="22"/>
                <w:szCs w:val="22"/>
              </w:rPr>
            </w:pPr>
            <w:r w:rsidRPr="000A6BDF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6.12</w:t>
            </w:r>
            <w:r w:rsidR="000318BF">
              <w:rPr>
                <w:sz w:val="22"/>
                <w:szCs w:val="22"/>
              </w:rPr>
              <w:t>.2024 года № 23</w:t>
            </w:r>
          </w:p>
        </w:tc>
      </w:tr>
      <w:tr w:rsidR="000A6BDF" w:rsidRPr="000A6BDF" w:rsidTr="000A6BDF">
        <w:trPr>
          <w:trHeight w:val="1541"/>
        </w:trPr>
        <w:tc>
          <w:tcPr>
            <w:tcW w:w="9733" w:type="dxa"/>
            <w:gridSpan w:val="5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ПОКАЗАТЕЛИ ИСПОЛНЕНИЯ БЮДЖЕТА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«СВЕТОГОРСКОЕ ГОРОДСКОЕ ПОСЕЛЕНИЕ»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ВЫБОРГСКОГО РАЙОНА ЛЕНИНГРАДСКОЙ ОБЛАСТИ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ПО РАЗДЕЛАМ И ПОДРАЗДЕЛАМ КЛАССИФИКАЦИИ РАСХОДОВ</w:t>
            </w:r>
          </w:p>
          <w:p w:rsidR="000A6BDF" w:rsidRPr="000A6BDF" w:rsidRDefault="000A6BDF" w:rsidP="000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0A6BDF">
              <w:rPr>
                <w:b/>
                <w:bCs/>
                <w:sz w:val="22"/>
                <w:szCs w:val="22"/>
              </w:rPr>
              <w:t>БЮДЖЕТА ЗА 9 МЕСЯЦЕВ 2024 ГОДА</w:t>
            </w:r>
          </w:p>
        </w:tc>
      </w:tr>
      <w:tr w:rsidR="000A6BDF" w:rsidRPr="000A6BDF" w:rsidTr="000A6BDF">
        <w:trPr>
          <w:gridAfter w:val="1"/>
          <w:wAfter w:w="11" w:type="dxa"/>
          <w:trHeight w:val="146"/>
        </w:trPr>
        <w:tc>
          <w:tcPr>
            <w:tcW w:w="7083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hideMark/>
          </w:tcPr>
          <w:p w:rsidR="000A6BDF" w:rsidRPr="000A6BDF" w:rsidRDefault="000A6BDF" w:rsidP="000A6BDF">
            <w:pPr>
              <w:rPr>
                <w:sz w:val="16"/>
                <w:szCs w:val="16"/>
              </w:rPr>
            </w:pPr>
            <w:r w:rsidRPr="000A6BDF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hideMark/>
          </w:tcPr>
          <w:p w:rsidR="000A6BDF" w:rsidRPr="000A6BDF" w:rsidRDefault="000A6BDF" w:rsidP="000A6BDF">
            <w:pPr>
              <w:jc w:val="right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(рубли)</w:t>
            </w:r>
          </w:p>
        </w:tc>
      </w:tr>
      <w:tr w:rsidR="000A6BDF" w:rsidRPr="000A6BDF" w:rsidTr="000A6BDF">
        <w:trPr>
          <w:gridAfter w:val="1"/>
          <w:wAfter w:w="11" w:type="dxa"/>
          <w:trHeight w:val="342"/>
        </w:trPr>
        <w:tc>
          <w:tcPr>
            <w:tcW w:w="7083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6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A6BD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45" w:type="dxa"/>
            <w:vMerge w:val="restart"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A6BDF" w:rsidRPr="000A6BDF" w:rsidTr="000A6BDF">
        <w:trPr>
          <w:gridAfter w:val="1"/>
          <w:wAfter w:w="11" w:type="dxa"/>
          <w:trHeight w:val="276"/>
        </w:trPr>
        <w:tc>
          <w:tcPr>
            <w:tcW w:w="7083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BDF" w:rsidRPr="000A6BDF" w:rsidTr="000A6BDF">
        <w:trPr>
          <w:gridAfter w:val="1"/>
          <w:wAfter w:w="11" w:type="dxa"/>
          <w:trHeight w:val="276"/>
        </w:trPr>
        <w:tc>
          <w:tcPr>
            <w:tcW w:w="7083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BDF" w:rsidRPr="000A6BDF" w:rsidTr="000A6BDF">
        <w:trPr>
          <w:gridAfter w:val="1"/>
          <w:wAfter w:w="11" w:type="dxa"/>
          <w:trHeight w:val="148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31 602 684,06</w:t>
            </w:r>
          </w:p>
        </w:tc>
      </w:tr>
      <w:tr w:rsidR="000A6BDF" w:rsidRPr="000A6BDF" w:rsidTr="000A6BDF">
        <w:trPr>
          <w:gridAfter w:val="1"/>
          <w:wAfter w:w="11" w:type="dxa"/>
          <w:trHeight w:val="193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1 926 315,28</w:t>
            </w:r>
          </w:p>
        </w:tc>
      </w:tr>
      <w:tr w:rsidR="000A6BDF" w:rsidRPr="000A6BDF" w:rsidTr="000A6BDF">
        <w:trPr>
          <w:gridAfter w:val="1"/>
          <w:wAfter w:w="11" w:type="dxa"/>
          <w:trHeight w:val="441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9 600,00</w:t>
            </w:r>
          </w:p>
        </w:tc>
      </w:tr>
      <w:tr w:rsidR="000A6BDF" w:rsidRPr="000A6BDF" w:rsidTr="000A6BDF">
        <w:trPr>
          <w:gridAfter w:val="1"/>
          <w:wAfter w:w="11" w:type="dxa"/>
          <w:trHeight w:val="437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21 293 495,58</w:t>
            </w:r>
          </w:p>
        </w:tc>
      </w:tr>
      <w:tr w:rsidR="000A6BDF" w:rsidRPr="000A6BDF" w:rsidTr="000A6BDF">
        <w:trPr>
          <w:gridAfter w:val="1"/>
          <w:wAfter w:w="11" w:type="dxa"/>
          <w:trHeight w:val="306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636 075,00</w:t>
            </w:r>
          </w:p>
        </w:tc>
      </w:tr>
      <w:tr w:rsidR="000A6BDF" w:rsidRPr="000A6BDF" w:rsidTr="000A6BDF">
        <w:trPr>
          <w:gridAfter w:val="1"/>
          <w:wAfter w:w="11" w:type="dxa"/>
          <w:trHeight w:val="11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1 359 907,00</w:t>
            </w:r>
          </w:p>
        </w:tc>
      </w:tr>
      <w:tr w:rsidR="000A6BDF" w:rsidRPr="000A6BDF" w:rsidTr="000A6BDF">
        <w:trPr>
          <w:gridAfter w:val="1"/>
          <w:wAfter w:w="11" w:type="dxa"/>
          <w:trHeight w:val="16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6 377 291,20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0A6BDF" w:rsidRPr="000A6BDF" w:rsidTr="000A6BDF">
        <w:trPr>
          <w:gridAfter w:val="1"/>
          <w:wAfter w:w="11" w:type="dxa"/>
          <w:trHeight w:val="11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621 213,60</w:t>
            </w:r>
          </w:p>
        </w:tc>
      </w:tr>
      <w:tr w:rsidR="000A6BDF" w:rsidRPr="000A6BDF" w:rsidTr="000A6BDF">
        <w:trPr>
          <w:gridAfter w:val="1"/>
          <w:wAfter w:w="11" w:type="dxa"/>
          <w:trHeight w:val="297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4 887 335,34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1 983 766,97</w:t>
            </w:r>
          </w:p>
        </w:tc>
      </w:tr>
      <w:tr w:rsidR="000A6BDF" w:rsidRPr="000A6BDF" w:rsidTr="000A6BDF">
        <w:trPr>
          <w:gridAfter w:val="1"/>
          <w:wAfter w:w="11" w:type="dxa"/>
          <w:trHeight w:val="293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885 903,74</w:t>
            </w:r>
          </w:p>
        </w:tc>
      </w:tr>
      <w:tr w:rsidR="000A6BDF" w:rsidRPr="000A6BDF" w:rsidTr="000A6BDF">
        <w:trPr>
          <w:gridAfter w:val="1"/>
          <w:wAfter w:w="11" w:type="dxa"/>
          <w:trHeight w:val="385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2 017 664,63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20 291 113,72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Транспорт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08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4 443 496,74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13 427 580,10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04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2 420 036,88</w:t>
            </w:r>
          </w:p>
        </w:tc>
      </w:tr>
      <w:tr w:rsidR="000A6BDF" w:rsidRPr="000A6BDF" w:rsidTr="000A6BDF">
        <w:trPr>
          <w:gridAfter w:val="1"/>
          <w:wAfter w:w="11" w:type="dxa"/>
          <w:trHeight w:val="9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38 374 505,46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7 142 110,43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11 152 909,87</w:t>
            </w:r>
          </w:p>
        </w:tc>
      </w:tr>
      <w:tr w:rsidR="000A6BDF" w:rsidRPr="000A6BDF" w:rsidTr="000A6BDF">
        <w:trPr>
          <w:gridAfter w:val="1"/>
          <w:wAfter w:w="11" w:type="dxa"/>
          <w:trHeight w:val="76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05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20 079 485,16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1 047 368,14</w:t>
            </w:r>
          </w:p>
        </w:tc>
      </w:tr>
      <w:tr w:rsidR="000A6BDF" w:rsidRPr="000A6BDF" w:rsidTr="000A6BDF">
        <w:trPr>
          <w:gridAfter w:val="1"/>
          <w:wAfter w:w="11" w:type="dxa"/>
          <w:trHeight w:val="72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0A6BDF" w:rsidRPr="000A6BDF" w:rsidTr="000A6BDF">
        <w:trPr>
          <w:gridAfter w:val="1"/>
          <w:wAfter w:w="11" w:type="dxa"/>
          <w:trHeight w:val="118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Культура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08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33 888 517,22</w:t>
            </w:r>
          </w:p>
        </w:tc>
      </w:tr>
      <w:tr w:rsidR="000A6BDF" w:rsidRPr="000A6BDF" w:rsidTr="000A6BDF">
        <w:trPr>
          <w:gridAfter w:val="1"/>
          <w:wAfter w:w="11" w:type="dxa"/>
          <w:trHeight w:val="164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0A6BDF" w:rsidRPr="000A6BDF" w:rsidTr="000A6BDF">
        <w:trPr>
          <w:gridAfter w:val="1"/>
          <w:wAfter w:w="11" w:type="dxa"/>
          <w:trHeight w:val="7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2 871 644,00</w:t>
            </w:r>
          </w:p>
        </w:tc>
      </w:tr>
      <w:tr w:rsidR="000A6BDF" w:rsidRPr="000A6BDF" w:rsidTr="000A6BDF">
        <w:trPr>
          <w:gridAfter w:val="1"/>
          <w:wAfter w:w="11" w:type="dxa"/>
          <w:trHeight w:val="100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0A6BDF" w:rsidRPr="000A6BDF" w:rsidTr="000A6BDF">
        <w:trPr>
          <w:gridAfter w:val="1"/>
          <w:wAfter w:w="11" w:type="dxa"/>
          <w:trHeight w:val="145"/>
        </w:trPr>
        <w:tc>
          <w:tcPr>
            <w:tcW w:w="7083" w:type="dxa"/>
            <w:hideMark/>
          </w:tcPr>
          <w:p w:rsidR="000A6BDF" w:rsidRPr="000A6BDF" w:rsidRDefault="000A6BDF">
            <w:pPr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sz w:val="20"/>
                <w:szCs w:val="20"/>
              </w:rPr>
            </w:pPr>
            <w:r w:rsidRPr="000A6BDF">
              <w:rPr>
                <w:sz w:val="20"/>
                <w:szCs w:val="20"/>
              </w:rPr>
              <w:t>8 375 064,15</w:t>
            </w:r>
          </w:p>
        </w:tc>
      </w:tr>
      <w:tr w:rsidR="000A6BDF" w:rsidRPr="000A6BDF" w:rsidTr="000A6BDF">
        <w:trPr>
          <w:gridAfter w:val="1"/>
          <w:wAfter w:w="11" w:type="dxa"/>
          <w:trHeight w:val="315"/>
        </w:trPr>
        <w:tc>
          <w:tcPr>
            <w:tcW w:w="7083" w:type="dxa"/>
            <w:noWrap/>
            <w:hideMark/>
          </w:tcPr>
          <w:p w:rsidR="000A6BDF" w:rsidRPr="000A6BDF" w:rsidRDefault="000A6BDF">
            <w:pPr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6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:rsidR="000A6BDF" w:rsidRPr="000A6BDF" w:rsidRDefault="000A6BDF" w:rsidP="000A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noWrap/>
            <w:hideMark/>
          </w:tcPr>
          <w:p w:rsidR="000A6BDF" w:rsidRPr="000A6BDF" w:rsidRDefault="000A6BDF" w:rsidP="000A6BDF">
            <w:pPr>
              <w:ind w:hanging="162"/>
              <w:jc w:val="center"/>
              <w:rPr>
                <w:b/>
                <w:bCs/>
                <w:sz w:val="20"/>
                <w:szCs w:val="20"/>
              </w:rPr>
            </w:pPr>
            <w:r w:rsidRPr="000A6BDF">
              <w:rPr>
                <w:b/>
                <w:bCs/>
                <w:sz w:val="20"/>
                <w:szCs w:val="20"/>
              </w:rPr>
              <w:t>141 959 445,69</w:t>
            </w:r>
          </w:p>
        </w:tc>
      </w:tr>
    </w:tbl>
    <w:p w:rsidR="00632393" w:rsidRDefault="00632393" w:rsidP="00C67037">
      <w:pPr>
        <w:rPr>
          <w:sz w:val="20"/>
          <w:szCs w:val="20"/>
        </w:rPr>
      </w:pPr>
    </w:p>
    <w:p w:rsidR="00632393" w:rsidRDefault="0063239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fffffffff5"/>
        <w:tblW w:w="9938" w:type="dxa"/>
        <w:tblLook w:val="04A0" w:firstRow="1" w:lastRow="0" w:firstColumn="1" w:lastColumn="0" w:noHBand="0" w:noVBand="1"/>
      </w:tblPr>
      <w:tblGrid>
        <w:gridCol w:w="4962"/>
        <w:gridCol w:w="516"/>
        <w:gridCol w:w="419"/>
        <w:gridCol w:w="494"/>
        <w:gridCol w:w="1439"/>
        <w:gridCol w:w="616"/>
        <w:gridCol w:w="1478"/>
        <w:gridCol w:w="14"/>
      </w:tblGrid>
      <w:tr w:rsidR="003D3AB6" w:rsidRPr="00632393" w:rsidTr="006E3F40">
        <w:trPr>
          <w:trHeight w:val="1407"/>
        </w:trPr>
        <w:tc>
          <w:tcPr>
            <w:tcW w:w="9938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lastRenderedPageBreak/>
              <w:t>Приложение №3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к решению совета депутатов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муниципального образования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«Светогорское городское поселение»</w:t>
            </w:r>
          </w:p>
          <w:p w:rsidR="003D3AB6" w:rsidRPr="003D3AB6" w:rsidRDefault="003D3AB6" w:rsidP="003D3AB6">
            <w:pPr>
              <w:jc w:val="right"/>
              <w:rPr>
                <w:sz w:val="22"/>
                <w:szCs w:val="22"/>
              </w:rPr>
            </w:pPr>
            <w:r w:rsidRPr="003D3AB6">
              <w:rPr>
                <w:sz w:val="22"/>
                <w:szCs w:val="22"/>
              </w:rPr>
              <w:t>Выборгского района Ленинградской области</w:t>
            </w:r>
          </w:p>
          <w:p w:rsidR="003D3AB6" w:rsidRPr="00632393" w:rsidRDefault="003D3AB6" w:rsidP="003D3AB6">
            <w:pPr>
              <w:jc w:val="right"/>
              <w:rPr>
                <w:sz w:val="20"/>
                <w:szCs w:val="20"/>
              </w:rPr>
            </w:pPr>
            <w:r w:rsidRPr="003D3AB6">
              <w:rPr>
                <w:sz w:val="22"/>
                <w:szCs w:val="22"/>
              </w:rPr>
              <w:t xml:space="preserve"> от </w:t>
            </w:r>
            <w:r w:rsidR="00943850">
              <w:rPr>
                <w:sz w:val="22"/>
                <w:szCs w:val="22"/>
              </w:rPr>
              <w:t>06.12.2024 года № 23</w:t>
            </w:r>
          </w:p>
        </w:tc>
      </w:tr>
      <w:tr w:rsidR="003D3AB6" w:rsidRPr="00632393" w:rsidTr="006E3F40">
        <w:trPr>
          <w:trHeight w:val="1065"/>
        </w:trPr>
        <w:tc>
          <w:tcPr>
            <w:tcW w:w="9938" w:type="dxa"/>
            <w:gridSpan w:val="8"/>
            <w:noWrap/>
            <w:hideMark/>
          </w:tcPr>
          <w:p w:rsidR="003D3AB6" w:rsidRPr="003D3AB6" w:rsidRDefault="003D3AB6" w:rsidP="003D3AB6">
            <w:pPr>
              <w:jc w:val="center"/>
              <w:rPr>
                <w:b/>
                <w:bCs/>
                <w:sz w:val="22"/>
                <w:szCs w:val="22"/>
              </w:rPr>
            </w:pPr>
            <w:r w:rsidRPr="003D3AB6">
              <w:rPr>
                <w:b/>
                <w:bCs/>
                <w:sz w:val="22"/>
                <w:szCs w:val="22"/>
              </w:rPr>
              <w:t>ПОКАЗАТЕЛИ ИСПОЛНЕНИЯ БЮДЖЕТА МУНИЦИПАЛЬНОГО ОБРАЗОВАНИЯ</w:t>
            </w:r>
          </w:p>
          <w:p w:rsidR="003D3AB6" w:rsidRPr="00632393" w:rsidRDefault="003D3AB6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3AB6">
              <w:rPr>
                <w:b/>
                <w:bCs/>
                <w:sz w:val="22"/>
                <w:szCs w:val="22"/>
              </w:rPr>
              <w:t>«СВЕТОГОРСКОЕ ГОРОДСКОЕ ПОСЕЛЕНИЕ» ВЫБОРГСКОГО РАЙОНА ЛЕНИНГРАДСКОЙ ОБЛАСТИ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D3AB6">
              <w:rPr>
                <w:b/>
                <w:bCs/>
                <w:sz w:val="22"/>
                <w:szCs w:val="22"/>
              </w:rPr>
              <w:t>ПО ВЕДОМСТВЕННОЙ СТРУКТУРЕ РАСХОДОВ БЮДЖЕТА ЗА 9 МЕСЯЦЕВ 2024 ГОДА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noWrap/>
            <w:hideMark/>
          </w:tcPr>
          <w:p w:rsidR="00632393" w:rsidRPr="00632393" w:rsidRDefault="00632393" w:rsidP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right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(рубли)</w:t>
            </w:r>
          </w:p>
        </w:tc>
      </w:tr>
      <w:tr w:rsidR="003D3AB6" w:rsidRPr="00632393" w:rsidTr="006E3F40">
        <w:trPr>
          <w:gridAfter w:val="1"/>
          <w:wAfter w:w="14" w:type="dxa"/>
          <w:trHeight w:val="342"/>
        </w:trPr>
        <w:tc>
          <w:tcPr>
            <w:tcW w:w="4962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3239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39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78" w:type="dxa"/>
            <w:vMerge w:val="restart"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D3AB6" w:rsidRPr="00632393" w:rsidTr="006E3F40">
        <w:trPr>
          <w:gridAfter w:val="1"/>
          <w:wAfter w:w="14" w:type="dxa"/>
          <w:trHeight w:val="342"/>
        </w:trPr>
        <w:tc>
          <w:tcPr>
            <w:tcW w:w="4962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139 887 219,21</w:t>
            </w:r>
          </w:p>
        </w:tc>
      </w:tr>
      <w:tr w:rsidR="003D3AB6" w:rsidRPr="00632393" w:rsidTr="006E3F40">
        <w:trPr>
          <w:gridAfter w:val="1"/>
          <w:wAfter w:w="14" w:type="dxa"/>
          <w:trHeight w:val="1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29 530 457,58</w:t>
            </w:r>
          </w:p>
        </w:tc>
      </w:tr>
      <w:tr w:rsidR="003D3AB6" w:rsidRPr="00632393" w:rsidTr="006E3F40">
        <w:trPr>
          <w:gridAfter w:val="1"/>
          <w:wAfter w:w="14" w:type="dxa"/>
          <w:trHeight w:val="82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21 293 495,58</w:t>
            </w:r>
          </w:p>
        </w:tc>
      </w:tr>
      <w:tr w:rsidR="003D3AB6" w:rsidRPr="00632393" w:rsidTr="006E3F40">
        <w:trPr>
          <w:gridAfter w:val="1"/>
          <w:wAfter w:w="14" w:type="dxa"/>
          <w:trHeight w:val="109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48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378 586,17</w:t>
            </w:r>
          </w:p>
        </w:tc>
      </w:tr>
      <w:tr w:rsidR="003D3AB6" w:rsidRPr="00632393" w:rsidTr="006E3F40">
        <w:trPr>
          <w:gridAfter w:val="1"/>
          <w:wAfter w:w="14" w:type="dxa"/>
          <w:trHeight w:val="6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357 086,17</w:t>
            </w:r>
          </w:p>
        </w:tc>
      </w:tr>
      <w:tr w:rsidR="003D3AB6" w:rsidRPr="00632393" w:rsidTr="006E3F40">
        <w:trPr>
          <w:gridAfter w:val="1"/>
          <w:wAfter w:w="14" w:type="dxa"/>
          <w:trHeight w:val="35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357 086,17</w:t>
            </w:r>
          </w:p>
        </w:tc>
      </w:tr>
      <w:tr w:rsidR="003D3AB6" w:rsidRPr="00632393" w:rsidTr="006E3F40">
        <w:trPr>
          <w:gridAfter w:val="1"/>
          <w:wAfter w:w="14" w:type="dxa"/>
          <w:trHeight w:val="46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21 500,00</w:t>
            </w:r>
          </w:p>
        </w:tc>
      </w:tr>
      <w:tr w:rsidR="003D3AB6" w:rsidRPr="00632393" w:rsidTr="006E3F40">
        <w:trPr>
          <w:gridAfter w:val="1"/>
          <w:wAfter w:w="14" w:type="dxa"/>
          <w:trHeight w:val="31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21 500,00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20 914 909,41</w:t>
            </w:r>
          </w:p>
        </w:tc>
      </w:tr>
      <w:tr w:rsidR="003D3AB6" w:rsidRPr="00632393" w:rsidTr="006E3F40">
        <w:trPr>
          <w:gridAfter w:val="1"/>
          <w:wAfter w:w="14" w:type="dxa"/>
          <w:trHeight w:val="36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2 000 577,39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2 000 577,39</w:t>
            </w:r>
          </w:p>
        </w:tc>
      </w:tr>
      <w:tr w:rsidR="003D3AB6" w:rsidRPr="00632393" w:rsidTr="006E3F40">
        <w:trPr>
          <w:gridAfter w:val="1"/>
          <w:wAfter w:w="14" w:type="dxa"/>
          <w:trHeight w:val="6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18 910 507,02</w:t>
            </w:r>
          </w:p>
        </w:tc>
      </w:tr>
      <w:tr w:rsidR="003D3AB6" w:rsidRPr="00632393" w:rsidTr="006E3F40">
        <w:trPr>
          <w:gridAfter w:val="1"/>
          <w:wAfter w:w="14" w:type="dxa"/>
          <w:trHeight w:val="9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18 368 779,26</w:t>
            </w:r>
          </w:p>
        </w:tc>
      </w:tr>
      <w:tr w:rsidR="003D3AB6" w:rsidRPr="00632393" w:rsidTr="006E3F40">
        <w:trPr>
          <w:gridAfter w:val="1"/>
          <w:wAfter w:w="14" w:type="dxa"/>
          <w:trHeight w:val="38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519 440,48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22 287,28</w:t>
            </w:r>
          </w:p>
        </w:tc>
      </w:tr>
      <w:tr w:rsidR="003D3AB6" w:rsidRPr="00632393" w:rsidTr="006E3F40">
        <w:trPr>
          <w:gridAfter w:val="1"/>
          <w:wAfter w:w="14" w:type="dxa"/>
          <w:trHeight w:val="80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3 825,00</w:t>
            </w:r>
          </w:p>
        </w:tc>
      </w:tr>
      <w:tr w:rsidR="003D3AB6" w:rsidRPr="00632393" w:rsidTr="006E3F40">
        <w:trPr>
          <w:gridAfter w:val="1"/>
          <w:wAfter w:w="14" w:type="dxa"/>
          <w:trHeight w:val="15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3 825,00</w:t>
            </w:r>
          </w:p>
        </w:tc>
      </w:tr>
      <w:tr w:rsidR="003D3AB6" w:rsidRPr="00632393" w:rsidTr="006E3F40">
        <w:trPr>
          <w:gridAfter w:val="1"/>
          <w:wAfter w:w="14" w:type="dxa"/>
          <w:trHeight w:val="6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551 175,00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472 425,00</w:t>
            </w:r>
          </w:p>
        </w:tc>
      </w:tr>
      <w:tr w:rsidR="003D3AB6" w:rsidRPr="00632393" w:rsidTr="006E3F40">
        <w:trPr>
          <w:gridAfter w:val="1"/>
          <w:wAfter w:w="14" w:type="dxa"/>
          <w:trHeight w:val="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472 425,00</w:t>
            </w:r>
          </w:p>
        </w:tc>
      </w:tr>
      <w:tr w:rsidR="003D3AB6" w:rsidRPr="00632393" w:rsidTr="006E3F40">
        <w:trPr>
          <w:gridAfter w:val="1"/>
          <w:wAfter w:w="14" w:type="dxa"/>
          <w:trHeight w:val="5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78 750,00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78 750,00</w:t>
            </w:r>
          </w:p>
        </w:tc>
      </w:tr>
      <w:tr w:rsidR="003D3AB6" w:rsidRPr="00632393" w:rsidTr="006E3F40">
        <w:trPr>
          <w:gridAfter w:val="1"/>
          <w:wAfter w:w="14" w:type="dxa"/>
          <w:trHeight w:val="17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17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36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«Подготовка и проведение выборов»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1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02.4.03.2.0320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1 359 907,00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6 325 880,00</w:t>
            </w:r>
          </w:p>
        </w:tc>
      </w:tr>
      <w:tr w:rsidR="003D3AB6" w:rsidRPr="00632393" w:rsidTr="006E3F40">
        <w:trPr>
          <w:gridAfter w:val="1"/>
          <w:wAfter w:w="14" w:type="dxa"/>
          <w:trHeight w:val="108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2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1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25 000,00</w:t>
            </w:r>
          </w:p>
        </w:tc>
      </w:tr>
      <w:tr w:rsidR="003D3AB6" w:rsidRPr="00632393" w:rsidTr="006E3F40">
        <w:trPr>
          <w:gridAfter w:val="1"/>
          <w:wAfter w:w="14" w:type="dxa"/>
          <w:trHeight w:val="855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1 546 816,00</w:t>
            </w:r>
          </w:p>
        </w:tc>
      </w:tr>
      <w:tr w:rsidR="003D3AB6" w:rsidRPr="00632393" w:rsidTr="006E3F40">
        <w:trPr>
          <w:gridAfter w:val="1"/>
          <w:wAfter w:w="14" w:type="dxa"/>
          <w:trHeight w:val="4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1 542 696,00</w:t>
            </w:r>
          </w:p>
        </w:tc>
      </w:tr>
      <w:tr w:rsidR="003D3AB6" w:rsidRPr="00632393" w:rsidTr="006E3F40">
        <w:trPr>
          <w:gridAfter w:val="1"/>
          <w:wAfter w:w="14" w:type="dxa"/>
          <w:trHeight w:val="37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1 542 696,00</w:t>
            </w:r>
          </w:p>
        </w:tc>
      </w:tr>
      <w:tr w:rsidR="003D3AB6" w:rsidRPr="00632393" w:rsidTr="006E3F40">
        <w:trPr>
          <w:gridAfter w:val="1"/>
          <w:wAfter w:w="14" w:type="dxa"/>
          <w:trHeight w:val="19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4 120,00</w:t>
            </w:r>
          </w:p>
        </w:tc>
      </w:tr>
      <w:tr w:rsidR="003D3AB6" w:rsidRPr="00632393" w:rsidTr="006E3F40">
        <w:trPr>
          <w:gridAfter w:val="1"/>
          <w:wAfter w:w="14" w:type="dxa"/>
          <w:trHeight w:val="24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4 120,00</w:t>
            </w:r>
          </w:p>
        </w:tc>
      </w:tr>
      <w:tr w:rsidR="003D3AB6" w:rsidRPr="00632393" w:rsidTr="006E3F40">
        <w:trPr>
          <w:gridAfter w:val="1"/>
          <w:wAfter w:w="14" w:type="dxa"/>
          <w:trHeight w:val="17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4 754 064,00</w:t>
            </w:r>
          </w:p>
        </w:tc>
      </w:tr>
      <w:tr w:rsidR="003D3AB6" w:rsidRPr="00632393" w:rsidTr="006E3F40">
        <w:trPr>
          <w:gridAfter w:val="1"/>
          <w:wAfter w:w="14" w:type="dxa"/>
          <w:trHeight w:val="84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3 841 414,00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3 841 414,00</w:t>
            </w:r>
          </w:p>
        </w:tc>
      </w:tr>
      <w:tr w:rsidR="003D3AB6" w:rsidRPr="00632393" w:rsidTr="006E3F40">
        <w:trPr>
          <w:gridAfter w:val="1"/>
          <w:wAfter w:w="14" w:type="dxa"/>
          <w:trHeight w:val="67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171 675,00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171 675,00</w:t>
            </w:r>
          </w:p>
        </w:tc>
      </w:tr>
      <w:tr w:rsidR="003D3AB6" w:rsidRPr="00632393" w:rsidTr="006E3F40">
        <w:trPr>
          <w:gridAfter w:val="1"/>
          <w:wAfter w:w="14" w:type="dxa"/>
          <w:trHeight w:val="63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732 975,00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732 975,00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20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5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621 213,60</w:t>
            </w:r>
          </w:p>
        </w:tc>
      </w:tr>
      <w:tr w:rsidR="003D3AB6" w:rsidRPr="00632393" w:rsidTr="006E3F40">
        <w:trPr>
          <w:gridAfter w:val="1"/>
          <w:wAfter w:w="14" w:type="dxa"/>
          <w:trHeight w:val="11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612 807,60</w:t>
            </w:r>
          </w:p>
        </w:tc>
      </w:tr>
      <w:tr w:rsidR="003D3AB6" w:rsidRPr="00632393" w:rsidTr="006E3F40">
        <w:trPr>
          <w:gridAfter w:val="1"/>
          <w:wAfter w:w="14" w:type="dxa"/>
          <w:trHeight w:val="3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8 406,00</w:t>
            </w:r>
          </w:p>
        </w:tc>
      </w:tr>
      <w:tr w:rsidR="003D3AB6" w:rsidRPr="00632393" w:rsidTr="006E3F40">
        <w:trPr>
          <w:gridAfter w:val="1"/>
          <w:wAfter w:w="14" w:type="dxa"/>
          <w:trHeight w:val="33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4 887 335,34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191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10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2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1 983 766,97</w:t>
            </w:r>
          </w:p>
        </w:tc>
      </w:tr>
      <w:tr w:rsidR="003D3AB6" w:rsidRPr="00632393" w:rsidTr="006E3F40">
        <w:trPr>
          <w:gridAfter w:val="1"/>
          <w:wAfter w:w="14" w:type="dxa"/>
          <w:trHeight w:val="7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885 903,74</w:t>
            </w:r>
          </w:p>
        </w:tc>
      </w:tr>
      <w:tr w:rsidR="003D3AB6" w:rsidRPr="00632393" w:rsidTr="006E3F40">
        <w:trPr>
          <w:gridAfter w:val="1"/>
          <w:wAfter w:w="14" w:type="dxa"/>
          <w:trHeight w:val="2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11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11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2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1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265 900,00</w:t>
            </w:r>
          </w:p>
        </w:tc>
      </w:tr>
      <w:tr w:rsidR="003D3AB6" w:rsidRPr="00632393" w:rsidTr="006E3F40">
        <w:trPr>
          <w:gridAfter w:val="1"/>
          <w:wAfter w:w="14" w:type="dxa"/>
          <w:trHeight w:val="9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420 003,74</w:t>
            </w:r>
          </w:p>
        </w:tc>
      </w:tr>
      <w:tr w:rsidR="003D3AB6" w:rsidRPr="00632393" w:rsidTr="006E3F40">
        <w:trPr>
          <w:gridAfter w:val="1"/>
          <w:wAfter w:w="14" w:type="dxa"/>
          <w:trHeight w:val="26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16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2 017 664,63</w:t>
            </w:r>
          </w:p>
        </w:tc>
      </w:tr>
      <w:tr w:rsidR="003D3AB6" w:rsidRPr="00632393" w:rsidTr="006E3F40">
        <w:trPr>
          <w:gridAfter w:val="1"/>
          <w:wAfter w:w="14" w:type="dxa"/>
          <w:trHeight w:val="7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2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128 666,30</w:t>
            </w:r>
          </w:p>
        </w:tc>
      </w:tr>
      <w:tr w:rsidR="003D3AB6" w:rsidRPr="00632393" w:rsidTr="006E3F40">
        <w:trPr>
          <w:gridAfter w:val="1"/>
          <w:wAfter w:w="14" w:type="dxa"/>
          <w:trHeight w:val="885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1 888 998,33</w:t>
            </w:r>
          </w:p>
        </w:tc>
      </w:tr>
      <w:tr w:rsidR="003D3AB6" w:rsidRPr="00632393" w:rsidTr="006E3F40">
        <w:trPr>
          <w:gridAfter w:val="1"/>
          <w:wAfter w:w="14" w:type="dxa"/>
          <w:trHeight w:val="4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1 888 788,33</w:t>
            </w:r>
          </w:p>
        </w:tc>
      </w:tr>
      <w:tr w:rsidR="003D3AB6" w:rsidRPr="00632393" w:rsidTr="006E3F40">
        <w:trPr>
          <w:gridAfter w:val="1"/>
          <w:wAfter w:w="14" w:type="dxa"/>
          <w:trHeight w:val="12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1 778 055,03</w:t>
            </w:r>
          </w:p>
        </w:tc>
      </w:tr>
      <w:tr w:rsidR="003D3AB6" w:rsidRPr="00632393" w:rsidTr="006E3F40">
        <w:trPr>
          <w:gridAfter w:val="1"/>
          <w:wAfter w:w="14" w:type="dxa"/>
          <w:trHeight w:val="31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110 733,30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210,00</w:t>
            </w:r>
          </w:p>
        </w:tc>
      </w:tr>
      <w:tr w:rsidR="003D3AB6" w:rsidRPr="00632393" w:rsidTr="006E3F40">
        <w:trPr>
          <w:gridAfter w:val="1"/>
          <w:wAfter w:w="14" w:type="dxa"/>
          <w:trHeight w:val="2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210,00</w:t>
            </w:r>
          </w:p>
        </w:tc>
      </w:tr>
      <w:tr w:rsidR="003D3AB6" w:rsidRPr="00632393" w:rsidTr="006E3F40">
        <w:trPr>
          <w:gridAfter w:val="1"/>
          <w:wAfter w:w="14" w:type="dxa"/>
          <w:trHeight w:val="1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20 291 113,72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23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18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2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4 443 496,74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9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2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13 427 580,10</w:t>
            </w:r>
          </w:p>
        </w:tc>
      </w:tr>
      <w:tr w:rsidR="003D3AB6" w:rsidRPr="00632393" w:rsidTr="006E3F40">
        <w:trPr>
          <w:gridAfter w:val="1"/>
          <w:wAfter w:w="14" w:type="dxa"/>
          <w:trHeight w:val="21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2 075 170,36</w:t>
            </w:r>
          </w:p>
        </w:tc>
      </w:tr>
      <w:tr w:rsidR="003D3AB6" w:rsidRPr="00632393" w:rsidTr="006E3F40">
        <w:trPr>
          <w:gridAfter w:val="1"/>
          <w:wAfter w:w="14" w:type="dxa"/>
          <w:trHeight w:val="30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2 075 170,36</w:t>
            </w:r>
          </w:p>
        </w:tc>
      </w:tr>
      <w:tr w:rsidR="003D3AB6" w:rsidRPr="00632393" w:rsidTr="006E3F40">
        <w:trPr>
          <w:gridAfter w:val="1"/>
          <w:wAfter w:w="14" w:type="dxa"/>
          <w:trHeight w:val="32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11 352 409,74</w:t>
            </w:r>
          </w:p>
        </w:tc>
      </w:tr>
      <w:tr w:rsidR="003D3AB6" w:rsidRPr="00632393" w:rsidTr="006E3F40">
        <w:trPr>
          <w:gridAfter w:val="1"/>
          <w:wAfter w:w="14" w:type="dxa"/>
          <w:trHeight w:val="13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10 842 378,22</w:t>
            </w:r>
          </w:p>
        </w:tc>
      </w:tr>
      <w:tr w:rsidR="003D3AB6" w:rsidRPr="00632393" w:rsidTr="006E3F40">
        <w:trPr>
          <w:gridAfter w:val="1"/>
          <w:wAfter w:w="14" w:type="dxa"/>
          <w:trHeight w:val="2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510 031,52</w:t>
            </w:r>
          </w:p>
        </w:tc>
      </w:tr>
      <w:tr w:rsidR="003D3AB6" w:rsidRPr="00632393" w:rsidTr="006E3F40">
        <w:trPr>
          <w:gridAfter w:val="1"/>
          <w:wAfter w:w="14" w:type="dxa"/>
          <w:trHeight w:val="4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2 420 036,88</w:t>
            </w:r>
          </w:p>
        </w:tc>
      </w:tr>
      <w:tr w:rsidR="003D3AB6" w:rsidRPr="00632393" w:rsidTr="006E3F40">
        <w:trPr>
          <w:gridAfter w:val="1"/>
          <w:wAfter w:w="14" w:type="dxa"/>
          <w:trHeight w:val="36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7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3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6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14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2 640,00</w:t>
            </w:r>
          </w:p>
        </w:tc>
      </w:tr>
      <w:tr w:rsidR="003D3AB6" w:rsidRPr="00632393" w:rsidTr="006E3F40">
        <w:trPr>
          <w:gridAfter w:val="1"/>
          <w:wAfter w:w="14" w:type="dxa"/>
          <w:trHeight w:val="38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2 417 396,88</w:t>
            </w:r>
          </w:p>
        </w:tc>
      </w:tr>
      <w:tr w:rsidR="003D3AB6" w:rsidRPr="00632393" w:rsidTr="006E3F40">
        <w:trPr>
          <w:gridAfter w:val="1"/>
          <w:wAfter w:w="14" w:type="dxa"/>
          <w:trHeight w:val="12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36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3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170 597,28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4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07.7.01.8.6310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2 246 799,60</w:t>
            </w:r>
          </w:p>
        </w:tc>
      </w:tr>
      <w:tr w:rsidR="003D3AB6" w:rsidRPr="00632393" w:rsidTr="006E3F40">
        <w:trPr>
          <w:gridAfter w:val="1"/>
          <w:wAfter w:w="14" w:type="dxa"/>
          <w:trHeight w:val="21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38 374 505,46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9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7 142 110,43</w:t>
            </w:r>
          </w:p>
        </w:tc>
      </w:tr>
      <w:tr w:rsidR="003D3AB6" w:rsidRPr="00632393" w:rsidTr="006E3F40">
        <w:trPr>
          <w:gridAfter w:val="1"/>
          <w:wAfter w:w="14" w:type="dxa"/>
          <w:trHeight w:val="23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1 818 650,26</w:t>
            </w:r>
          </w:p>
        </w:tc>
      </w:tr>
      <w:tr w:rsidR="003D3AB6" w:rsidRPr="00632393" w:rsidTr="006E3F40">
        <w:trPr>
          <w:gridAfter w:val="1"/>
          <w:wAfter w:w="14" w:type="dxa"/>
          <w:trHeight w:val="19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1 818 650,26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5 301 550,17</w:t>
            </w:r>
          </w:p>
        </w:tc>
      </w:tr>
      <w:tr w:rsidR="003D3AB6" w:rsidRPr="00632393" w:rsidTr="006E3F40">
        <w:trPr>
          <w:gridAfter w:val="1"/>
          <w:wAfter w:w="14" w:type="dxa"/>
          <w:trHeight w:val="3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5 301 550,17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05.4.02.9.7030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21 910,00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05.4.02.9.7030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21 910,00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11 152 909,87</w:t>
            </w:r>
          </w:p>
        </w:tc>
      </w:tr>
      <w:tr w:rsidR="003D3AB6" w:rsidRPr="00632393" w:rsidTr="006E3F40">
        <w:trPr>
          <w:gridAfter w:val="1"/>
          <w:wAfter w:w="14" w:type="dxa"/>
          <w:trHeight w:val="9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10 768 909,87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7 256 897,87</w:t>
            </w:r>
          </w:p>
        </w:tc>
      </w:tr>
      <w:tr w:rsidR="003D3AB6" w:rsidRPr="00632393" w:rsidTr="006E3F40">
        <w:trPr>
          <w:gridAfter w:val="1"/>
          <w:wAfter w:w="14" w:type="dxa"/>
          <w:trHeight w:val="8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32393">
              <w:rPr>
                <w:sz w:val="20"/>
                <w:szCs w:val="20"/>
              </w:rPr>
              <w:t>энергоэффективности</w:t>
            </w:r>
            <w:proofErr w:type="spellEnd"/>
            <w:r w:rsidRPr="00632393">
              <w:rPr>
                <w:sz w:val="20"/>
                <w:szCs w:val="20"/>
              </w:rPr>
              <w:t>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7 256 897,87</w:t>
            </w:r>
          </w:p>
        </w:tc>
      </w:tr>
      <w:tr w:rsidR="003D3AB6" w:rsidRPr="00632393" w:rsidTr="006E3F40">
        <w:trPr>
          <w:gridAfter w:val="1"/>
          <w:wAfter w:w="14" w:type="dxa"/>
          <w:trHeight w:val="26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115 000,00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05.4.03.2.0310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115 000,00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3D3AB6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5 058 564,55</w:t>
            </w:r>
          </w:p>
        </w:tc>
      </w:tr>
      <w:tr w:rsidR="003D3AB6" w:rsidRPr="00632393" w:rsidTr="006E3F40">
        <w:trPr>
          <w:gridAfter w:val="1"/>
          <w:wAfter w:w="14" w:type="dxa"/>
          <w:trHeight w:val="131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5 058 564,55</w:t>
            </w:r>
          </w:p>
        </w:tc>
      </w:tr>
      <w:tr w:rsidR="003D3AB6" w:rsidRPr="00632393" w:rsidTr="006E3F40">
        <w:trPr>
          <w:gridAfter w:val="1"/>
          <w:wAfter w:w="14" w:type="dxa"/>
          <w:trHeight w:val="55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05.4.03.2.1090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2 083 333,32</w:t>
            </w:r>
          </w:p>
        </w:tc>
      </w:tr>
      <w:tr w:rsidR="003D3AB6" w:rsidRPr="00632393" w:rsidTr="006E3F40">
        <w:trPr>
          <w:gridAfter w:val="1"/>
          <w:wAfter w:w="14" w:type="dxa"/>
          <w:trHeight w:val="32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05.4.03.2.1090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2 083 333,32</w:t>
            </w:r>
          </w:p>
        </w:tc>
      </w:tr>
      <w:tr w:rsidR="003D3AB6" w:rsidRPr="00632393" w:rsidTr="006E3F40">
        <w:trPr>
          <w:gridAfter w:val="1"/>
          <w:wAfter w:w="14" w:type="dxa"/>
          <w:trHeight w:val="1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9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9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Строительство котельной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05.7.06.8.6070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35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05.7.06.8.6070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3 512 012,00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25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384 000,00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20 079 485,16</w:t>
            </w:r>
          </w:p>
        </w:tc>
      </w:tr>
      <w:tr w:rsidR="003D3AB6" w:rsidRPr="00632393" w:rsidTr="006E3F40">
        <w:trPr>
          <w:gridAfter w:val="1"/>
          <w:wAfter w:w="14" w:type="dxa"/>
          <w:trHeight w:val="70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«Благоустройство»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163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25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163 517,00</w:t>
            </w:r>
          </w:p>
        </w:tc>
      </w:tr>
      <w:tr w:rsidR="003D3AB6" w:rsidRPr="00632393" w:rsidTr="006E3F40">
        <w:trPr>
          <w:gridAfter w:val="1"/>
          <w:wAfter w:w="14" w:type="dxa"/>
          <w:trHeight w:val="81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19 915 968,16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05.2.F2.0.0000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5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32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05.2.F2.5.5550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3 737 010,00</w:t>
            </w:r>
          </w:p>
        </w:tc>
      </w:tr>
      <w:tr w:rsidR="003D3AB6" w:rsidRPr="00632393" w:rsidTr="006E3F40">
        <w:trPr>
          <w:gridAfter w:val="1"/>
          <w:wAfter w:w="14" w:type="dxa"/>
          <w:trHeight w:val="13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13 069 482,53</w:t>
            </w:r>
          </w:p>
        </w:tc>
      </w:tr>
      <w:tr w:rsidR="003D3AB6" w:rsidRPr="00632393" w:rsidTr="006E3F40">
        <w:trPr>
          <w:gridAfter w:val="1"/>
          <w:wAfter w:w="14" w:type="dxa"/>
          <w:trHeight w:val="46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13 069 482,53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6 099 563,53</w:t>
            </w:r>
          </w:p>
        </w:tc>
      </w:tr>
      <w:tr w:rsidR="003D3AB6" w:rsidRPr="00632393" w:rsidTr="006E3F40">
        <w:trPr>
          <w:gridAfter w:val="1"/>
          <w:wAfter w:w="14" w:type="dxa"/>
          <w:trHeight w:val="1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6 090 992,09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8 571,44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1 897 727,00</w:t>
            </w:r>
          </w:p>
        </w:tc>
      </w:tr>
      <w:tr w:rsidR="003D3AB6" w:rsidRPr="00632393" w:rsidTr="006E3F40">
        <w:trPr>
          <w:gridAfter w:val="1"/>
          <w:wAfter w:w="14" w:type="dxa"/>
          <w:trHeight w:val="26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1 897 727,00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4 052 400,00</w:t>
            </w:r>
          </w:p>
        </w:tc>
      </w:tr>
      <w:tr w:rsidR="003D3AB6" w:rsidRPr="00632393" w:rsidTr="006E3F40">
        <w:trPr>
          <w:gridAfter w:val="1"/>
          <w:wAfter w:w="14" w:type="dxa"/>
          <w:trHeight w:val="41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4 052 400,00</w:t>
            </w:r>
          </w:p>
        </w:tc>
      </w:tr>
      <w:tr w:rsidR="003D3AB6" w:rsidRPr="00632393" w:rsidTr="006E3F40">
        <w:trPr>
          <w:gridAfter w:val="1"/>
          <w:wAfter w:w="14" w:type="dxa"/>
          <w:trHeight w:val="1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306 666,68</w:t>
            </w:r>
          </w:p>
        </w:tc>
      </w:tr>
      <w:tr w:rsidR="003D3AB6" w:rsidRPr="00632393" w:rsidTr="006E3F40">
        <w:trPr>
          <w:gridAfter w:val="1"/>
          <w:wAfter w:w="14" w:type="dxa"/>
          <w:trHeight w:val="27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306 666,68</w:t>
            </w:r>
          </w:p>
        </w:tc>
      </w:tr>
      <w:tr w:rsidR="003D3AB6" w:rsidRPr="00632393" w:rsidTr="006E3F40">
        <w:trPr>
          <w:gridAfter w:val="1"/>
          <w:wAfter w:w="14" w:type="dxa"/>
          <w:trHeight w:val="8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713 125,32</w:t>
            </w:r>
          </w:p>
        </w:tc>
      </w:tr>
      <w:tr w:rsidR="003D3AB6" w:rsidRPr="00632393" w:rsidTr="006E3F40">
        <w:trPr>
          <w:gridAfter w:val="1"/>
          <w:wAfter w:w="14" w:type="dxa"/>
          <w:trHeight w:val="4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713 125,32</w:t>
            </w:r>
          </w:p>
        </w:tc>
      </w:tr>
      <w:tr w:rsidR="003D3AB6" w:rsidRPr="00632393" w:rsidTr="006E3F40">
        <w:trPr>
          <w:gridAfter w:val="1"/>
          <w:wAfter w:w="14" w:type="dxa"/>
          <w:trHeight w:val="9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6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632393">
              <w:rPr>
                <w:sz w:val="20"/>
                <w:szCs w:val="20"/>
              </w:rPr>
              <w:t>цифровизация</w:t>
            </w:r>
            <w:proofErr w:type="spellEnd"/>
            <w:r w:rsidRPr="00632393">
              <w:rPr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299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05.7.03.S.4750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3 109 475,63</w:t>
            </w:r>
          </w:p>
        </w:tc>
      </w:tr>
      <w:tr w:rsidR="003D3AB6" w:rsidRPr="00632393" w:rsidTr="006E3F40">
        <w:trPr>
          <w:gridAfter w:val="1"/>
          <w:wAfter w:w="14" w:type="dxa"/>
          <w:trHeight w:val="2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60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1 047 368,14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887 000,00</w:t>
            </w:r>
          </w:p>
        </w:tc>
      </w:tr>
      <w:tr w:rsidR="003D3AB6" w:rsidRPr="00632393" w:rsidTr="006E3F40">
        <w:trPr>
          <w:gridAfter w:val="1"/>
          <w:wAfter w:w="14" w:type="dxa"/>
          <w:trHeight w:val="43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887 000,00</w:t>
            </w:r>
          </w:p>
        </w:tc>
      </w:tr>
      <w:tr w:rsidR="003D3AB6" w:rsidRPr="00632393" w:rsidTr="006E3F40">
        <w:trPr>
          <w:gridAfter w:val="1"/>
          <w:wAfter w:w="14" w:type="dxa"/>
          <w:trHeight w:val="3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160 368,14</w:t>
            </w:r>
          </w:p>
        </w:tc>
      </w:tr>
      <w:tr w:rsidR="003D3AB6" w:rsidRPr="00632393" w:rsidTr="006E3F40">
        <w:trPr>
          <w:gridAfter w:val="1"/>
          <w:wAfter w:w="14" w:type="dxa"/>
          <w:trHeight w:val="5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160 368,14</w:t>
            </w:r>
          </w:p>
        </w:tc>
      </w:tr>
      <w:tr w:rsidR="003D3AB6" w:rsidRPr="00632393" w:rsidTr="006E3F40">
        <w:trPr>
          <w:gridAfter w:val="1"/>
          <w:wAfter w:w="14" w:type="dxa"/>
          <w:trHeight w:val="1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33 888 517,22</w:t>
            </w:r>
          </w:p>
        </w:tc>
      </w:tr>
      <w:tr w:rsidR="003D3AB6" w:rsidRPr="00632393" w:rsidTr="006E3F40">
        <w:trPr>
          <w:gridAfter w:val="1"/>
          <w:wAfter w:w="14" w:type="dxa"/>
          <w:trHeight w:val="4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45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20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62 790,00</w:t>
            </w:r>
          </w:p>
        </w:tc>
      </w:tr>
      <w:tr w:rsidR="003D3AB6" w:rsidRPr="00632393" w:rsidTr="006E3F40">
        <w:trPr>
          <w:gridAfter w:val="1"/>
          <w:wAfter w:w="14" w:type="dxa"/>
          <w:trHeight w:val="6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33 825 727,22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31 957 591,00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16 778 513,00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E3F40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8 951 810,00</w:t>
            </w:r>
          </w:p>
        </w:tc>
      </w:tr>
      <w:tr w:rsidR="003D3AB6" w:rsidRPr="00632393" w:rsidTr="006E3F40">
        <w:trPr>
          <w:gridAfter w:val="1"/>
          <w:wAfter w:w="14" w:type="dxa"/>
          <w:trHeight w:val="4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8 951 810,00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642 237,00</w:t>
            </w:r>
          </w:p>
        </w:tc>
      </w:tr>
      <w:tr w:rsidR="003D3AB6" w:rsidRPr="00632393" w:rsidTr="006E3F40">
        <w:trPr>
          <w:gridAfter w:val="1"/>
          <w:wAfter w:w="14" w:type="dxa"/>
          <w:trHeight w:val="214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642 237,00</w:t>
            </w:r>
          </w:p>
        </w:tc>
      </w:tr>
      <w:tr w:rsidR="003D3AB6" w:rsidRPr="00632393" w:rsidTr="006E3F40">
        <w:trPr>
          <w:gridAfter w:val="1"/>
          <w:wAfter w:w="14" w:type="dxa"/>
          <w:trHeight w:val="136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7 184 466,00</w:t>
            </w:r>
          </w:p>
        </w:tc>
      </w:tr>
      <w:tr w:rsidR="003D3AB6" w:rsidRPr="00632393" w:rsidTr="006E3F40">
        <w:trPr>
          <w:gridAfter w:val="1"/>
          <w:wAfter w:w="14" w:type="dxa"/>
          <w:trHeight w:val="28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7 184 466,00</w:t>
            </w:r>
          </w:p>
        </w:tc>
      </w:tr>
      <w:tr w:rsidR="003D3AB6" w:rsidRPr="00632393" w:rsidTr="006E3F40">
        <w:trPr>
          <w:gridAfter w:val="1"/>
          <w:wAfter w:w="14" w:type="dxa"/>
          <w:trHeight w:val="42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5 479 078,00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3 084 250,00</w:t>
            </w:r>
          </w:p>
        </w:tc>
      </w:tr>
      <w:tr w:rsidR="003D3AB6" w:rsidRPr="00632393" w:rsidTr="006E3F40">
        <w:trPr>
          <w:gridAfter w:val="1"/>
          <w:wAfter w:w="14" w:type="dxa"/>
          <w:trHeight w:val="353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3 084 250,00</w:t>
            </w:r>
          </w:p>
        </w:tc>
      </w:tr>
      <w:tr w:rsidR="003D3AB6" w:rsidRPr="00632393" w:rsidTr="006E3F40">
        <w:trPr>
          <w:gridAfter w:val="1"/>
          <w:wAfter w:w="14" w:type="dxa"/>
          <w:trHeight w:val="12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lastRenderedPageBreak/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2 394 828,00</w:t>
            </w:r>
          </w:p>
        </w:tc>
      </w:tr>
      <w:tr w:rsidR="003D3AB6" w:rsidRPr="00632393" w:rsidTr="006E3F40">
        <w:trPr>
          <w:gridAfter w:val="1"/>
          <w:wAfter w:w="14" w:type="dxa"/>
          <w:trHeight w:val="41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2 394 828,00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3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9 700 000,00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6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06.7.01.S.0350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41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06.7.01.S.0350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1 868 136,22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172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2 871 644,00</w:t>
            </w:r>
          </w:p>
        </w:tc>
      </w:tr>
      <w:tr w:rsidR="003D3AB6" w:rsidRPr="00632393" w:rsidTr="006E3F40">
        <w:trPr>
          <w:gridAfter w:val="1"/>
          <w:wAfter w:w="14" w:type="dxa"/>
          <w:trHeight w:val="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3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69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27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186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331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6.0.0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8 375 064,15</w:t>
            </w:r>
          </w:p>
        </w:tc>
      </w:tr>
      <w:tr w:rsidR="003D3AB6" w:rsidRPr="00632393" w:rsidTr="006E3F40">
        <w:trPr>
          <w:gridAfter w:val="1"/>
          <w:wAfter w:w="14" w:type="dxa"/>
          <w:trHeight w:val="96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СОВЕТ ДЕПУТАТОВ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2 072 226,48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2 072 226,48</w:t>
            </w:r>
          </w:p>
        </w:tc>
      </w:tr>
      <w:tr w:rsidR="003D3AB6" w:rsidRPr="00632393" w:rsidTr="006E3F40">
        <w:trPr>
          <w:gridAfter w:val="1"/>
          <w:wAfter w:w="14" w:type="dxa"/>
          <w:trHeight w:val="58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98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37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114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1 926 315,28</w:t>
            </w:r>
          </w:p>
        </w:tc>
      </w:tr>
      <w:tr w:rsidR="003D3AB6" w:rsidRPr="00632393" w:rsidTr="006E3F40">
        <w:trPr>
          <w:gridAfter w:val="1"/>
          <w:wAfter w:w="14" w:type="dxa"/>
          <w:trHeight w:val="94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3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6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40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9 600,00</w:t>
            </w:r>
          </w:p>
        </w:tc>
      </w:tr>
      <w:tr w:rsidR="003D3AB6" w:rsidRPr="00632393" w:rsidTr="006E3F40">
        <w:trPr>
          <w:gridAfter w:val="1"/>
          <w:wAfter w:w="14" w:type="dxa"/>
          <w:trHeight w:val="55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315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6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9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84 900,00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3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7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sz w:val="20"/>
                <w:szCs w:val="20"/>
              </w:rPr>
            </w:pPr>
            <w:r w:rsidRPr="00632393">
              <w:rPr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i/>
                <w:iCs/>
                <w:sz w:val="20"/>
                <w:szCs w:val="20"/>
              </w:rPr>
            </w:pPr>
            <w:r w:rsidRPr="00632393">
              <w:rPr>
                <w:i/>
                <w:iCs/>
                <w:sz w:val="20"/>
                <w:szCs w:val="20"/>
              </w:rPr>
              <w:t>51 411,20</w:t>
            </w:r>
          </w:p>
        </w:tc>
      </w:tr>
      <w:tr w:rsidR="003D3AB6" w:rsidRPr="00632393" w:rsidTr="006E3F40">
        <w:trPr>
          <w:gridAfter w:val="1"/>
          <w:wAfter w:w="14" w:type="dxa"/>
          <w:trHeight w:val="300"/>
        </w:trPr>
        <w:tc>
          <w:tcPr>
            <w:tcW w:w="4962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32393" w:rsidRPr="00632393" w:rsidRDefault="00632393">
            <w:pPr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8" w:type="dxa"/>
            <w:noWrap/>
            <w:hideMark/>
          </w:tcPr>
          <w:p w:rsidR="00632393" w:rsidRPr="00632393" w:rsidRDefault="00632393" w:rsidP="003D3AB6">
            <w:pPr>
              <w:jc w:val="center"/>
              <w:rPr>
                <w:b/>
                <w:bCs/>
                <w:sz w:val="20"/>
                <w:szCs w:val="20"/>
              </w:rPr>
            </w:pPr>
            <w:r w:rsidRPr="00632393">
              <w:rPr>
                <w:b/>
                <w:bCs/>
                <w:sz w:val="20"/>
                <w:szCs w:val="20"/>
              </w:rPr>
              <w:t>141 959 445,69</w:t>
            </w:r>
          </w:p>
        </w:tc>
      </w:tr>
    </w:tbl>
    <w:p w:rsidR="00B1739B" w:rsidRDefault="00B1739B" w:rsidP="00C67037">
      <w:pPr>
        <w:rPr>
          <w:sz w:val="20"/>
          <w:szCs w:val="20"/>
        </w:rPr>
      </w:pPr>
    </w:p>
    <w:p w:rsidR="00B1739B" w:rsidRDefault="00B173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2694"/>
        <w:gridCol w:w="5386"/>
        <w:gridCol w:w="1701"/>
        <w:gridCol w:w="6"/>
      </w:tblGrid>
      <w:tr w:rsidR="00B1739B" w:rsidRPr="00616FD2" w:rsidTr="00B1739B">
        <w:trPr>
          <w:trHeight w:val="1730"/>
        </w:trPr>
        <w:tc>
          <w:tcPr>
            <w:tcW w:w="97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lastRenderedPageBreak/>
              <w:t>Приложение №4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B1739B" w:rsidRPr="00616FD2" w:rsidRDefault="00B1739B" w:rsidP="00B1739B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 xml:space="preserve">от  </w:t>
            </w:r>
            <w:r w:rsidR="004F02AC">
              <w:rPr>
                <w:color w:val="000000"/>
                <w:sz w:val="22"/>
                <w:szCs w:val="22"/>
              </w:rPr>
              <w:t>06.12.2024 года № 23</w:t>
            </w:r>
          </w:p>
        </w:tc>
      </w:tr>
      <w:tr w:rsidR="00B1739B" w:rsidRPr="00B1739B" w:rsidTr="00B1739B">
        <w:trPr>
          <w:trHeight w:val="959"/>
        </w:trPr>
        <w:tc>
          <w:tcPr>
            <w:tcW w:w="97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39B" w:rsidRPr="00B1739B" w:rsidRDefault="00B1739B" w:rsidP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39B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B1739B" w:rsidRPr="00B1739B" w:rsidRDefault="00B1739B" w:rsidP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9 МЕСЯЦЕВ 2024 ГОДА</w:t>
            </w:r>
          </w:p>
        </w:tc>
      </w:tr>
      <w:tr w:rsidR="00B1739B" w:rsidRPr="00B1739B" w:rsidTr="00B1739B">
        <w:trPr>
          <w:gridAfter w:val="1"/>
          <w:wAfter w:w="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9B" w:rsidRPr="00B1739B" w:rsidRDefault="00B1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9B" w:rsidRPr="00B1739B" w:rsidRDefault="00B1739B">
            <w:pPr>
              <w:jc w:val="right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B1739B" w:rsidRPr="00B1739B" w:rsidTr="00B1739B">
        <w:trPr>
          <w:gridAfter w:val="1"/>
          <w:wAfter w:w="6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B1739B" w:rsidRPr="00B1739B" w:rsidTr="00B1739B">
        <w:trPr>
          <w:gridAfter w:val="1"/>
          <w:wAfter w:w="6" w:type="dxa"/>
          <w:trHeight w:val="4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-20 932 833,78</w:t>
            </w:r>
          </w:p>
        </w:tc>
      </w:tr>
      <w:tr w:rsidR="00B1739B" w:rsidRPr="00B1739B" w:rsidTr="00B1739B">
        <w:trPr>
          <w:gridAfter w:val="1"/>
          <w:wAfter w:w="6" w:type="dxa"/>
          <w:trHeight w:val="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-171 768 981,99</w:t>
            </w:r>
          </w:p>
        </w:tc>
      </w:tr>
      <w:tr w:rsidR="00B1739B" w:rsidRPr="00B1739B" w:rsidTr="00B1739B">
        <w:trPr>
          <w:gridAfter w:val="1"/>
          <w:wAfter w:w="6" w:type="dxa"/>
          <w:trHeight w:val="1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1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1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2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150 836 148,21</w:t>
            </w:r>
          </w:p>
        </w:tc>
      </w:tr>
      <w:tr w:rsidR="00B1739B" w:rsidRPr="00B1739B" w:rsidTr="00B1739B">
        <w:trPr>
          <w:gridAfter w:val="1"/>
          <w:wAfter w:w="6" w:type="dxa"/>
          <w:trHeight w:val="3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color w:val="000000"/>
                <w:sz w:val="20"/>
                <w:szCs w:val="20"/>
              </w:rPr>
            </w:pPr>
            <w:r w:rsidRPr="00B173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616FD2" w:rsidRDefault="00B173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6FD2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9B" w:rsidRPr="00B1739B" w:rsidRDefault="00B1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39B">
              <w:rPr>
                <w:b/>
                <w:bCs/>
                <w:color w:val="000000"/>
                <w:sz w:val="20"/>
                <w:szCs w:val="20"/>
              </w:rPr>
              <w:t>-20 932 833,78</w:t>
            </w:r>
          </w:p>
        </w:tc>
      </w:tr>
    </w:tbl>
    <w:p w:rsidR="00E05D87" w:rsidRDefault="00E05D87" w:rsidP="00C67037">
      <w:pPr>
        <w:rPr>
          <w:sz w:val="20"/>
          <w:szCs w:val="20"/>
        </w:rPr>
      </w:pPr>
    </w:p>
    <w:p w:rsidR="00616FD2" w:rsidRDefault="00616FD2" w:rsidP="00C67037">
      <w:pPr>
        <w:rPr>
          <w:sz w:val="20"/>
          <w:szCs w:val="20"/>
        </w:rPr>
      </w:pPr>
    </w:p>
    <w:tbl>
      <w:tblPr>
        <w:tblW w:w="9614" w:type="dxa"/>
        <w:tblLook w:val="04A0" w:firstRow="1" w:lastRow="0" w:firstColumn="1" w:lastColumn="0" w:noHBand="0" w:noVBand="1"/>
      </w:tblPr>
      <w:tblGrid>
        <w:gridCol w:w="10"/>
        <w:gridCol w:w="6086"/>
        <w:gridCol w:w="1533"/>
        <w:gridCol w:w="1869"/>
        <w:gridCol w:w="116"/>
      </w:tblGrid>
      <w:tr w:rsidR="00616FD2" w:rsidTr="00160FF9">
        <w:trPr>
          <w:gridAfter w:val="1"/>
          <w:wAfter w:w="116" w:type="dxa"/>
          <w:trHeight w:val="1600"/>
        </w:trPr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Приложение №5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616FD2" w:rsidRPr="00616FD2" w:rsidRDefault="00616FD2" w:rsidP="00616FD2">
            <w:pPr>
              <w:jc w:val="right"/>
              <w:rPr>
                <w:color w:val="000000"/>
                <w:sz w:val="22"/>
                <w:szCs w:val="22"/>
              </w:rPr>
            </w:pPr>
            <w:r w:rsidRPr="00616FD2">
              <w:rPr>
                <w:color w:val="000000"/>
                <w:sz w:val="22"/>
                <w:szCs w:val="22"/>
              </w:rPr>
              <w:t>от  0</w:t>
            </w:r>
            <w:r>
              <w:rPr>
                <w:color w:val="000000"/>
                <w:sz w:val="22"/>
                <w:szCs w:val="22"/>
              </w:rPr>
              <w:t>6.12</w:t>
            </w:r>
            <w:r w:rsidR="004F02AC">
              <w:rPr>
                <w:color w:val="000000"/>
                <w:sz w:val="22"/>
                <w:szCs w:val="22"/>
              </w:rPr>
              <w:t>.2024 года № 23</w:t>
            </w:r>
            <w:bookmarkStart w:id="0" w:name="_GoBack"/>
            <w:bookmarkEnd w:id="0"/>
          </w:p>
        </w:tc>
      </w:tr>
      <w:tr w:rsidR="00616FD2" w:rsidTr="00160FF9">
        <w:trPr>
          <w:gridAfter w:val="1"/>
          <w:wAfter w:w="116" w:type="dxa"/>
          <w:trHeight w:val="1835"/>
        </w:trPr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УЧРЕЖДЕНИЙ МУНИЦИПАЛЬНОГО ОБРАЗОВАНИЯ «СВЕТОГОРСКОЕ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ОБЛАСТИ С УКАЗАНИЕМ ФАКТИЧЕСКИХ РАСХОДОВ ПО ОПЛАТЕ ТРУДА</w:t>
            </w:r>
          </w:p>
          <w:p w:rsidR="00616FD2" w:rsidRDefault="00616FD2" w:rsidP="0061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9 МЕСЯЦЕВ 2024 ГОДА</w:t>
            </w:r>
          </w:p>
          <w:p w:rsidR="00160FF9" w:rsidRDefault="00160FF9" w:rsidP="00160F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FF9" w:rsidTr="00160FF9">
        <w:trPr>
          <w:gridBefore w:val="1"/>
          <w:wBefore w:w="10" w:type="dxa"/>
          <w:trHeight w:val="600"/>
        </w:trPr>
        <w:tc>
          <w:tcPr>
            <w:tcW w:w="6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160FF9" w:rsidTr="00160FF9">
        <w:trPr>
          <w:gridBefore w:val="1"/>
          <w:wBefore w:w="10" w:type="dxa"/>
          <w:trHeight w:val="300"/>
        </w:trPr>
        <w:tc>
          <w:tcPr>
            <w:tcW w:w="6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FF9" w:rsidRDefault="00160F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160FF9" w:rsidTr="00160FF9">
        <w:trPr>
          <w:gridBefore w:val="1"/>
          <w:wBefore w:w="10" w:type="dxa"/>
          <w:trHeight w:val="8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FF9" w:rsidRDefault="00160FF9" w:rsidP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15 496 131,77</w:t>
            </w:r>
          </w:p>
        </w:tc>
      </w:tr>
      <w:tr w:rsidR="00160FF9" w:rsidTr="00160FF9">
        <w:trPr>
          <w:gridBefore w:val="1"/>
          <w:wBefore w:w="10" w:type="dxa"/>
          <w:trHeight w:val="54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0FF9" w:rsidRDefault="00160FF9" w:rsidP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FF9" w:rsidRDefault="00160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26 427 338,37</w:t>
            </w:r>
          </w:p>
        </w:tc>
      </w:tr>
    </w:tbl>
    <w:p w:rsidR="00616FD2" w:rsidRPr="000A6BDF" w:rsidRDefault="00616FD2" w:rsidP="00C67037">
      <w:pPr>
        <w:rPr>
          <w:sz w:val="20"/>
          <w:szCs w:val="20"/>
        </w:rPr>
      </w:pPr>
    </w:p>
    <w:sectPr w:rsidR="00616FD2" w:rsidRPr="000A6BDF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31" w:rsidRDefault="00EC2831" w:rsidP="00613901">
      <w:r>
        <w:separator/>
      </w:r>
    </w:p>
  </w:endnote>
  <w:endnote w:type="continuationSeparator" w:id="0">
    <w:p w:rsidR="00EC2831" w:rsidRDefault="00EC2831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63372"/>
      <w:docPartObj>
        <w:docPartGallery w:val="Page Numbers (Bottom of Page)"/>
        <w:docPartUnique/>
      </w:docPartObj>
    </w:sdtPr>
    <w:sdtEndPr/>
    <w:sdtContent>
      <w:p w:rsidR="00632393" w:rsidRDefault="006323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AC">
          <w:rPr>
            <w:noProof/>
          </w:rPr>
          <w:t>22</w:t>
        </w:r>
        <w:r>
          <w:fldChar w:fldCharType="end"/>
        </w:r>
      </w:p>
    </w:sdtContent>
  </w:sdt>
  <w:p w:rsidR="00632393" w:rsidRDefault="006323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31" w:rsidRDefault="00EC2831" w:rsidP="00613901">
      <w:r>
        <w:separator/>
      </w:r>
    </w:p>
  </w:footnote>
  <w:footnote w:type="continuationSeparator" w:id="0">
    <w:p w:rsidR="00EC2831" w:rsidRDefault="00EC2831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783511"/>
    <w:multiLevelType w:val="hybridMultilevel"/>
    <w:tmpl w:val="4BFED83E"/>
    <w:lvl w:ilvl="0" w:tplc="6C6A8B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5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7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18BF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BDF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0FF9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49F3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3AB6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3948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05F2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2AC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16FD2"/>
    <w:rsid w:val="006218E6"/>
    <w:rsid w:val="00622CC4"/>
    <w:rsid w:val="0062483A"/>
    <w:rsid w:val="00631F14"/>
    <w:rsid w:val="00632393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42F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3F40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0EB0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6AA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43B4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385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0DD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26CD"/>
    <w:rsid w:val="00B03497"/>
    <w:rsid w:val="00B05A63"/>
    <w:rsid w:val="00B07B8A"/>
    <w:rsid w:val="00B1739B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376D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2FB6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5D87"/>
    <w:rsid w:val="00E06707"/>
    <w:rsid w:val="00E149C9"/>
    <w:rsid w:val="00E177B6"/>
    <w:rsid w:val="00E17E7F"/>
    <w:rsid w:val="00E23BBC"/>
    <w:rsid w:val="00E31D3F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2B7D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2831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3D90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71DBA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32393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32393"/>
    <w:rPr>
      <w:color w:val="954F72"/>
      <w:u w:val="single"/>
    </w:rPr>
  </w:style>
  <w:style w:type="paragraph" w:customStyle="1" w:styleId="msonormal0">
    <w:name w:val="msonormal"/>
    <w:basedOn w:val="a"/>
    <w:rsid w:val="006323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632393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3239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632393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3239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3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323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32393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3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D6F8-763B-4D46-A2DE-2FBBD8B9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23</Pages>
  <Words>9894</Words>
  <Characters>56396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236</cp:revision>
  <cp:lastPrinted>2019-11-13T13:34:00Z</cp:lastPrinted>
  <dcterms:created xsi:type="dcterms:W3CDTF">2018-10-19T06:37:00Z</dcterms:created>
  <dcterms:modified xsi:type="dcterms:W3CDTF">2024-12-09T08:37:00Z</dcterms:modified>
</cp:coreProperties>
</file>