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7C" w:rsidRPr="000A197C" w:rsidRDefault="000A197C" w:rsidP="000A197C">
      <w:pPr>
        <w:tabs>
          <w:tab w:val="center" w:pos="4749"/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97C">
        <w:rPr>
          <w:rFonts w:ascii="Times New Roman" w:hAnsi="Times New Roman" w:cs="Times New Roman"/>
          <w:b/>
          <w:sz w:val="28"/>
          <w:szCs w:val="28"/>
        </w:rPr>
        <w:tab/>
      </w:r>
      <w:r w:rsidRPr="000A19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524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97C" w:rsidRPr="000A197C" w:rsidRDefault="000A197C" w:rsidP="000A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7C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0A197C" w:rsidRPr="000A197C" w:rsidRDefault="000A197C" w:rsidP="000A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7C">
        <w:rPr>
          <w:rFonts w:ascii="Times New Roman" w:hAnsi="Times New Roman" w:cs="Times New Roman"/>
          <w:b/>
          <w:sz w:val="28"/>
          <w:szCs w:val="28"/>
        </w:rPr>
        <w:t xml:space="preserve">«СВЕТОГОРСКОЕ ГОРОДСКОЕ ПОСЕЛЕНИЕ» </w:t>
      </w:r>
    </w:p>
    <w:p w:rsidR="000A197C" w:rsidRPr="000A197C" w:rsidRDefault="000A197C" w:rsidP="000A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7C">
        <w:rPr>
          <w:rFonts w:ascii="Times New Roman" w:hAnsi="Times New Roman" w:cs="Times New Roman"/>
          <w:b/>
          <w:sz w:val="28"/>
          <w:szCs w:val="28"/>
        </w:rPr>
        <w:t>ВЫБОРГСКОГО РАЙОНА ЛЕНИНГРАДСКОЙ ОБЛАСТИ</w:t>
      </w:r>
    </w:p>
    <w:p w:rsidR="000A197C" w:rsidRPr="000A197C" w:rsidRDefault="000A197C" w:rsidP="000A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7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A197C" w:rsidRPr="000A197C" w:rsidRDefault="00AC48D9" w:rsidP="000A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</w:t>
      </w:r>
      <w:r w:rsidR="000A197C" w:rsidRPr="000A197C">
        <w:rPr>
          <w:rFonts w:ascii="Times New Roman" w:hAnsi="Times New Roman" w:cs="Times New Roman"/>
          <w:b/>
          <w:sz w:val="28"/>
          <w:szCs w:val="28"/>
        </w:rPr>
        <w:t>о созыва</w:t>
      </w:r>
    </w:p>
    <w:p w:rsidR="000A197C" w:rsidRPr="000A197C" w:rsidRDefault="000A197C" w:rsidP="000A197C">
      <w:pPr>
        <w:spacing w:after="0" w:line="240" w:lineRule="auto"/>
        <w:jc w:val="center"/>
        <w:rPr>
          <w:rFonts w:ascii="Times New Roman" w:hAnsi="Times New Roman" w:cs="Times New Roman"/>
          <w:b/>
          <w:spacing w:val="200"/>
          <w:sz w:val="28"/>
          <w:szCs w:val="28"/>
        </w:rPr>
      </w:pPr>
      <w:r w:rsidRPr="000A197C">
        <w:rPr>
          <w:rFonts w:ascii="Times New Roman" w:hAnsi="Times New Roman" w:cs="Times New Roman"/>
          <w:b/>
          <w:spacing w:val="200"/>
          <w:sz w:val="28"/>
          <w:szCs w:val="28"/>
        </w:rPr>
        <w:t>РЕШЕНИЕ</w:t>
      </w:r>
    </w:p>
    <w:p w:rsidR="000A197C" w:rsidRPr="000A197C" w:rsidRDefault="005977A3" w:rsidP="000A197C">
      <w:pPr>
        <w:spacing w:before="8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576A5">
        <w:rPr>
          <w:rFonts w:ascii="Times New Roman" w:hAnsi="Times New Roman" w:cs="Times New Roman"/>
          <w:sz w:val="28"/>
          <w:szCs w:val="28"/>
        </w:rPr>
        <w:t>11.12.</w:t>
      </w:r>
      <w:r w:rsidR="00244ADC">
        <w:rPr>
          <w:rFonts w:ascii="Times New Roman" w:hAnsi="Times New Roman" w:cs="Times New Roman"/>
          <w:sz w:val="28"/>
          <w:szCs w:val="28"/>
        </w:rPr>
        <w:t>2024</w:t>
      </w:r>
      <w:r w:rsidR="000A197C">
        <w:rPr>
          <w:rFonts w:ascii="Times New Roman" w:hAnsi="Times New Roman" w:cs="Times New Roman"/>
          <w:sz w:val="28"/>
          <w:szCs w:val="28"/>
        </w:rPr>
        <w:t xml:space="preserve"> г.</w:t>
      </w:r>
      <w:r w:rsidR="000A197C" w:rsidRPr="000A197C">
        <w:rPr>
          <w:rFonts w:ascii="Times New Roman" w:hAnsi="Times New Roman" w:cs="Times New Roman"/>
          <w:sz w:val="28"/>
          <w:szCs w:val="28"/>
        </w:rPr>
        <w:tab/>
      </w:r>
      <w:r w:rsidR="000A197C" w:rsidRPr="000A197C">
        <w:rPr>
          <w:rFonts w:ascii="Times New Roman" w:hAnsi="Times New Roman" w:cs="Times New Roman"/>
          <w:sz w:val="28"/>
          <w:szCs w:val="28"/>
        </w:rPr>
        <w:tab/>
      </w:r>
      <w:r w:rsidR="000A197C" w:rsidRPr="000A197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A197C" w:rsidRPr="000A197C">
        <w:rPr>
          <w:rFonts w:ascii="Times New Roman" w:hAnsi="Times New Roman" w:cs="Times New Roman"/>
          <w:b/>
          <w:sz w:val="28"/>
          <w:szCs w:val="28"/>
        </w:rPr>
        <w:t>№</w:t>
      </w:r>
      <w:r w:rsidR="009033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5783">
        <w:rPr>
          <w:rFonts w:ascii="Times New Roman" w:hAnsi="Times New Roman" w:cs="Times New Roman"/>
          <w:b/>
          <w:sz w:val="28"/>
          <w:szCs w:val="28"/>
        </w:rPr>
        <w:t>28</w:t>
      </w:r>
      <w:proofErr w:type="gramEnd"/>
    </w:p>
    <w:p w:rsidR="009A0DF8" w:rsidRDefault="009A0DF8" w:rsidP="000A197C">
      <w:pPr>
        <w:pStyle w:val="ConsTitle"/>
        <w:widowControl/>
        <w:ind w:right="4820"/>
        <w:rPr>
          <w:rFonts w:ascii="Times New Roman" w:hAnsi="Times New Roman" w:cs="Times New Roman"/>
          <w:b w:val="0"/>
          <w:sz w:val="24"/>
          <w:szCs w:val="24"/>
        </w:rPr>
      </w:pPr>
    </w:p>
    <w:p w:rsidR="000A197C" w:rsidRPr="000A197C" w:rsidRDefault="000A197C" w:rsidP="000A197C">
      <w:pPr>
        <w:pStyle w:val="ConsTitle"/>
        <w:widowControl/>
        <w:ind w:right="4820"/>
        <w:rPr>
          <w:rFonts w:ascii="Times New Roman" w:hAnsi="Times New Roman" w:cs="Times New Roman"/>
          <w:b w:val="0"/>
          <w:sz w:val="24"/>
          <w:szCs w:val="24"/>
        </w:rPr>
      </w:pPr>
      <w:r w:rsidRPr="000A197C">
        <w:rPr>
          <w:rFonts w:ascii="Times New Roman" w:hAnsi="Times New Roman" w:cs="Times New Roman"/>
          <w:b w:val="0"/>
          <w:sz w:val="24"/>
          <w:szCs w:val="24"/>
        </w:rPr>
        <w:t>О внесении изменения в Положение об оплате труда депутатов, выборных должностных лиц местного самоуправления муниципального образования «</w:t>
      </w:r>
      <w:r>
        <w:rPr>
          <w:rFonts w:ascii="Times New Roman" w:hAnsi="Times New Roman" w:cs="Times New Roman"/>
          <w:b w:val="0"/>
          <w:sz w:val="24"/>
          <w:szCs w:val="24"/>
        </w:rPr>
        <w:t>Светогорское городское поселение» Выборгского района</w:t>
      </w:r>
      <w:r w:rsidRPr="000A197C">
        <w:rPr>
          <w:rFonts w:ascii="Times New Roman" w:hAnsi="Times New Roman" w:cs="Times New Roman"/>
          <w:b w:val="0"/>
          <w:sz w:val="24"/>
          <w:szCs w:val="24"/>
        </w:rPr>
        <w:t xml:space="preserve"> Ленинградской области, осуществляющих свои полномочия на постоянной основе</w:t>
      </w:r>
    </w:p>
    <w:p w:rsidR="000A197C" w:rsidRPr="0070627B" w:rsidRDefault="000A197C" w:rsidP="000A197C">
      <w:pPr>
        <w:pStyle w:val="ConsNormal"/>
        <w:widowControl/>
        <w:spacing w:before="7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A5C75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C7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C75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C75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5C75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C75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C75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Федерации», областным законом от 11 марта 2008 года № 14-оз «О правовом регулировании муниципальной службы в Ленинградской области»</w:t>
      </w:r>
      <w:r w:rsidRPr="003A5C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«Светогорское городское поселение» Выборгского района Ленинградской области,</w:t>
      </w:r>
      <w:r w:rsidR="00DF3ED6" w:rsidRPr="00DF3E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OLE_LINK41"/>
      <w:bookmarkStart w:id="1" w:name="OLE_LINK42"/>
      <w:r w:rsidR="00DF3ED6" w:rsidRPr="007C5F2F">
        <w:rPr>
          <w:rFonts w:ascii="Times New Roman" w:hAnsi="Times New Roman" w:cs="Times New Roman"/>
          <w:sz w:val="28"/>
          <w:szCs w:val="28"/>
        </w:rPr>
        <w:t>р</w:t>
      </w:r>
      <w:r w:rsidR="00F03ACC" w:rsidRPr="007C5F2F">
        <w:rPr>
          <w:rFonts w:ascii="Times New Roman" w:hAnsi="Times New Roman" w:cs="Times New Roman"/>
          <w:sz w:val="28"/>
          <w:szCs w:val="28"/>
        </w:rPr>
        <w:t xml:space="preserve">ешением совета депутатов </w:t>
      </w:r>
      <w:r w:rsidR="002576A5">
        <w:rPr>
          <w:rFonts w:ascii="Times New Roman" w:hAnsi="Times New Roman" w:cs="Times New Roman"/>
          <w:sz w:val="28"/>
          <w:szCs w:val="28"/>
        </w:rPr>
        <w:t xml:space="preserve">от 11.12.2024 </w:t>
      </w:r>
      <w:r w:rsidR="009F5783">
        <w:rPr>
          <w:rFonts w:ascii="Times New Roman" w:hAnsi="Times New Roman" w:cs="Times New Roman"/>
          <w:sz w:val="28"/>
          <w:szCs w:val="28"/>
        </w:rPr>
        <w:t xml:space="preserve">года № </w:t>
      </w:r>
      <w:bookmarkStart w:id="2" w:name="_GoBack"/>
      <w:bookmarkEnd w:id="2"/>
      <w:r w:rsidR="009F5783">
        <w:rPr>
          <w:rFonts w:ascii="Times New Roman" w:hAnsi="Times New Roman" w:cs="Times New Roman"/>
          <w:sz w:val="28"/>
          <w:szCs w:val="28"/>
        </w:rPr>
        <w:t>24</w:t>
      </w:r>
      <w:r w:rsidR="009A68A1" w:rsidRPr="007C5F2F">
        <w:rPr>
          <w:rFonts w:ascii="Times New Roman" w:hAnsi="Times New Roman" w:cs="Times New Roman"/>
          <w:sz w:val="28"/>
          <w:szCs w:val="28"/>
        </w:rPr>
        <w:t xml:space="preserve"> «</w:t>
      </w:r>
      <w:r w:rsidR="00DF3ED6" w:rsidRPr="007C5F2F">
        <w:rPr>
          <w:rFonts w:ascii="Times New Roman" w:hAnsi="Times New Roman" w:cs="Times New Roman"/>
          <w:sz w:val="28"/>
          <w:szCs w:val="28"/>
        </w:rPr>
        <w:t>О бюджете муниципального образования   «Светогорское городское поселение» Выборгского района Ленинградской области на 202</w:t>
      </w:r>
      <w:r w:rsidR="00244ADC">
        <w:rPr>
          <w:rFonts w:ascii="Times New Roman" w:hAnsi="Times New Roman" w:cs="Times New Roman"/>
          <w:sz w:val="28"/>
          <w:szCs w:val="28"/>
        </w:rPr>
        <w:t>5</w:t>
      </w:r>
      <w:r w:rsidR="00DF3ED6" w:rsidRPr="007C5F2F">
        <w:rPr>
          <w:rFonts w:ascii="Times New Roman" w:hAnsi="Times New Roman" w:cs="Times New Roman"/>
          <w:sz w:val="28"/>
          <w:szCs w:val="28"/>
        </w:rPr>
        <w:t xml:space="preserve"> год и на плановый перио</w:t>
      </w:r>
      <w:r w:rsidR="00244ADC">
        <w:rPr>
          <w:rFonts w:ascii="Times New Roman" w:hAnsi="Times New Roman" w:cs="Times New Roman"/>
          <w:sz w:val="28"/>
          <w:szCs w:val="28"/>
        </w:rPr>
        <w:t>д 2026 и 2027</w:t>
      </w:r>
      <w:r w:rsidR="00DF3ED6" w:rsidRPr="007C5F2F">
        <w:rPr>
          <w:rFonts w:ascii="Times New Roman" w:hAnsi="Times New Roman" w:cs="Times New Roman"/>
          <w:sz w:val="28"/>
          <w:szCs w:val="28"/>
        </w:rPr>
        <w:t xml:space="preserve"> годов»,</w:t>
      </w:r>
      <w:bookmarkEnd w:id="0"/>
      <w:bookmarkEnd w:id="1"/>
      <w:r w:rsidR="00DF3ED6" w:rsidRPr="00C01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C75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0A197C" w:rsidRPr="0070627B" w:rsidRDefault="000A197C" w:rsidP="000A197C">
      <w:pPr>
        <w:pStyle w:val="ConsNormal"/>
        <w:widowControl/>
        <w:spacing w:before="240" w:after="240"/>
        <w:ind w:firstLine="0"/>
        <w:jc w:val="center"/>
        <w:rPr>
          <w:rFonts w:ascii="Times New Roman" w:hAnsi="Times New Roman" w:cs="Times New Roman"/>
          <w:spacing w:val="200"/>
          <w:sz w:val="28"/>
          <w:szCs w:val="28"/>
        </w:rPr>
      </w:pPr>
      <w:r w:rsidRPr="0070627B">
        <w:rPr>
          <w:rFonts w:ascii="Times New Roman" w:hAnsi="Times New Roman" w:cs="Times New Roman"/>
          <w:spacing w:val="200"/>
          <w:sz w:val="28"/>
          <w:szCs w:val="28"/>
        </w:rPr>
        <w:t>РЕШИЛ:</w:t>
      </w:r>
    </w:p>
    <w:p w:rsidR="000A197C" w:rsidRDefault="000A197C" w:rsidP="000A197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5C75">
        <w:rPr>
          <w:rFonts w:ascii="Times New Roman" w:hAnsi="Times New Roman" w:cs="Times New Roman"/>
          <w:b w:val="0"/>
          <w:sz w:val="28"/>
          <w:szCs w:val="28"/>
        </w:rPr>
        <w:t>1. Внести в Положение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оплате труда депутатов, выборных должностных лиц местного самоуправления </w:t>
      </w:r>
      <w:r w:rsidRPr="003A5C75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3A5C75">
        <w:rPr>
          <w:rFonts w:ascii="Times New Roman" w:hAnsi="Times New Roman" w:cs="Times New Roman"/>
          <w:b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A5C7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Светогорское городское поселение» Выборгского района</w:t>
      </w:r>
      <w:r w:rsidRPr="003A5C75">
        <w:rPr>
          <w:rFonts w:ascii="Times New Roman" w:hAnsi="Times New Roman" w:cs="Times New Roman"/>
          <w:b w:val="0"/>
          <w:sz w:val="28"/>
          <w:szCs w:val="28"/>
        </w:rPr>
        <w:t xml:space="preserve"> Ленинградской области,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осуществляющих свои полномочия на постоянной основе,</w:t>
      </w:r>
      <w:r w:rsidRPr="003A5C75">
        <w:rPr>
          <w:rFonts w:ascii="Times New Roman" w:hAnsi="Times New Roman" w:cs="Times New Roman"/>
          <w:b w:val="0"/>
          <w:sz w:val="28"/>
          <w:szCs w:val="28"/>
        </w:rPr>
        <w:t xml:space="preserve"> утвержденное решением совета депутатов 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</w:rPr>
        <w:t>Светогорское городское поселение» Выборгского района</w:t>
      </w:r>
      <w:r w:rsidRPr="003A5C75">
        <w:rPr>
          <w:rFonts w:ascii="Times New Roman" w:hAnsi="Times New Roman" w:cs="Times New Roman"/>
          <w:b w:val="0"/>
          <w:sz w:val="28"/>
          <w:szCs w:val="28"/>
        </w:rPr>
        <w:t xml:space="preserve"> Ленинградской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3A5C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Pr="003A5C75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3A5C75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="00F03ACC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изменениями, в</w:t>
      </w:r>
      <w:r w:rsidR="009A0DF8">
        <w:rPr>
          <w:rFonts w:ascii="Times New Roman" w:hAnsi="Times New Roman" w:cs="Times New Roman"/>
          <w:b w:val="0"/>
          <w:sz w:val="28"/>
          <w:szCs w:val="28"/>
        </w:rPr>
        <w:t>несенными решения</w:t>
      </w:r>
      <w:r w:rsidR="00F03ACC">
        <w:rPr>
          <w:rFonts w:ascii="Times New Roman" w:hAnsi="Times New Roman" w:cs="Times New Roman"/>
          <w:b w:val="0"/>
          <w:sz w:val="28"/>
          <w:szCs w:val="28"/>
        </w:rPr>
        <w:t>м</w:t>
      </w:r>
      <w:r w:rsidR="009A0DF8">
        <w:rPr>
          <w:rFonts w:ascii="Times New Roman" w:hAnsi="Times New Roman" w:cs="Times New Roman"/>
          <w:b w:val="0"/>
          <w:sz w:val="28"/>
          <w:szCs w:val="28"/>
        </w:rPr>
        <w:t>и</w:t>
      </w:r>
      <w:r w:rsidR="00F03A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3ACC">
        <w:rPr>
          <w:rFonts w:ascii="Times New Roman" w:hAnsi="Times New Roman" w:cs="Times New Roman"/>
          <w:b w:val="0"/>
          <w:sz w:val="28"/>
          <w:szCs w:val="28"/>
        </w:rPr>
        <w:lastRenderedPageBreak/>
        <w:t>совета депутатов от 17.08.2021 г. № 28, от 21.12.2021 г. № 46</w:t>
      </w:r>
      <w:r w:rsidR="005977A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977A3" w:rsidRPr="007C631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B2E1A">
        <w:rPr>
          <w:rFonts w:ascii="Times New Roman" w:hAnsi="Times New Roman" w:cs="Times New Roman"/>
          <w:b w:val="0"/>
          <w:sz w:val="28"/>
          <w:szCs w:val="28"/>
        </w:rPr>
        <w:t>13.09.2022 г. № 35</w:t>
      </w:r>
      <w:r w:rsidR="00244ADC">
        <w:rPr>
          <w:rFonts w:ascii="Times New Roman" w:hAnsi="Times New Roman" w:cs="Times New Roman"/>
          <w:b w:val="0"/>
          <w:sz w:val="28"/>
          <w:szCs w:val="28"/>
        </w:rPr>
        <w:t>, от 22.08.2023 г. № 19</w:t>
      </w:r>
      <w:r w:rsidR="00613EE2">
        <w:rPr>
          <w:rFonts w:ascii="Times New Roman" w:hAnsi="Times New Roman" w:cs="Times New Roman"/>
          <w:b w:val="0"/>
          <w:sz w:val="28"/>
          <w:szCs w:val="28"/>
        </w:rPr>
        <w:t>, от 19.12.2023 г. № 40</w:t>
      </w:r>
      <w:r w:rsidR="00F03ACC" w:rsidRPr="007C6316">
        <w:rPr>
          <w:rFonts w:ascii="Times New Roman" w:hAnsi="Times New Roman" w:cs="Times New Roman"/>
          <w:b w:val="0"/>
          <w:sz w:val="28"/>
          <w:szCs w:val="28"/>
        </w:rPr>
        <w:t>)</w:t>
      </w:r>
      <w:r w:rsidRPr="007C6316">
        <w:rPr>
          <w:rFonts w:ascii="Times New Roman" w:hAnsi="Times New Roman" w:cs="Times New Roman"/>
          <w:b w:val="0"/>
          <w:sz w:val="28"/>
          <w:szCs w:val="28"/>
        </w:rPr>
        <w:t>, следующее изменение:</w:t>
      </w:r>
    </w:p>
    <w:p w:rsidR="000A197C" w:rsidRDefault="000A197C" w:rsidP="000A197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пункт 2 раздела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0A197C" w:rsidRPr="00F03ACC" w:rsidRDefault="000A197C" w:rsidP="000A197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3ACC">
        <w:rPr>
          <w:rFonts w:ascii="Times New Roman" w:hAnsi="Times New Roman" w:cs="Times New Roman"/>
          <w:b w:val="0"/>
          <w:sz w:val="28"/>
          <w:szCs w:val="28"/>
        </w:rPr>
        <w:t xml:space="preserve">«2. Главе муниципального образования устанавливается должностной оклад в размере </w:t>
      </w:r>
      <w:r w:rsidR="00BA211A" w:rsidRPr="00E72087">
        <w:rPr>
          <w:rFonts w:ascii="Times New Roman" w:hAnsi="Times New Roman" w:cs="Times New Roman"/>
          <w:b w:val="0"/>
          <w:sz w:val="28"/>
          <w:szCs w:val="28"/>
        </w:rPr>
        <w:t>–</w:t>
      </w:r>
      <w:r w:rsidR="00452DE5" w:rsidRPr="00E720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40CA">
        <w:rPr>
          <w:rFonts w:ascii="Times New Roman" w:hAnsi="Times New Roman" w:cs="Times New Roman"/>
          <w:b w:val="0"/>
          <w:sz w:val="28"/>
          <w:szCs w:val="28"/>
        </w:rPr>
        <w:t>50985</w:t>
      </w:r>
      <w:r w:rsidR="00BA211A" w:rsidRPr="00E720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2087">
        <w:rPr>
          <w:rFonts w:ascii="Times New Roman" w:hAnsi="Times New Roman" w:cs="Times New Roman"/>
          <w:b w:val="0"/>
          <w:sz w:val="28"/>
          <w:szCs w:val="28"/>
        </w:rPr>
        <w:t>рублей</w:t>
      </w:r>
      <w:r w:rsidRPr="00F03ACC">
        <w:rPr>
          <w:rFonts w:ascii="Times New Roman" w:hAnsi="Times New Roman" w:cs="Times New Roman"/>
          <w:b w:val="0"/>
          <w:sz w:val="28"/>
          <w:szCs w:val="28"/>
        </w:rPr>
        <w:t>.»</w:t>
      </w:r>
    </w:p>
    <w:p w:rsidR="000A197C" w:rsidRPr="005B5EF0" w:rsidRDefault="006B2E1A" w:rsidP="006D218A">
      <w:pPr>
        <w:shd w:val="clear" w:color="auto" w:fill="FFFFFF"/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2.</w:t>
      </w:r>
      <w:r w:rsidR="000A197C" w:rsidRPr="005B5EF0">
        <w:rPr>
          <w:rFonts w:ascii="Times New Roman" w:hAnsi="Times New Roman" w:cs="Times New Roman"/>
          <w:sz w:val="28"/>
          <w:szCs w:val="28"/>
        </w:rPr>
        <w:t xml:space="preserve"> </w:t>
      </w:r>
      <w:r w:rsidR="002C08E2">
        <w:rPr>
          <w:rFonts w:ascii="Times New Roman" w:hAnsi="Times New Roman" w:cs="Times New Roman"/>
          <w:sz w:val="28"/>
          <w:szCs w:val="28"/>
        </w:rPr>
        <w:t xml:space="preserve">Решение вступает в силу с 01 </w:t>
      </w:r>
      <w:r w:rsidR="00244ADC">
        <w:rPr>
          <w:rFonts w:ascii="Times New Roman" w:hAnsi="Times New Roman" w:cs="Times New Roman"/>
          <w:sz w:val="28"/>
          <w:szCs w:val="28"/>
        </w:rPr>
        <w:t>января 2025</w:t>
      </w:r>
      <w:r w:rsidR="002C08E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A197C" w:rsidRPr="000A197C" w:rsidRDefault="006D218A" w:rsidP="006D218A">
      <w:pPr>
        <w:shd w:val="clear" w:color="auto" w:fill="FFFFFF"/>
        <w:tabs>
          <w:tab w:val="left" w:pos="10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0A197C" w:rsidRPr="00DA79F0">
        <w:rPr>
          <w:rFonts w:ascii="Times New Roman" w:hAnsi="Times New Roman" w:cs="Times New Roman"/>
          <w:sz w:val="28"/>
          <w:szCs w:val="28"/>
        </w:rPr>
        <w:t xml:space="preserve">. </w:t>
      </w:r>
      <w:r w:rsidR="000A197C" w:rsidRPr="000A197C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0A197C" w:rsidRPr="000A197C">
        <w:rPr>
          <w:rFonts w:ascii="Times New Roman" w:hAnsi="Times New Roman" w:cs="Times New Roman"/>
          <w:snapToGrid w:val="0"/>
          <w:sz w:val="28"/>
          <w:szCs w:val="28"/>
        </w:rPr>
        <w:t>в газете «</w:t>
      </w:r>
      <w:proofErr w:type="spellStart"/>
      <w:r w:rsidR="000A197C" w:rsidRPr="000A197C">
        <w:rPr>
          <w:rFonts w:ascii="Times New Roman" w:hAnsi="Times New Roman" w:cs="Times New Roman"/>
          <w:snapToGrid w:val="0"/>
          <w:sz w:val="28"/>
          <w:szCs w:val="28"/>
        </w:rPr>
        <w:t>Вуокса</w:t>
      </w:r>
      <w:proofErr w:type="spellEnd"/>
      <w:r w:rsidR="000A197C" w:rsidRPr="000A197C">
        <w:rPr>
          <w:rFonts w:ascii="Times New Roman" w:hAnsi="Times New Roman" w:cs="Times New Roman"/>
          <w:snapToGrid w:val="0"/>
          <w:sz w:val="28"/>
          <w:szCs w:val="28"/>
        </w:rPr>
        <w:t xml:space="preserve">», в сетевом издании </w:t>
      </w:r>
      <w:r w:rsidR="000A197C" w:rsidRPr="000A197C">
        <w:rPr>
          <w:rFonts w:ascii="Times New Roman" w:hAnsi="Times New Roman" w:cs="Times New Roman"/>
          <w:sz w:val="28"/>
          <w:szCs w:val="28"/>
        </w:rPr>
        <w:t>«Официальный вестник муниципальных правовых актов органов местного самоуправления муниципального</w:t>
      </w:r>
      <w:r w:rsidR="000A197C" w:rsidRPr="00115E5F">
        <w:t xml:space="preserve"> </w:t>
      </w:r>
      <w:r w:rsidR="000A197C" w:rsidRPr="000A197C">
        <w:rPr>
          <w:rFonts w:ascii="Times New Roman" w:hAnsi="Times New Roman" w:cs="Times New Roman"/>
          <w:sz w:val="28"/>
          <w:szCs w:val="28"/>
        </w:rPr>
        <w:t>образования «Выборгский район» Ленинградской области» (</w:t>
      </w:r>
      <w:r w:rsidR="000A197C" w:rsidRPr="000A197C">
        <w:rPr>
          <w:rStyle w:val="a3"/>
          <w:rFonts w:ascii="Times New Roman" w:hAnsi="Times New Roman" w:cs="Times New Roman"/>
          <w:color w:val="0000FF"/>
          <w:sz w:val="28"/>
          <w:szCs w:val="28"/>
          <w:lang w:eastAsia="ru-RU"/>
        </w:rPr>
        <w:t>npavrlo.ru</w:t>
      </w:r>
      <w:r w:rsidR="000A197C" w:rsidRPr="000A197C">
        <w:rPr>
          <w:rFonts w:ascii="Times New Roman" w:hAnsi="Times New Roman" w:cs="Times New Roman"/>
          <w:sz w:val="28"/>
          <w:szCs w:val="28"/>
        </w:rPr>
        <w:t>) и разместить на официальном сайте МО "Светогорское городское поселение" (</w:t>
      </w:r>
      <w:hyperlink r:id="rId7" w:history="1">
        <w:r w:rsidR="000A197C" w:rsidRPr="000A197C">
          <w:rPr>
            <w:rStyle w:val="a3"/>
            <w:rFonts w:ascii="Times New Roman" w:hAnsi="Times New Roman" w:cs="Times New Roman"/>
            <w:color w:val="0000FF"/>
            <w:sz w:val="28"/>
            <w:szCs w:val="28"/>
            <w:lang w:eastAsia="ru-RU"/>
          </w:rPr>
          <w:t>mo-svetogorsk.ru</w:t>
        </w:r>
      </w:hyperlink>
      <w:r w:rsidR="000A197C" w:rsidRPr="000A197C">
        <w:rPr>
          <w:rFonts w:ascii="Times New Roman" w:hAnsi="Times New Roman" w:cs="Times New Roman"/>
          <w:sz w:val="28"/>
          <w:szCs w:val="28"/>
        </w:rPr>
        <w:t>).</w:t>
      </w:r>
    </w:p>
    <w:p w:rsidR="000A197C" w:rsidRDefault="000A197C" w:rsidP="000A197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A197C" w:rsidRDefault="000A197C" w:rsidP="000A197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A197C" w:rsidRPr="000A197C" w:rsidRDefault="000A197C" w:rsidP="000A197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A197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0A197C">
        <w:rPr>
          <w:rFonts w:ascii="Times New Roman" w:hAnsi="Times New Roman" w:cs="Times New Roman"/>
          <w:sz w:val="28"/>
          <w:szCs w:val="28"/>
        </w:rPr>
        <w:br/>
        <w:t>«Светогорское городское поселение»                                    И.В. Иванова</w:t>
      </w: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0A197C" w:rsidRDefault="000A197C" w:rsidP="000A197C">
      <w:pPr>
        <w:spacing w:before="120" w:after="0" w:line="240" w:lineRule="auto"/>
        <w:rPr>
          <w:rFonts w:ascii="Times New Roman" w:hAnsi="Times New Roman" w:cs="Times New Roman"/>
        </w:rPr>
      </w:pPr>
    </w:p>
    <w:p w:rsidR="00E209D6" w:rsidRDefault="00E209D6" w:rsidP="00F03ACC">
      <w:pPr>
        <w:spacing w:before="120" w:after="0" w:line="240" w:lineRule="auto"/>
        <w:rPr>
          <w:rFonts w:ascii="Times New Roman" w:hAnsi="Times New Roman" w:cs="Times New Roman"/>
        </w:rPr>
      </w:pPr>
    </w:p>
    <w:p w:rsidR="00E209D6" w:rsidRDefault="00E209D6" w:rsidP="00F03ACC">
      <w:pPr>
        <w:spacing w:before="120" w:after="0" w:line="240" w:lineRule="auto"/>
        <w:rPr>
          <w:rFonts w:ascii="Times New Roman" w:hAnsi="Times New Roman" w:cs="Times New Roman"/>
        </w:rPr>
      </w:pPr>
    </w:p>
    <w:p w:rsidR="00E209D6" w:rsidRDefault="00E209D6" w:rsidP="00F03ACC">
      <w:pPr>
        <w:spacing w:before="120" w:after="0" w:line="240" w:lineRule="auto"/>
        <w:rPr>
          <w:rFonts w:ascii="Times New Roman" w:hAnsi="Times New Roman" w:cs="Times New Roman"/>
        </w:rPr>
      </w:pPr>
    </w:p>
    <w:p w:rsidR="00E209D6" w:rsidRDefault="00E209D6" w:rsidP="00F03ACC">
      <w:pPr>
        <w:spacing w:before="120" w:after="0" w:line="240" w:lineRule="auto"/>
        <w:rPr>
          <w:rFonts w:ascii="Times New Roman" w:hAnsi="Times New Roman" w:cs="Times New Roman"/>
        </w:rPr>
      </w:pPr>
    </w:p>
    <w:p w:rsidR="00E209D6" w:rsidRDefault="00E209D6" w:rsidP="00F03ACC">
      <w:pPr>
        <w:spacing w:before="120" w:after="0" w:line="240" w:lineRule="auto"/>
        <w:rPr>
          <w:rFonts w:ascii="Times New Roman" w:hAnsi="Times New Roman" w:cs="Times New Roman"/>
        </w:rPr>
      </w:pPr>
    </w:p>
    <w:p w:rsidR="00E209D6" w:rsidRDefault="00E209D6" w:rsidP="00F03ACC">
      <w:pPr>
        <w:spacing w:before="120" w:after="0" w:line="240" w:lineRule="auto"/>
        <w:rPr>
          <w:rFonts w:ascii="Times New Roman" w:hAnsi="Times New Roman" w:cs="Times New Roman"/>
        </w:rPr>
      </w:pPr>
    </w:p>
    <w:p w:rsidR="00E209D6" w:rsidRDefault="00E209D6" w:rsidP="00F03ACC">
      <w:pPr>
        <w:spacing w:before="120" w:after="0" w:line="240" w:lineRule="auto"/>
        <w:rPr>
          <w:rFonts w:ascii="Times New Roman" w:hAnsi="Times New Roman" w:cs="Times New Roman"/>
        </w:rPr>
      </w:pPr>
    </w:p>
    <w:p w:rsidR="00E209D6" w:rsidRDefault="00E209D6" w:rsidP="00F03ACC">
      <w:pPr>
        <w:spacing w:before="120" w:after="0" w:line="240" w:lineRule="auto"/>
        <w:rPr>
          <w:rFonts w:ascii="Times New Roman" w:hAnsi="Times New Roman" w:cs="Times New Roman"/>
        </w:rPr>
      </w:pPr>
    </w:p>
    <w:p w:rsidR="00174FBB" w:rsidRPr="00F03ACC" w:rsidRDefault="000A197C" w:rsidP="00F03ACC">
      <w:pPr>
        <w:spacing w:before="120" w:after="0" w:line="240" w:lineRule="auto"/>
        <w:rPr>
          <w:rFonts w:ascii="Times New Roman" w:hAnsi="Times New Roman" w:cs="Times New Roman"/>
        </w:rPr>
      </w:pPr>
      <w:r w:rsidRPr="00DA79F0">
        <w:rPr>
          <w:rFonts w:ascii="Times New Roman" w:hAnsi="Times New Roman" w:cs="Times New Roman"/>
        </w:rPr>
        <w:t xml:space="preserve">Разослано: дело, администрация, </w:t>
      </w:r>
      <w:r>
        <w:rPr>
          <w:rFonts w:ascii="Times New Roman" w:hAnsi="Times New Roman" w:cs="Times New Roman"/>
        </w:rPr>
        <w:t>Официальный вестник, официальный сайт</w:t>
      </w:r>
      <w:r w:rsidRPr="00DA79F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прокуратура, газета «</w:t>
      </w:r>
      <w:proofErr w:type="spellStart"/>
      <w:r>
        <w:rPr>
          <w:rFonts w:ascii="Times New Roman" w:hAnsi="Times New Roman" w:cs="Times New Roman"/>
        </w:rPr>
        <w:t>Вуокса</w:t>
      </w:r>
      <w:proofErr w:type="spellEnd"/>
      <w:r w:rsidRPr="00DA79F0">
        <w:rPr>
          <w:rFonts w:ascii="Times New Roman" w:hAnsi="Times New Roman" w:cs="Times New Roman"/>
        </w:rPr>
        <w:t>»</w:t>
      </w:r>
    </w:p>
    <w:sectPr w:rsidR="00174FBB" w:rsidRPr="00F03ACC" w:rsidSect="00DA79F0">
      <w:footerReference w:type="default" r:id="rId8"/>
      <w:pgSz w:w="11907" w:h="16839" w:code="9"/>
      <w:pgMar w:top="1134" w:right="850" w:bottom="993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6F9" w:rsidRDefault="00A776F9" w:rsidP="000A197C">
      <w:pPr>
        <w:spacing w:after="0" w:line="240" w:lineRule="auto"/>
      </w:pPr>
      <w:r>
        <w:separator/>
      </w:r>
    </w:p>
  </w:endnote>
  <w:endnote w:type="continuationSeparator" w:id="0">
    <w:p w:rsidR="00A776F9" w:rsidRDefault="00A776F9" w:rsidP="000A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6078711"/>
      <w:docPartObj>
        <w:docPartGallery w:val="Page Numbers (Bottom of Page)"/>
        <w:docPartUnique/>
      </w:docPartObj>
    </w:sdtPr>
    <w:sdtEndPr/>
    <w:sdtContent>
      <w:p w:rsidR="000A197C" w:rsidRDefault="000A197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783">
          <w:rPr>
            <w:noProof/>
          </w:rPr>
          <w:t>2</w:t>
        </w:r>
        <w:r>
          <w:fldChar w:fldCharType="end"/>
        </w:r>
      </w:p>
    </w:sdtContent>
  </w:sdt>
  <w:p w:rsidR="000A197C" w:rsidRDefault="000A19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6F9" w:rsidRDefault="00A776F9" w:rsidP="000A197C">
      <w:pPr>
        <w:spacing w:after="0" w:line="240" w:lineRule="auto"/>
      </w:pPr>
      <w:r>
        <w:separator/>
      </w:r>
    </w:p>
  </w:footnote>
  <w:footnote w:type="continuationSeparator" w:id="0">
    <w:p w:rsidR="00A776F9" w:rsidRDefault="00A776F9" w:rsidP="000A1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D5"/>
    <w:rsid w:val="00047186"/>
    <w:rsid w:val="000A197C"/>
    <w:rsid w:val="00130AC4"/>
    <w:rsid w:val="00174FBB"/>
    <w:rsid w:val="001940CA"/>
    <w:rsid w:val="00215A61"/>
    <w:rsid w:val="00236952"/>
    <w:rsid w:val="00244ADC"/>
    <w:rsid w:val="00244BFF"/>
    <w:rsid w:val="002576A5"/>
    <w:rsid w:val="002C08E2"/>
    <w:rsid w:val="00332809"/>
    <w:rsid w:val="003A5D7A"/>
    <w:rsid w:val="003F270C"/>
    <w:rsid w:val="00452DE5"/>
    <w:rsid w:val="005977A3"/>
    <w:rsid w:val="005B5EF0"/>
    <w:rsid w:val="00613EE2"/>
    <w:rsid w:val="006B2E1A"/>
    <w:rsid w:val="006D218A"/>
    <w:rsid w:val="00707C15"/>
    <w:rsid w:val="007C5F2F"/>
    <w:rsid w:val="007C6316"/>
    <w:rsid w:val="008118D2"/>
    <w:rsid w:val="0083466E"/>
    <w:rsid w:val="00866AC8"/>
    <w:rsid w:val="008A3C66"/>
    <w:rsid w:val="008D3CE5"/>
    <w:rsid w:val="008D5031"/>
    <w:rsid w:val="00903330"/>
    <w:rsid w:val="009A0DF8"/>
    <w:rsid w:val="009A68A1"/>
    <w:rsid w:val="009F5783"/>
    <w:rsid w:val="00A14089"/>
    <w:rsid w:val="00A776F9"/>
    <w:rsid w:val="00A94A9A"/>
    <w:rsid w:val="00AA0AD5"/>
    <w:rsid w:val="00AC48D9"/>
    <w:rsid w:val="00AC6C03"/>
    <w:rsid w:val="00AD1576"/>
    <w:rsid w:val="00AD628F"/>
    <w:rsid w:val="00B711DB"/>
    <w:rsid w:val="00BA211A"/>
    <w:rsid w:val="00C13B47"/>
    <w:rsid w:val="00D56200"/>
    <w:rsid w:val="00DF3ED6"/>
    <w:rsid w:val="00E209D6"/>
    <w:rsid w:val="00E21DA4"/>
    <w:rsid w:val="00E26751"/>
    <w:rsid w:val="00E72087"/>
    <w:rsid w:val="00ED7063"/>
    <w:rsid w:val="00F03ACC"/>
    <w:rsid w:val="00FC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CD6F"/>
  <w15:chartTrackingRefBased/>
  <w15:docId w15:val="{21E2A1E4-A460-4915-8B29-40B0BC4F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A1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19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A1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197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197C"/>
  </w:style>
  <w:style w:type="paragraph" w:styleId="a6">
    <w:name w:val="footer"/>
    <w:basedOn w:val="a"/>
    <w:link w:val="a7"/>
    <w:uiPriority w:val="99"/>
    <w:unhideWhenUsed/>
    <w:rsid w:val="000A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97C"/>
  </w:style>
  <w:style w:type="paragraph" w:styleId="a8">
    <w:name w:val="Balloon Text"/>
    <w:basedOn w:val="a"/>
    <w:link w:val="a9"/>
    <w:uiPriority w:val="99"/>
    <w:semiHidden/>
    <w:unhideWhenUsed/>
    <w:rsid w:val="009A0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0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o-svetogor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32</cp:revision>
  <cp:lastPrinted>2022-09-14T07:52:00Z</cp:lastPrinted>
  <dcterms:created xsi:type="dcterms:W3CDTF">2021-07-12T11:19:00Z</dcterms:created>
  <dcterms:modified xsi:type="dcterms:W3CDTF">2024-12-12T07:32:00Z</dcterms:modified>
</cp:coreProperties>
</file>