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E99" w:rsidRPr="00F17903" w:rsidRDefault="00461313" w:rsidP="00E14235">
      <w:pPr>
        <w:pStyle w:val="a7"/>
        <w:tabs>
          <w:tab w:val="clear" w:pos="4677"/>
          <w:tab w:val="clear" w:pos="9355"/>
          <w:tab w:val="left" w:pos="7125"/>
        </w:tabs>
        <w:rPr>
          <w:spacing w:val="20"/>
          <w:sz w:val="40"/>
          <w:szCs w:val="12"/>
        </w:rPr>
      </w:pPr>
      <w:r w:rsidRPr="00EC3EFC">
        <w:rPr>
          <w:noProof/>
          <w:lang w:eastAsia="ru-RU" w:bidi="ar-SA"/>
        </w:rPr>
        <w:drawing>
          <wp:anchor distT="0" distB="0" distL="114935" distR="114935" simplePos="0" relativeHeight="251657216" behindDoc="0" locked="0" layoutInCell="1" allowOverlap="1">
            <wp:simplePos x="0" y="0"/>
            <wp:positionH relativeFrom="column">
              <wp:posOffset>2895600</wp:posOffset>
            </wp:positionH>
            <wp:positionV relativeFrom="paragraph">
              <wp:posOffset>-171450</wp:posOffset>
            </wp:positionV>
            <wp:extent cx="317500" cy="393700"/>
            <wp:effectExtent l="0" t="0" r="6350" b="635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16000"/>
                      <a:grayscl/>
                      <a:extLst>
                        <a:ext uri="{28A0092B-C50C-407E-A947-70E740481C1C}">
                          <a14:useLocalDpi xmlns:a14="http://schemas.microsoft.com/office/drawing/2010/main" val="0"/>
                        </a:ext>
                      </a:extLst>
                    </a:blip>
                    <a:srcRect/>
                    <a:stretch>
                      <a:fillRect/>
                    </a:stretch>
                  </pic:blipFill>
                  <pic:spPr bwMode="auto">
                    <a:xfrm>
                      <a:off x="0" y="0"/>
                      <a:ext cx="317500" cy="3937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E14235">
        <w:rPr>
          <w:spacing w:val="20"/>
          <w:sz w:val="40"/>
          <w:szCs w:val="12"/>
        </w:rPr>
        <w:tab/>
      </w:r>
      <w:r>
        <w:rPr>
          <w:spacing w:val="20"/>
          <w:sz w:val="40"/>
          <w:szCs w:val="12"/>
        </w:rPr>
        <w:t>П</w:t>
      </w:r>
      <w:r w:rsidR="00750D18">
        <w:rPr>
          <w:spacing w:val="20"/>
          <w:sz w:val="40"/>
          <w:szCs w:val="12"/>
        </w:rPr>
        <w:t>роект</w:t>
      </w:r>
    </w:p>
    <w:p w:rsidR="001C1E99" w:rsidRPr="00EC3EFC" w:rsidRDefault="001C1E99" w:rsidP="001C1E99">
      <w:pPr>
        <w:pStyle w:val="WW-"/>
        <w:pBdr>
          <w:bottom w:val="single" w:sz="20" w:space="5" w:color="C0C0C0"/>
        </w:pBdr>
        <w:spacing w:after="0" w:line="240" w:lineRule="auto"/>
        <w:rPr>
          <w:i w:val="0"/>
          <w:spacing w:val="0"/>
          <w:sz w:val="28"/>
          <w:szCs w:val="28"/>
        </w:rPr>
      </w:pPr>
      <w:r w:rsidRPr="00EC3EFC">
        <w:rPr>
          <w:i w:val="0"/>
          <w:spacing w:val="0"/>
          <w:sz w:val="28"/>
          <w:szCs w:val="28"/>
        </w:rPr>
        <w:t>Администрация</w:t>
      </w:r>
      <w:r w:rsidRPr="00EC3EFC">
        <w:rPr>
          <w:i w:val="0"/>
          <w:spacing w:val="0"/>
          <w:sz w:val="28"/>
          <w:szCs w:val="28"/>
        </w:rPr>
        <w:br/>
        <w:t>муниципального образования</w:t>
      </w:r>
    </w:p>
    <w:p w:rsidR="001C1E99" w:rsidRPr="00EC3EFC" w:rsidRDefault="001C1E99" w:rsidP="001C1E99">
      <w:pPr>
        <w:pStyle w:val="WW-"/>
        <w:pBdr>
          <w:bottom w:val="single" w:sz="20" w:space="5" w:color="C0C0C0"/>
        </w:pBdr>
        <w:spacing w:after="0" w:line="240" w:lineRule="auto"/>
        <w:rPr>
          <w:i w:val="0"/>
          <w:spacing w:val="0"/>
          <w:sz w:val="28"/>
          <w:szCs w:val="28"/>
        </w:rPr>
      </w:pPr>
      <w:r w:rsidRPr="00EC3EFC">
        <w:rPr>
          <w:i w:val="0"/>
          <w:spacing w:val="0"/>
          <w:sz w:val="28"/>
          <w:szCs w:val="28"/>
        </w:rPr>
        <w:t xml:space="preserve"> «</w:t>
      </w:r>
      <w:proofErr w:type="spellStart"/>
      <w:r w:rsidRPr="00EC3EFC">
        <w:rPr>
          <w:i w:val="0"/>
          <w:spacing w:val="0"/>
          <w:sz w:val="28"/>
          <w:szCs w:val="28"/>
        </w:rPr>
        <w:t>Светогорское</w:t>
      </w:r>
      <w:proofErr w:type="spellEnd"/>
      <w:r w:rsidRPr="00EC3EFC">
        <w:rPr>
          <w:i w:val="0"/>
          <w:spacing w:val="0"/>
          <w:sz w:val="28"/>
          <w:szCs w:val="28"/>
        </w:rPr>
        <w:t xml:space="preserve"> </w:t>
      </w:r>
      <w:r>
        <w:rPr>
          <w:i w:val="0"/>
          <w:spacing w:val="0"/>
          <w:sz w:val="28"/>
          <w:szCs w:val="28"/>
        </w:rPr>
        <w:t>г</w:t>
      </w:r>
      <w:r w:rsidRPr="00EC3EFC">
        <w:rPr>
          <w:i w:val="0"/>
          <w:spacing w:val="0"/>
          <w:sz w:val="28"/>
          <w:szCs w:val="28"/>
        </w:rPr>
        <w:t xml:space="preserve">ородское </w:t>
      </w:r>
      <w:proofErr w:type="gramStart"/>
      <w:r w:rsidRPr="00EC3EFC">
        <w:rPr>
          <w:i w:val="0"/>
          <w:spacing w:val="0"/>
          <w:sz w:val="28"/>
          <w:szCs w:val="28"/>
        </w:rPr>
        <w:t>поселение»</w:t>
      </w:r>
      <w:r w:rsidRPr="00EC3EFC">
        <w:rPr>
          <w:i w:val="0"/>
          <w:spacing w:val="0"/>
          <w:sz w:val="28"/>
          <w:szCs w:val="28"/>
        </w:rPr>
        <w:br/>
        <w:t>Выборгского</w:t>
      </w:r>
      <w:proofErr w:type="gramEnd"/>
      <w:r w:rsidRPr="00EC3EFC">
        <w:rPr>
          <w:i w:val="0"/>
          <w:spacing w:val="0"/>
          <w:sz w:val="28"/>
          <w:szCs w:val="28"/>
        </w:rPr>
        <w:t xml:space="preserve"> района Ленинградской области</w:t>
      </w:r>
    </w:p>
    <w:p w:rsidR="001C1E99" w:rsidRPr="00EC3EFC" w:rsidRDefault="001C1E99" w:rsidP="0019742E">
      <w:pPr>
        <w:pStyle w:val="a5"/>
        <w:spacing w:before="240" w:line="480" w:lineRule="auto"/>
        <w:rPr>
          <w:sz w:val="28"/>
          <w:szCs w:val="28"/>
        </w:rPr>
      </w:pPr>
      <w:r w:rsidRPr="00EC3EFC">
        <w:rPr>
          <w:sz w:val="28"/>
          <w:szCs w:val="28"/>
        </w:rPr>
        <w:t>ПОСТАНОВЛЕНИЕ</w:t>
      </w:r>
    </w:p>
    <w:tbl>
      <w:tblPr>
        <w:tblW w:w="0" w:type="auto"/>
        <w:tblInd w:w="108" w:type="dxa"/>
        <w:tblLayout w:type="fixed"/>
        <w:tblLook w:val="0000" w:firstRow="0" w:lastRow="0" w:firstColumn="0" w:lastColumn="0" w:noHBand="0" w:noVBand="0"/>
      </w:tblPr>
      <w:tblGrid>
        <w:gridCol w:w="567"/>
        <w:gridCol w:w="1418"/>
        <w:gridCol w:w="5667"/>
        <w:gridCol w:w="1426"/>
      </w:tblGrid>
      <w:tr w:rsidR="001C1E99" w:rsidRPr="00EC3EFC">
        <w:tc>
          <w:tcPr>
            <w:tcW w:w="567" w:type="dxa"/>
            <w:shd w:val="clear" w:color="auto" w:fill="auto"/>
          </w:tcPr>
          <w:p w:rsidR="001C1E99" w:rsidRPr="00EC3EFC" w:rsidRDefault="001C1E99" w:rsidP="001764AF">
            <w:pPr>
              <w:snapToGrid w:val="0"/>
              <w:jc w:val="right"/>
              <w:rPr>
                <w:rFonts w:ascii="Times New Roman" w:hAnsi="Times New Roman" w:cs="Times New Roman"/>
                <w:b/>
                <w:sz w:val="28"/>
              </w:rPr>
            </w:pPr>
          </w:p>
        </w:tc>
        <w:tc>
          <w:tcPr>
            <w:tcW w:w="1418" w:type="dxa"/>
            <w:tcBorders>
              <w:bottom w:val="single" w:sz="4" w:space="0" w:color="000000"/>
            </w:tcBorders>
            <w:shd w:val="clear" w:color="auto" w:fill="auto"/>
          </w:tcPr>
          <w:p w:rsidR="001C1E99" w:rsidRPr="00E845B9" w:rsidRDefault="001C1E99" w:rsidP="00B64D6E">
            <w:pPr>
              <w:snapToGrid w:val="0"/>
              <w:rPr>
                <w:rFonts w:ascii="Times New Roman" w:hAnsi="Times New Roman" w:cs="Times New Roman"/>
                <w:sz w:val="22"/>
                <w:szCs w:val="22"/>
              </w:rPr>
            </w:pPr>
          </w:p>
        </w:tc>
        <w:tc>
          <w:tcPr>
            <w:tcW w:w="5667" w:type="dxa"/>
            <w:shd w:val="clear" w:color="auto" w:fill="auto"/>
          </w:tcPr>
          <w:p w:rsidR="001C1E99" w:rsidRPr="00EC3EFC" w:rsidRDefault="001C1E99" w:rsidP="001764AF">
            <w:pPr>
              <w:snapToGrid w:val="0"/>
              <w:jc w:val="right"/>
              <w:rPr>
                <w:rFonts w:ascii="Times New Roman" w:hAnsi="Times New Roman" w:cs="Times New Roman"/>
                <w:b/>
                <w:sz w:val="28"/>
              </w:rPr>
            </w:pPr>
            <w:r w:rsidRPr="00EC3EFC">
              <w:rPr>
                <w:rFonts w:ascii="Times New Roman" w:hAnsi="Times New Roman" w:cs="Times New Roman"/>
                <w:b/>
                <w:sz w:val="28"/>
              </w:rPr>
              <w:t>№</w:t>
            </w:r>
          </w:p>
        </w:tc>
        <w:tc>
          <w:tcPr>
            <w:tcW w:w="1426" w:type="dxa"/>
            <w:tcBorders>
              <w:bottom w:val="single" w:sz="4" w:space="0" w:color="000000"/>
            </w:tcBorders>
            <w:shd w:val="clear" w:color="auto" w:fill="auto"/>
          </w:tcPr>
          <w:p w:rsidR="001C1E99" w:rsidRPr="00E845B9" w:rsidRDefault="001C1E99" w:rsidP="004124AC">
            <w:pPr>
              <w:snapToGrid w:val="0"/>
              <w:rPr>
                <w:rFonts w:ascii="Times New Roman" w:hAnsi="Times New Roman" w:cs="Times New Roman"/>
                <w:sz w:val="22"/>
                <w:szCs w:val="22"/>
              </w:rPr>
            </w:pPr>
          </w:p>
        </w:tc>
      </w:tr>
    </w:tbl>
    <w:p w:rsidR="00844E81" w:rsidRDefault="00844E81" w:rsidP="00E14235">
      <w:pPr>
        <w:jc w:val="center"/>
        <w:rPr>
          <w:rFonts w:ascii="Times New Roman" w:hAnsi="Times New Roman" w:cs="Times New Roman"/>
          <w:b/>
          <w:sz w:val="22"/>
          <w:szCs w:val="22"/>
        </w:rPr>
      </w:pPr>
    </w:p>
    <w:p w:rsidR="00461313" w:rsidRPr="00461313" w:rsidRDefault="006D09A8" w:rsidP="00461313">
      <w:pPr>
        <w:widowControl/>
        <w:tabs>
          <w:tab w:val="left" w:pos="1860"/>
          <w:tab w:val="left" w:pos="2265"/>
          <w:tab w:val="center" w:pos="5349"/>
        </w:tabs>
        <w:suppressAutoHyphens w:val="0"/>
        <w:ind w:left="708" w:firstLine="708"/>
        <w:jc w:val="center"/>
        <w:rPr>
          <w:rFonts w:ascii="Times New Roman" w:eastAsia="Times New Roman" w:hAnsi="Times New Roman" w:cs="Times New Roman"/>
          <w:b/>
          <w:kern w:val="0"/>
          <w:lang w:eastAsia="ru-RU" w:bidi="ar-SA"/>
        </w:rPr>
      </w:pPr>
      <w:r>
        <w:rPr>
          <w:rFonts w:ascii="Times New Roman" w:eastAsia="Times New Roman" w:hAnsi="Times New Roman" w:cs="Times New Roman"/>
          <w:b/>
          <w:kern w:val="0"/>
          <w:lang w:eastAsia="ru-RU" w:bidi="ar-SA"/>
        </w:rPr>
        <w:t>О внесении изменений в</w:t>
      </w:r>
      <w:r w:rsidR="00461313" w:rsidRPr="00461313">
        <w:rPr>
          <w:rFonts w:ascii="Times New Roman" w:eastAsia="Times New Roman" w:hAnsi="Times New Roman" w:cs="Times New Roman"/>
          <w:b/>
          <w:kern w:val="0"/>
          <w:lang w:eastAsia="ru-RU" w:bidi="ar-SA"/>
        </w:rPr>
        <w:t xml:space="preserve"> административн</w:t>
      </w:r>
      <w:r>
        <w:rPr>
          <w:rFonts w:ascii="Times New Roman" w:eastAsia="Times New Roman" w:hAnsi="Times New Roman" w:cs="Times New Roman"/>
          <w:b/>
          <w:kern w:val="0"/>
          <w:lang w:eastAsia="ru-RU" w:bidi="ar-SA"/>
        </w:rPr>
        <w:t>ый регламент</w:t>
      </w:r>
    </w:p>
    <w:p w:rsidR="00E14235" w:rsidRPr="00461313" w:rsidRDefault="00461313" w:rsidP="00B748A8">
      <w:pPr>
        <w:widowControl/>
        <w:shd w:val="clear" w:color="auto" w:fill="FFFFFF"/>
        <w:suppressAutoHyphens w:val="0"/>
        <w:jc w:val="center"/>
        <w:rPr>
          <w:rFonts w:ascii="Times New Roman" w:eastAsia="Times New Roman" w:hAnsi="Times New Roman" w:cs="Times New Roman"/>
          <w:b/>
          <w:kern w:val="0"/>
          <w:lang w:eastAsia="ru-RU" w:bidi="ar-SA"/>
        </w:rPr>
      </w:pPr>
      <w:r w:rsidRPr="00461313">
        <w:rPr>
          <w:rFonts w:ascii="Times New Roman" w:eastAsia="Times New Roman" w:hAnsi="Times New Roman" w:cs="Times New Roman"/>
          <w:b/>
          <w:kern w:val="0"/>
          <w:lang w:eastAsia="ru-RU" w:bidi="ar-SA"/>
        </w:rPr>
        <w:t xml:space="preserve">по предоставлению муниципальной услуги «Предоставление информации </w:t>
      </w:r>
      <w:r w:rsidR="00994A8B">
        <w:rPr>
          <w:rFonts w:ascii="Times New Roman" w:eastAsia="Times New Roman" w:hAnsi="Times New Roman" w:cs="Times New Roman"/>
          <w:b/>
          <w:kern w:val="0"/>
          <w:lang w:eastAsia="ru-RU" w:bidi="ar-SA"/>
        </w:rPr>
        <w:t xml:space="preserve">о реализации </w:t>
      </w:r>
      <w:r w:rsidR="0014066B">
        <w:rPr>
          <w:rFonts w:ascii="Times New Roman" w:eastAsia="Times New Roman" w:hAnsi="Times New Roman" w:cs="Times New Roman"/>
          <w:b/>
          <w:kern w:val="0"/>
          <w:lang w:eastAsia="ru-RU" w:bidi="ar-SA"/>
        </w:rPr>
        <w:t xml:space="preserve">инициатив </w:t>
      </w:r>
      <w:r w:rsidR="00994A8B">
        <w:rPr>
          <w:rFonts w:ascii="Times New Roman" w:eastAsia="Times New Roman" w:hAnsi="Times New Roman" w:cs="Times New Roman"/>
          <w:b/>
          <w:kern w:val="0"/>
          <w:lang w:eastAsia="ru-RU" w:bidi="ar-SA"/>
        </w:rPr>
        <w:t>молодёжи на территории</w:t>
      </w:r>
      <w:r w:rsidR="00B748A8">
        <w:rPr>
          <w:rFonts w:ascii="Times New Roman" w:eastAsia="Times New Roman" w:hAnsi="Times New Roman" w:cs="Times New Roman"/>
          <w:b/>
          <w:kern w:val="0"/>
          <w:lang w:eastAsia="ru-RU" w:bidi="ar-SA"/>
        </w:rPr>
        <w:br/>
      </w:r>
      <w:bookmarkStart w:id="0" w:name="_GoBack"/>
      <w:bookmarkEnd w:id="0"/>
      <w:r w:rsidR="00994A8B">
        <w:rPr>
          <w:rFonts w:ascii="Times New Roman" w:eastAsia="Times New Roman" w:hAnsi="Times New Roman" w:cs="Times New Roman"/>
          <w:b/>
          <w:kern w:val="0"/>
          <w:lang w:eastAsia="ru-RU" w:bidi="ar-SA"/>
        </w:rPr>
        <w:t xml:space="preserve"> МО «</w:t>
      </w:r>
      <w:proofErr w:type="spellStart"/>
      <w:r w:rsidR="00994A8B">
        <w:rPr>
          <w:rFonts w:ascii="Times New Roman" w:eastAsia="Times New Roman" w:hAnsi="Times New Roman" w:cs="Times New Roman"/>
          <w:b/>
          <w:kern w:val="0"/>
          <w:lang w:eastAsia="ru-RU" w:bidi="ar-SA"/>
        </w:rPr>
        <w:t>Светогорское</w:t>
      </w:r>
      <w:proofErr w:type="spellEnd"/>
      <w:r w:rsidR="00994A8B">
        <w:rPr>
          <w:rFonts w:ascii="Times New Roman" w:eastAsia="Times New Roman" w:hAnsi="Times New Roman" w:cs="Times New Roman"/>
          <w:b/>
          <w:kern w:val="0"/>
          <w:lang w:eastAsia="ru-RU" w:bidi="ar-SA"/>
        </w:rPr>
        <w:t xml:space="preserve"> городское поселение</w:t>
      </w:r>
      <w:r w:rsidRPr="00461313">
        <w:rPr>
          <w:rFonts w:ascii="Times New Roman" w:eastAsia="Times New Roman" w:hAnsi="Times New Roman" w:cs="Times New Roman"/>
          <w:b/>
          <w:kern w:val="0"/>
          <w:lang w:eastAsia="ru-RU" w:bidi="ar-SA"/>
        </w:rPr>
        <w:t>»</w:t>
      </w:r>
      <w:r>
        <w:rPr>
          <w:rFonts w:ascii="Times New Roman" w:eastAsia="Times New Roman" w:hAnsi="Times New Roman" w:cs="Times New Roman"/>
          <w:b/>
          <w:kern w:val="0"/>
          <w:lang w:eastAsia="ru-RU" w:bidi="ar-SA"/>
        </w:rPr>
        <w:t xml:space="preserve"> </w:t>
      </w:r>
      <w:r w:rsidR="00E14235" w:rsidRPr="002727E7">
        <w:rPr>
          <w:rFonts w:ascii="Times New Roman" w:hAnsi="Times New Roman" w:cs="Times New Roman"/>
          <w:b/>
          <w:bCs/>
        </w:rPr>
        <w:t xml:space="preserve">от </w:t>
      </w:r>
      <w:r w:rsidR="00994A8B">
        <w:rPr>
          <w:rFonts w:ascii="Times New Roman" w:hAnsi="Times New Roman" w:cs="Times New Roman"/>
          <w:b/>
        </w:rPr>
        <w:t>19</w:t>
      </w:r>
      <w:r w:rsidR="00816ED2">
        <w:rPr>
          <w:rFonts w:ascii="Times New Roman" w:hAnsi="Times New Roman" w:cs="Times New Roman"/>
          <w:b/>
        </w:rPr>
        <w:t>.0</w:t>
      </w:r>
      <w:r w:rsidR="00994A8B">
        <w:rPr>
          <w:rFonts w:ascii="Times New Roman" w:hAnsi="Times New Roman" w:cs="Times New Roman"/>
          <w:b/>
        </w:rPr>
        <w:t>3</w:t>
      </w:r>
      <w:r w:rsidR="00816ED2">
        <w:rPr>
          <w:rFonts w:ascii="Times New Roman" w:hAnsi="Times New Roman" w:cs="Times New Roman"/>
          <w:b/>
        </w:rPr>
        <w:t>.201</w:t>
      </w:r>
      <w:r w:rsidR="00994A8B">
        <w:rPr>
          <w:rFonts w:ascii="Times New Roman" w:hAnsi="Times New Roman" w:cs="Times New Roman"/>
          <w:b/>
        </w:rPr>
        <w:t>3</w:t>
      </w:r>
      <w:r w:rsidR="00A926C6">
        <w:rPr>
          <w:rFonts w:ascii="Times New Roman" w:hAnsi="Times New Roman" w:cs="Times New Roman"/>
          <w:b/>
        </w:rPr>
        <w:t xml:space="preserve"> г.</w:t>
      </w:r>
      <w:r w:rsidR="00816ED2">
        <w:rPr>
          <w:rFonts w:ascii="Times New Roman" w:hAnsi="Times New Roman" w:cs="Times New Roman"/>
          <w:b/>
        </w:rPr>
        <w:t xml:space="preserve"> № </w:t>
      </w:r>
      <w:r w:rsidR="00994A8B">
        <w:rPr>
          <w:rFonts w:ascii="Times New Roman" w:hAnsi="Times New Roman" w:cs="Times New Roman"/>
          <w:b/>
        </w:rPr>
        <w:t>73</w:t>
      </w:r>
    </w:p>
    <w:p w:rsidR="00E14235" w:rsidRDefault="00E14235" w:rsidP="00E14235">
      <w:pPr>
        <w:pStyle w:val="a3"/>
        <w:spacing w:after="0" w:line="276" w:lineRule="auto"/>
        <w:ind w:firstLine="709"/>
        <w:jc w:val="both"/>
        <w:rPr>
          <w:rFonts w:ascii="Times New Roman" w:hAnsi="Times New Roman" w:cs="Times New Roman"/>
          <w:b/>
          <w:bCs/>
          <w:sz w:val="22"/>
          <w:szCs w:val="22"/>
        </w:rPr>
      </w:pPr>
    </w:p>
    <w:p w:rsidR="00461313" w:rsidRPr="00461313" w:rsidRDefault="00994A8B" w:rsidP="00461313">
      <w:pPr>
        <w:widowControl/>
        <w:suppressAutoHyphens w:val="0"/>
        <w:autoSpaceDE w:val="0"/>
        <w:snapToGrid w:val="0"/>
        <w:ind w:firstLine="540"/>
        <w:jc w:val="both"/>
        <w:rPr>
          <w:rFonts w:ascii="Times New Roman" w:eastAsia="Batang" w:hAnsi="Times New Roman" w:cs="Times New Roman"/>
          <w:kern w:val="0"/>
          <w:lang w:eastAsia="ru-RU" w:bidi="ar-SA"/>
        </w:rPr>
      </w:pPr>
      <w:r w:rsidRPr="00994A8B">
        <w:rPr>
          <w:rFonts w:ascii="Times New Roman" w:eastAsia="Batang" w:hAnsi="Times New Roman" w:cs="Times New Roman"/>
          <w:kern w:val="0"/>
          <w:lang w:eastAsia="ru-RU" w:bidi="ar-SA"/>
        </w:rPr>
        <w:t xml:space="preserve">В соответствии с Федеральным </w:t>
      </w:r>
      <w:hyperlink r:id="rId8" w:history="1">
        <w:r w:rsidRPr="00994A8B">
          <w:rPr>
            <w:rStyle w:val="ac"/>
            <w:rFonts w:ascii="Times New Roman" w:eastAsia="Batang" w:hAnsi="Times New Roman" w:cs="Times New Roman"/>
            <w:color w:val="auto"/>
            <w:kern w:val="0"/>
            <w:u w:val="none"/>
            <w:lang w:eastAsia="ru-RU" w:bidi="ar-SA"/>
          </w:rPr>
          <w:t>закон</w:t>
        </w:r>
      </w:hyperlink>
      <w:r w:rsidRPr="00994A8B">
        <w:rPr>
          <w:rFonts w:ascii="Times New Roman" w:eastAsia="Batang" w:hAnsi="Times New Roman" w:cs="Times New Roman"/>
          <w:kern w:val="0"/>
          <w:lang w:eastAsia="ru-RU" w:bidi="ar-SA"/>
        </w:rPr>
        <w:t xml:space="preserve">ом от 27 июля 2010 года № 210-ФЗ </w:t>
      </w:r>
      <w:r>
        <w:rPr>
          <w:rFonts w:ascii="Times New Roman" w:eastAsia="Batang" w:hAnsi="Times New Roman" w:cs="Times New Roman"/>
          <w:kern w:val="0"/>
          <w:lang w:eastAsia="ru-RU" w:bidi="ar-SA"/>
        </w:rPr>
        <w:br/>
      </w:r>
      <w:r w:rsidRPr="00994A8B">
        <w:rPr>
          <w:rFonts w:ascii="Times New Roman" w:eastAsia="Batang" w:hAnsi="Times New Roman" w:cs="Times New Roman"/>
          <w:kern w:val="0"/>
          <w:lang w:eastAsia="ru-RU" w:bidi="ar-SA"/>
        </w:rPr>
        <w:t xml:space="preserve">"Об организации предоставления государственных и муниципальных услуг", Федеральным законом от 19.07.2018 № 204-ФЗ "О внесении изменений в Федеральный закон </w:t>
      </w:r>
      <w:r>
        <w:rPr>
          <w:rFonts w:ascii="Times New Roman" w:eastAsia="Batang" w:hAnsi="Times New Roman" w:cs="Times New Roman"/>
          <w:kern w:val="0"/>
          <w:lang w:eastAsia="ru-RU" w:bidi="ar-SA"/>
        </w:rPr>
        <w:br/>
      </w:r>
      <w:r w:rsidRPr="00994A8B">
        <w:rPr>
          <w:rFonts w:ascii="Times New Roman" w:eastAsia="Batang" w:hAnsi="Times New Roman" w:cs="Times New Roman"/>
          <w:kern w:val="0"/>
          <w:lang w:eastAsia="ru-RU" w:bidi="ar-SA"/>
        </w:rPr>
        <w:t xml:space="preserve">"Об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w:t>
      </w:r>
      <w:r>
        <w:rPr>
          <w:rFonts w:ascii="Times New Roman" w:eastAsia="Batang" w:hAnsi="Times New Roman" w:cs="Times New Roman"/>
          <w:kern w:val="0"/>
          <w:lang w:eastAsia="ru-RU" w:bidi="ar-SA"/>
        </w:rPr>
        <w:br/>
      </w:r>
      <w:r w:rsidRPr="00994A8B">
        <w:rPr>
          <w:rFonts w:ascii="Times New Roman" w:eastAsia="Batang" w:hAnsi="Times New Roman" w:cs="Times New Roman"/>
          <w:kern w:val="0"/>
          <w:lang w:eastAsia="ru-RU" w:bidi="ar-SA"/>
        </w:rPr>
        <w:t xml:space="preserve">и муниципальных услуг", от 09.11.2011 № 304 «Об утверждении Порядка разработки </w:t>
      </w:r>
      <w:r>
        <w:rPr>
          <w:rFonts w:ascii="Times New Roman" w:eastAsia="Batang" w:hAnsi="Times New Roman" w:cs="Times New Roman"/>
          <w:kern w:val="0"/>
          <w:lang w:eastAsia="ru-RU" w:bidi="ar-SA"/>
        </w:rPr>
        <w:br/>
      </w:r>
      <w:r w:rsidRPr="00994A8B">
        <w:rPr>
          <w:rFonts w:ascii="Times New Roman" w:eastAsia="Batang" w:hAnsi="Times New Roman" w:cs="Times New Roman"/>
          <w:kern w:val="0"/>
          <w:lang w:eastAsia="ru-RU" w:bidi="ar-SA"/>
        </w:rPr>
        <w:t xml:space="preserve">и утверждения административных регламентов, Порядка организации независимой экспертизы и Порядка проведения экспертизы проектов административных регламентов </w:t>
      </w:r>
      <w:r>
        <w:rPr>
          <w:rFonts w:ascii="Times New Roman" w:eastAsia="Batang" w:hAnsi="Times New Roman" w:cs="Times New Roman"/>
          <w:kern w:val="0"/>
          <w:lang w:eastAsia="ru-RU" w:bidi="ar-SA"/>
        </w:rPr>
        <w:br/>
      </w:r>
      <w:r w:rsidRPr="00994A8B">
        <w:rPr>
          <w:rFonts w:ascii="Times New Roman" w:eastAsia="Batang" w:hAnsi="Times New Roman" w:cs="Times New Roman"/>
          <w:kern w:val="0"/>
          <w:lang w:eastAsia="ru-RU" w:bidi="ar-SA"/>
        </w:rPr>
        <w:t>в МО «</w:t>
      </w:r>
      <w:proofErr w:type="spellStart"/>
      <w:r w:rsidRPr="00994A8B">
        <w:rPr>
          <w:rFonts w:ascii="Times New Roman" w:eastAsia="Batang" w:hAnsi="Times New Roman" w:cs="Times New Roman"/>
          <w:kern w:val="0"/>
          <w:lang w:eastAsia="ru-RU" w:bidi="ar-SA"/>
        </w:rPr>
        <w:t>Светогорское</w:t>
      </w:r>
      <w:proofErr w:type="spellEnd"/>
      <w:r w:rsidRPr="00994A8B">
        <w:rPr>
          <w:rFonts w:ascii="Times New Roman" w:eastAsia="Batang" w:hAnsi="Times New Roman" w:cs="Times New Roman"/>
          <w:kern w:val="0"/>
          <w:lang w:eastAsia="ru-RU" w:bidi="ar-SA"/>
        </w:rPr>
        <w:t xml:space="preserve"> городское поселение» (с изм. от 14.09.2018 №439) администрация </w:t>
      </w:r>
      <w:r>
        <w:rPr>
          <w:rFonts w:ascii="Times New Roman" w:eastAsia="Batang" w:hAnsi="Times New Roman" w:cs="Times New Roman"/>
          <w:kern w:val="0"/>
          <w:lang w:eastAsia="ru-RU" w:bidi="ar-SA"/>
        </w:rPr>
        <w:br/>
      </w:r>
      <w:r w:rsidRPr="00994A8B">
        <w:rPr>
          <w:rFonts w:ascii="Times New Roman" w:eastAsia="Batang" w:hAnsi="Times New Roman" w:cs="Times New Roman"/>
          <w:kern w:val="0"/>
          <w:lang w:eastAsia="ru-RU" w:bidi="ar-SA"/>
        </w:rPr>
        <w:t>МО «</w:t>
      </w:r>
      <w:proofErr w:type="spellStart"/>
      <w:r w:rsidRPr="00994A8B">
        <w:rPr>
          <w:rFonts w:ascii="Times New Roman" w:eastAsia="Batang" w:hAnsi="Times New Roman" w:cs="Times New Roman"/>
          <w:kern w:val="0"/>
          <w:lang w:eastAsia="ru-RU" w:bidi="ar-SA"/>
        </w:rPr>
        <w:t>Светогорское</w:t>
      </w:r>
      <w:proofErr w:type="spellEnd"/>
      <w:r w:rsidRPr="00994A8B">
        <w:rPr>
          <w:rFonts w:ascii="Times New Roman" w:eastAsia="Batang" w:hAnsi="Times New Roman" w:cs="Times New Roman"/>
          <w:kern w:val="0"/>
          <w:lang w:eastAsia="ru-RU" w:bidi="ar-SA"/>
        </w:rPr>
        <w:t xml:space="preserve"> городское поселение»</w:t>
      </w:r>
      <w:r w:rsidR="00461313" w:rsidRPr="00461313">
        <w:rPr>
          <w:rFonts w:ascii="Times New Roman" w:eastAsia="Batang" w:hAnsi="Times New Roman" w:cs="Times New Roman"/>
          <w:kern w:val="0"/>
          <w:lang w:eastAsia="ru-RU" w:bidi="ar-SA"/>
        </w:rPr>
        <w:t xml:space="preserve"> </w:t>
      </w:r>
    </w:p>
    <w:p w:rsidR="00837C77" w:rsidRDefault="00837C77" w:rsidP="0019742E">
      <w:pPr>
        <w:pStyle w:val="a3"/>
        <w:spacing w:after="0"/>
        <w:rPr>
          <w:rFonts w:ascii="Times New Roman" w:hAnsi="Times New Roman" w:cs="Times New Roman"/>
        </w:rPr>
      </w:pPr>
    </w:p>
    <w:p w:rsidR="00D91513" w:rsidRPr="0019742E" w:rsidRDefault="00D91513" w:rsidP="00537CC6">
      <w:pPr>
        <w:pStyle w:val="a3"/>
        <w:spacing w:after="0"/>
        <w:jc w:val="center"/>
        <w:outlineLvl w:val="0"/>
        <w:rPr>
          <w:rFonts w:ascii="Times New Roman" w:hAnsi="Times New Roman" w:cs="Times New Roman"/>
          <w:b/>
          <w:kern w:val="24"/>
        </w:rPr>
      </w:pPr>
      <w:r w:rsidRPr="0019742E">
        <w:rPr>
          <w:rFonts w:ascii="Times New Roman" w:hAnsi="Times New Roman" w:cs="Times New Roman"/>
          <w:b/>
          <w:kern w:val="24"/>
        </w:rPr>
        <w:t>П</w:t>
      </w:r>
      <w:r w:rsidR="00E417C2" w:rsidRPr="0019742E">
        <w:rPr>
          <w:rFonts w:ascii="Times New Roman" w:hAnsi="Times New Roman" w:cs="Times New Roman"/>
          <w:b/>
          <w:kern w:val="24"/>
        </w:rPr>
        <w:t xml:space="preserve"> </w:t>
      </w:r>
      <w:r w:rsidRPr="0019742E">
        <w:rPr>
          <w:rFonts w:ascii="Times New Roman" w:hAnsi="Times New Roman" w:cs="Times New Roman"/>
          <w:b/>
          <w:kern w:val="24"/>
        </w:rPr>
        <w:t>О</w:t>
      </w:r>
      <w:r w:rsidR="00E417C2" w:rsidRPr="0019742E">
        <w:rPr>
          <w:rFonts w:ascii="Times New Roman" w:hAnsi="Times New Roman" w:cs="Times New Roman"/>
          <w:b/>
          <w:kern w:val="24"/>
        </w:rPr>
        <w:t xml:space="preserve"> </w:t>
      </w:r>
      <w:r w:rsidRPr="0019742E">
        <w:rPr>
          <w:rFonts w:ascii="Times New Roman" w:hAnsi="Times New Roman" w:cs="Times New Roman"/>
          <w:b/>
          <w:kern w:val="24"/>
        </w:rPr>
        <w:t>С</w:t>
      </w:r>
      <w:r w:rsidR="00E417C2" w:rsidRPr="0019742E">
        <w:rPr>
          <w:rFonts w:ascii="Times New Roman" w:hAnsi="Times New Roman" w:cs="Times New Roman"/>
          <w:b/>
          <w:kern w:val="24"/>
        </w:rPr>
        <w:t xml:space="preserve"> </w:t>
      </w:r>
      <w:r w:rsidRPr="0019742E">
        <w:rPr>
          <w:rFonts w:ascii="Times New Roman" w:hAnsi="Times New Roman" w:cs="Times New Roman"/>
          <w:b/>
          <w:kern w:val="24"/>
        </w:rPr>
        <w:t>Т</w:t>
      </w:r>
      <w:r w:rsidR="00E417C2" w:rsidRPr="0019742E">
        <w:rPr>
          <w:rFonts w:ascii="Times New Roman" w:hAnsi="Times New Roman" w:cs="Times New Roman"/>
          <w:b/>
          <w:kern w:val="24"/>
        </w:rPr>
        <w:t xml:space="preserve"> </w:t>
      </w:r>
      <w:r w:rsidRPr="0019742E">
        <w:rPr>
          <w:rFonts w:ascii="Times New Roman" w:hAnsi="Times New Roman" w:cs="Times New Roman"/>
          <w:b/>
          <w:kern w:val="24"/>
        </w:rPr>
        <w:t>А</w:t>
      </w:r>
      <w:r w:rsidR="00E417C2" w:rsidRPr="0019742E">
        <w:rPr>
          <w:rFonts w:ascii="Times New Roman" w:hAnsi="Times New Roman" w:cs="Times New Roman"/>
          <w:b/>
          <w:kern w:val="24"/>
        </w:rPr>
        <w:t xml:space="preserve"> </w:t>
      </w:r>
      <w:r w:rsidRPr="0019742E">
        <w:rPr>
          <w:rFonts w:ascii="Times New Roman" w:hAnsi="Times New Roman" w:cs="Times New Roman"/>
          <w:b/>
          <w:kern w:val="24"/>
        </w:rPr>
        <w:t>Н</w:t>
      </w:r>
      <w:r w:rsidR="00E417C2" w:rsidRPr="0019742E">
        <w:rPr>
          <w:rFonts w:ascii="Times New Roman" w:hAnsi="Times New Roman" w:cs="Times New Roman"/>
          <w:b/>
          <w:kern w:val="24"/>
        </w:rPr>
        <w:t xml:space="preserve"> </w:t>
      </w:r>
      <w:r w:rsidRPr="0019742E">
        <w:rPr>
          <w:rFonts w:ascii="Times New Roman" w:hAnsi="Times New Roman" w:cs="Times New Roman"/>
          <w:b/>
          <w:kern w:val="24"/>
        </w:rPr>
        <w:t>О</w:t>
      </w:r>
      <w:r w:rsidR="00E417C2" w:rsidRPr="0019742E">
        <w:rPr>
          <w:rFonts w:ascii="Times New Roman" w:hAnsi="Times New Roman" w:cs="Times New Roman"/>
          <w:b/>
          <w:kern w:val="24"/>
        </w:rPr>
        <w:t xml:space="preserve"> </w:t>
      </w:r>
      <w:r w:rsidRPr="0019742E">
        <w:rPr>
          <w:rFonts w:ascii="Times New Roman" w:hAnsi="Times New Roman" w:cs="Times New Roman"/>
          <w:b/>
          <w:kern w:val="24"/>
        </w:rPr>
        <w:t>В</w:t>
      </w:r>
      <w:r w:rsidR="00E417C2" w:rsidRPr="0019742E">
        <w:rPr>
          <w:rFonts w:ascii="Times New Roman" w:hAnsi="Times New Roman" w:cs="Times New Roman"/>
          <w:b/>
          <w:kern w:val="24"/>
        </w:rPr>
        <w:t xml:space="preserve"> </w:t>
      </w:r>
      <w:r w:rsidRPr="0019742E">
        <w:rPr>
          <w:rFonts w:ascii="Times New Roman" w:hAnsi="Times New Roman" w:cs="Times New Roman"/>
          <w:b/>
          <w:kern w:val="24"/>
        </w:rPr>
        <w:t>Л</w:t>
      </w:r>
      <w:r w:rsidR="00E417C2" w:rsidRPr="0019742E">
        <w:rPr>
          <w:rFonts w:ascii="Times New Roman" w:hAnsi="Times New Roman" w:cs="Times New Roman"/>
          <w:b/>
          <w:kern w:val="24"/>
        </w:rPr>
        <w:t xml:space="preserve"> </w:t>
      </w:r>
      <w:r w:rsidRPr="0019742E">
        <w:rPr>
          <w:rFonts w:ascii="Times New Roman" w:hAnsi="Times New Roman" w:cs="Times New Roman"/>
          <w:b/>
          <w:kern w:val="24"/>
        </w:rPr>
        <w:t>Я</w:t>
      </w:r>
      <w:r w:rsidR="00E417C2" w:rsidRPr="0019742E">
        <w:rPr>
          <w:rFonts w:ascii="Times New Roman" w:hAnsi="Times New Roman" w:cs="Times New Roman"/>
          <w:b/>
          <w:kern w:val="24"/>
        </w:rPr>
        <w:t xml:space="preserve"> </w:t>
      </w:r>
      <w:r w:rsidRPr="0019742E">
        <w:rPr>
          <w:rFonts w:ascii="Times New Roman" w:hAnsi="Times New Roman" w:cs="Times New Roman"/>
          <w:b/>
          <w:kern w:val="24"/>
        </w:rPr>
        <w:t>Е</w:t>
      </w:r>
      <w:r w:rsidR="00E417C2" w:rsidRPr="0019742E">
        <w:rPr>
          <w:rFonts w:ascii="Times New Roman" w:hAnsi="Times New Roman" w:cs="Times New Roman"/>
          <w:b/>
          <w:kern w:val="24"/>
        </w:rPr>
        <w:t xml:space="preserve"> </w:t>
      </w:r>
      <w:r w:rsidRPr="0019742E">
        <w:rPr>
          <w:rFonts w:ascii="Times New Roman" w:hAnsi="Times New Roman" w:cs="Times New Roman"/>
          <w:b/>
          <w:kern w:val="24"/>
        </w:rPr>
        <w:t>Т</w:t>
      </w:r>
      <w:r w:rsidR="002219B2" w:rsidRPr="0019742E">
        <w:rPr>
          <w:rFonts w:ascii="Times New Roman" w:hAnsi="Times New Roman" w:cs="Times New Roman"/>
          <w:b/>
          <w:kern w:val="24"/>
        </w:rPr>
        <w:t>:</w:t>
      </w:r>
    </w:p>
    <w:p w:rsidR="00B11AA3" w:rsidRDefault="00B11AA3" w:rsidP="00B11AA3">
      <w:pPr>
        <w:widowControl/>
        <w:tabs>
          <w:tab w:val="left" w:pos="709"/>
          <w:tab w:val="left" w:pos="993"/>
        </w:tabs>
        <w:suppressAutoHyphens w:val="0"/>
        <w:spacing w:line="276" w:lineRule="auto"/>
        <w:jc w:val="both"/>
        <w:rPr>
          <w:rFonts w:ascii="Times New Roman" w:hAnsi="Times New Roman"/>
        </w:rPr>
      </w:pPr>
    </w:p>
    <w:p w:rsidR="00461313" w:rsidRPr="00CC4FE0" w:rsidRDefault="00E14235" w:rsidP="00CC4FE0">
      <w:pPr>
        <w:widowControl/>
        <w:numPr>
          <w:ilvl w:val="0"/>
          <w:numId w:val="4"/>
        </w:numPr>
        <w:tabs>
          <w:tab w:val="left" w:pos="709"/>
          <w:tab w:val="left" w:pos="993"/>
        </w:tabs>
        <w:suppressAutoHyphens w:val="0"/>
        <w:spacing w:line="276" w:lineRule="auto"/>
        <w:ind w:left="0" w:firstLine="567"/>
        <w:jc w:val="both"/>
        <w:rPr>
          <w:rFonts w:ascii="Times New Roman" w:eastAsia="Times New Roman" w:hAnsi="Times New Roman" w:cs="Times New Roman"/>
          <w:kern w:val="0"/>
          <w:lang w:eastAsia="ru-RU" w:bidi="ar-SA"/>
        </w:rPr>
      </w:pPr>
      <w:r w:rsidRPr="0032647C">
        <w:rPr>
          <w:rFonts w:ascii="Times New Roman" w:eastAsia="Times New Roman" w:hAnsi="Times New Roman" w:cs="Times New Roman"/>
          <w:kern w:val="0"/>
          <w:lang w:eastAsia="ru-RU" w:bidi="ar-SA"/>
        </w:rPr>
        <w:t xml:space="preserve">Внести в административный регламент </w:t>
      </w:r>
      <w:r w:rsidR="002727E7" w:rsidRPr="0032647C">
        <w:rPr>
          <w:rFonts w:ascii="Times New Roman" w:eastAsia="Times New Roman" w:hAnsi="Times New Roman" w:cs="Times New Roman"/>
          <w:kern w:val="0"/>
          <w:lang w:eastAsia="ru-RU" w:bidi="ar-SA"/>
        </w:rPr>
        <w:t>по предоставлению</w:t>
      </w:r>
      <w:r w:rsidR="00F729E3" w:rsidRPr="0032647C">
        <w:rPr>
          <w:rFonts w:ascii="Times New Roman" w:eastAsia="Times New Roman" w:hAnsi="Times New Roman" w:cs="Times New Roman"/>
          <w:kern w:val="0"/>
          <w:lang w:eastAsia="ru-RU" w:bidi="ar-SA"/>
        </w:rPr>
        <w:t xml:space="preserve"> муниципальной услуги </w:t>
      </w:r>
      <w:r w:rsidR="00461313" w:rsidRPr="00461313">
        <w:rPr>
          <w:rFonts w:ascii="Times New Roman" w:hAnsi="Times New Roman" w:cs="Times New Roman"/>
          <w:bCs/>
        </w:rPr>
        <w:t xml:space="preserve">«Предоставление информации </w:t>
      </w:r>
      <w:r w:rsidR="00994A8B">
        <w:rPr>
          <w:rFonts w:ascii="Times New Roman" w:hAnsi="Times New Roman" w:cs="Times New Roman"/>
          <w:bCs/>
        </w:rPr>
        <w:t xml:space="preserve">о реализации инициатив молодёжи на территории </w:t>
      </w:r>
      <w:r w:rsidR="00994A8B">
        <w:rPr>
          <w:rFonts w:ascii="Times New Roman" w:hAnsi="Times New Roman" w:cs="Times New Roman"/>
          <w:bCs/>
        </w:rPr>
        <w:br/>
        <w:t>МО «</w:t>
      </w:r>
      <w:proofErr w:type="spellStart"/>
      <w:r w:rsidR="00994A8B">
        <w:rPr>
          <w:rFonts w:ascii="Times New Roman" w:hAnsi="Times New Roman" w:cs="Times New Roman"/>
          <w:bCs/>
        </w:rPr>
        <w:t>Светогорское</w:t>
      </w:r>
      <w:proofErr w:type="spellEnd"/>
      <w:r w:rsidR="00994A8B">
        <w:rPr>
          <w:rFonts w:ascii="Times New Roman" w:hAnsi="Times New Roman" w:cs="Times New Roman"/>
          <w:bCs/>
        </w:rPr>
        <w:t xml:space="preserve"> городское поселение</w:t>
      </w:r>
      <w:r w:rsidR="00461313" w:rsidRPr="00461313">
        <w:rPr>
          <w:rFonts w:ascii="Times New Roman" w:hAnsi="Times New Roman" w:cs="Times New Roman"/>
          <w:bCs/>
        </w:rPr>
        <w:t>»</w:t>
      </w:r>
      <w:r w:rsidR="00461313">
        <w:rPr>
          <w:rFonts w:ascii="Times New Roman" w:hAnsi="Times New Roman" w:cs="Times New Roman"/>
          <w:bCs/>
        </w:rPr>
        <w:t xml:space="preserve"> </w:t>
      </w:r>
      <w:r w:rsidR="00F729E3" w:rsidRPr="0032647C">
        <w:rPr>
          <w:rFonts w:ascii="Times New Roman" w:hAnsi="Times New Roman" w:cs="Times New Roman"/>
          <w:bCs/>
        </w:rPr>
        <w:t xml:space="preserve">от </w:t>
      </w:r>
      <w:r w:rsidR="00994A8B">
        <w:rPr>
          <w:rFonts w:ascii="Times New Roman" w:hAnsi="Times New Roman" w:cs="Times New Roman"/>
          <w:bCs/>
        </w:rPr>
        <w:t>19.03.2013 г. № 73</w:t>
      </w:r>
      <w:r w:rsidR="00611A6A">
        <w:rPr>
          <w:rFonts w:ascii="Times New Roman" w:hAnsi="Times New Roman" w:cs="Times New Roman"/>
          <w:bCs/>
        </w:rPr>
        <w:t xml:space="preserve"> (</w:t>
      </w:r>
      <w:r w:rsidR="00391D20" w:rsidRPr="00391D20">
        <w:rPr>
          <w:rFonts w:ascii="Times New Roman" w:eastAsia="Times New Roman" w:hAnsi="Times New Roman" w:cs="Times New Roman"/>
          <w:kern w:val="0"/>
          <w:lang w:eastAsia="ru-RU" w:bidi="ar-SA"/>
        </w:rPr>
        <w:t>с изменениями, внесенными Постановлением администрации</w:t>
      </w:r>
      <w:r w:rsidR="00611A6A">
        <w:rPr>
          <w:rFonts w:ascii="Times New Roman" w:hAnsi="Times New Roman" w:cs="Times New Roman"/>
          <w:bCs/>
        </w:rPr>
        <w:t xml:space="preserve"> от 21.04.2014 г. № 14)</w:t>
      </w:r>
      <w:r w:rsidR="00636672" w:rsidRPr="0032647C">
        <w:rPr>
          <w:rFonts w:ascii="Times New Roman" w:eastAsia="Times New Roman" w:hAnsi="Times New Roman" w:cs="Times New Roman"/>
          <w:kern w:val="0"/>
          <w:lang w:eastAsia="ru-RU" w:bidi="ar-SA"/>
        </w:rPr>
        <w:t>, следующие изменения:</w:t>
      </w:r>
      <w:bookmarkStart w:id="1" w:name="OLE_LINK5"/>
      <w:bookmarkStart w:id="2" w:name="OLE_LINK6"/>
      <w:bookmarkStart w:id="3" w:name="OLE_LINK31"/>
    </w:p>
    <w:bookmarkEnd w:id="1"/>
    <w:bookmarkEnd w:id="2"/>
    <w:bookmarkEnd w:id="3"/>
    <w:p w:rsidR="0088370E" w:rsidRDefault="00044FB8" w:rsidP="0088370E">
      <w:pPr>
        <w:numPr>
          <w:ilvl w:val="1"/>
          <w:numId w:val="12"/>
        </w:numPr>
        <w:jc w:val="both"/>
        <w:rPr>
          <w:rFonts w:ascii="Times New Roman" w:eastAsia="Calibri" w:hAnsi="Times New Roman" w:cs="Times New Roman"/>
        </w:rPr>
      </w:pPr>
      <w:r>
        <w:rPr>
          <w:rFonts w:ascii="Times New Roman" w:eastAsia="Calibri" w:hAnsi="Times New Roman" w:cs="Times New Roman"/>
        </w:rPr>
        <w:t>п</w:t>
      </w:r>
      <w:r w:rsidR="0088370E">
        <w:rPr>
          <w:rFonts w:ascii="Times New Roman" w:eastAsia="Calibri" w:hAnsi="Times New Roman" w:cs="Times New Roman"/>
        </w:rPr>
        <w:t>ункт 1.3.1. изложить в следующей редакции:</w:t>
      </w:r>
    </w:p>
    <w:p w:rsidR="00AA16D5" w:rsidRPr="0088370E" w:rsidRDefault="0088370E" w:rsidP="0088370E">
      <w:pPr>
        <w:rPr>
          <w:rFonts w:ascii="Times New Roman" w:eastAsia="Calibri" w:hAnsi="Times New Roman" w:cs="Times New Roman"/>
        </w:rPr>
      </w:pPr>
      <w:proofErr w:type="gramStart"/>
      <w:r>
        <w:rPr>
          <w:rFonts w:ascii="Times New Roman" w:eastAsia="Calibri" w:hAnsi="Times New Roman" w:cs="Times New Roman"/>
        </w:rPr>
        <w:t>« 1.3.1</w:t>
      </w:r>
      <w:proofErr w:type="gramEnd"/>
      <w:r>
        <w:rPr>
          <w:rFonts w:ascii="Times New Roman" w:eastAsia="Calibri" w:hAnsi="Times New Roman" w:cs="Times New Roman"/>
        </w:rPr>
        <w:t xml:space="preserve">. </w:t>
      </w:r>
      <w:r w:rsidR="00235B39" w:rsidRPr="0088370E">
        <w:rPr>
          <w:rFonts w:ascii="Times New Roman" w:eastAsia="Calibri" w:hAnsi="Times New Roman" w:cs="Times New Roman"/>
        </w:rPr>
        <w:t>Информация о месте нахождения и графике работы Администрации</w:t>
      </w:r>
      <w:r w:rsidRPr="0088370E">
        <w:rPr>
          <w:rFonts w:ascii="Times New Roman" w:eastAsia="Calibri" w:hAnsi="Times New Roman" w:cs="Times New Roman"/>
        </w:rPr>
        <w:t xml:space="preserve"> </w:t>
      </w:r>
      <w:r w:rsidR="00235B39" w:rsidRPr="0088370E">
        <w:rPr>
          <w:rFonts w:ascii="Times New Roman" w:eastAsia="Calibri" w:hAnsi="Times New Roman" w:cs="Times New Roman"/>
        </w:rPr>
        <w:t>(Сектора).</w:t>
      </w:r>
    </w:p>
    <w:p w:rsidR="0088370E" w:rsidRPr="0088370E" w:rsidRDefault="0088370E" w:rsidP="0088370E">
      <w:pPr>
        <w:jc w:val="both"/>
        <w:rPr>
          <w:rFonts w:ascii="Times New Roman" w:eastAsia="Calibri" w:hAnsi="Times New Roman" w:cs="Times New Roman"/>
        </w:rPr>
      </w:pPr>
      <w:r w:rsidRPr="0088370E">
        <w:rPr>
          <w:rFonts w:ascii="Times New Roman" w:eastAsia="Calibri" w:hAnsi="Times New Roman" w:cs="Times New Roman"/>
        </w:rPr>
        <w:tab/>
        <w:t>Место нахождения администрации МО «</w:t>
      </w:r>
      <w:proofErr w:type="spellStart"/>
      <w:r w:rsidRPr="0088370E">
        <w:rPr>
          <w:rFonts w:ascii="Times New Roman" w:eastAsia="Calibri" w:hAnsi="Times New Roman" w:cs="Times New Roman"/>
        </w:rPr>
        <w:t>Светогорское</w:t>
      </w:r>
      <w:proofErr w:type="spellEnd"/>
      <w:r w:rsidRPr="0088370E">
        <w:rPr>
          <w:rFonts w:ascii="Times New Roman" w:eastAsia="Calibri" w:hAnsi="Times New Roman" w:cs="Times New Roman"/>
        </w:rPr>
        <w:t xml:space="preserve"> городское поселение», осуществляющей предоставление муниципальной услуги: 188990, Ленинградская область, Выборгский район, </w:t>
      </w:r>
      <w:proofErr w:type="spellStart"/>
      <w:r w:rsidRPr="0088370E">
        <w:rPr>
          <w:rFonts w:ascii="Times New Roman" w:eastAsia="Calibri" w:hAnsi="Times New Roman" w:cs="Times New Roman"/>
        </w:rPr>
        <w:t>г.Светогорск</w:t>
      </w:r>
      <w:proofErr w:type="spellEnd"/>
      <w:r w:rsidRPr="0088370E">
        <w:rPr>
          <w:rFonts w:ascii="Times New Roman" w:eastAsia="Calibri" w:hAnsi="Times New Roman" w:cs="Times New Roman"/>
        </w:rPr>
        <w:t xml:space="preserve">, </w:t>
      </w:r>
      <w:proofErr w:type="spellStart"/>
      <w:r w:rsidRPr="0088370E">
        <w:rPr>
          <w:rFonts w:ascii="Times New Roman" w:eastAsia="Calibri" w:hAnsi="Times New Roman" w:cs="Times New Roman"/>
        </w:rPr>
        <w:t>ул.Победы</w:t>
      </w:r>
      <w:proofErr w:type="spellEnd"/>
      <w:r w:rsidRPr="0088370E">
        <w:rPr>
          <w:rFonts w:ascii="Times New Roman" w:eastAsia="Calibri" w:hAnsi="Times New Roman" w:cs="Times New Roman"/>
        </w:rPr>
        <w:t>, 22;</w:t>
      </w:r>
    </w:p>
    <w:p w:rsidR="0088370E" w:rsidRPr="0088370E" w:rsidRDefault="0088370E" w:rsidP="0088370E">
      <w:pPr>
        <w:ind w:firstLine="709"/>
        <w:jc w:val="both"/>
        <w:rPr>
          <w:rFonts w:ascii="Times New Roman" w:eastAsia="Calibri" w:hAnsi="Times New Roman" w:cs="Times New Roman"/>
        </w:rPr>
      </w:pPr>
      <w:r w:rsidRPr="0088370E">
        <w:rPr>
          <w:rFonts w:ascii="Times New Roman" w:eastAsia="Calibri" w:hAnsi="Times New Roman" w:cs="Times New Roman"/>
        </w:rPr>
        <w:t xml:space="preserve">Справочные телефоны Администрации (Сектора): 8 (81378) 6-06-80; </w:t>
      </w:r>
    </w:p>
    <w:p w:rsidR="0088370E" w:rsidRPr="0088370E" w:rsidRDefault="0088370E" w:rsidP="0088370E">
      <w:pPr>
        <w:jc w:val="both"/>
        <w:rPr>
          <w:rFonts w:ascii="Times New Roman" w:eastAsia="Calibri" w:hAnsi="Times New Roman" w:cs="Times New Roman"/>
        </w:rPr>
      </w:pPr>
      <w:r w:rsidRPr="0088370E">
        <w:rPr>
          <w:rFonts w:ascii="Times New Roman" w:eastAsia="Calibri" w:hAnsi="Times New Roman" w:cs="Times New Roman"/>
        </w:rPr>
        <w:t>Факс: (81378) 40-880;</w:t>
      </w:r>
    </w:p>
    <w:p w:rsidR="0088370E" w:rsidRPr="0088370E" w:rsidRDefault="0088370E" w:rsidP="0030061C">
      <w:pPr>
        <w:ind w:firstLine="709"/>
        <w:jc w:val="both"/>
        <w:rPr>
          <w:rFonts w:ascii="Times New Roman" w:eastAsia="Calibri" w:hAnsi="Times New Roman" w:cs="Times New Roman"/>
        </w:rPr>
      </w:pPr>
      <w:r w:rsidRPr="0088370E">
        <w:rPr>
          <w:rFonts w:ascii="Times New Roman" w:eastAsia="Calibri" w:hAnsi="Times New Roman" w:cs="Times New Roman"/>
        </w:rPr>
        <w:t xml:space="preserve">Адрес электронной почты Администрации (сектора): </w:t>
      </w:r>
      <w:proofErr w:type="spellStart"/>
      <w:r w:rsidRPr="0088370E">
        <w:rPr>
          <w:rFonts w:ascii="Times New Roman" w:eastAsia="Calibri" w:hAnsi="Times New Roman" w:cs="Times New Roman"/>
          <w:lang w:val="en-US"/>
        </w:rPr>
        <w:t>adm</w:t>
      </w:r>
      <w:proofErr w:type="spellEnd"/>
      <w:r w:rsidRPr="0088370E">
        <w:rPr>
          <w:rFonts w:ascii="Times New Roman" w:eastAsia="Calibri" w:hAnsi="Times New Roman" w:cs="Times New Roman"/>
        </w:rPr>
        <w:t>@</w:t>
      </w:r>
      <w:proofErr w:type="spellStart"/>
      <w:r w:rsidRPr="0088370E">
        <w:rPr>
          <w:rFonts w:ascii="Times New Roman" w:eastAsia="Calibri" w:hAnsi="Times New Roman" w:cs="Times New Roman"/>
          <w:lang w:val="en-US"/>
        </w:rPr>
        <w:t>mo</w:t>
      </w:r>
      <w:proofErr w:type="spellEnd"/>
      <w:r w:rsidRPr="0088370E">
        <w:rPr>
          <w:rFonts w:ascii="Times New Roman" w:eastAsia="Calibri" w:hAnsi="Times New Roman" w:cs="Times New Roman"/>
        </w:rPr>
        <w:t>-</w:t>
      </w:r>
      <w:proofErr w:type="spellStart"/>
      <w:r w:rsidRPr="0088370E">
        <w:rPr>
          <w:rFonts w:ascii="Times New Roman" w:eastAsia="Calibri" w:hAnsi="Times New Roman" w:cs="Times New Roman"/>
          <w:lang w:val="en-US"/>
        </w:rPr>
        <w:t>svetogorsk</w:t>
      </w:r>
      <w:proofErr w:type="spellEnd"/>
      <w:r w:rsidRPr="0088370E">
        <w:rPr>
          <w:rFonts w:ascii="Times New Roman" w:eastAsia="Calibri" w:hAnsi="Times New Roman" w:cs="Times New Roman"/>
        </w:rPr>
        <w:t>.</w:t>
      </w:r>
      <w:proofErr w:type="spellStart"/>
      <w:r w:rsidRPr="0088370E">
        <w:rPr>
          <w:rFonts w:ascii="Times New Roman" w:eastAsia="Calibri" w:hAnsi="Times New Roman" w:cs="Times New Roman"/>
          <w:lang w:val="en-US"/>
        </w:rPr>
        <w:t>ru</w:t>
      </w:r>
      <w:proofErr w:type="spellEnd"/>
      <w:r w:rsidRPr="0088370E">
        <w:rPr>
          <w:rFonts w:ascii="Times New Roman" w:eastAsia="Calibri" w:hAnsi="Times New Roman" w:cs="Times New Roman"/>
        </w:rPr>
        <w:t>.</w:t>
      </w:r>
    </w:p>
    <w:p w:rsidR="0088370E" w:rsidRPr="0088370E" w:rsidRDefault="0088370E" w:rsidP="0030061C">
      <w:pPr>
        <w:ind w:firstLine="709"/>
        <w:jc w:val="both"/>
        <w:rPr>
          <w:rFonts w:ascii="Times New Roman" w:eastAsia="Calibri" w:hAnsi="Times New Roman" w:cs="Times New Roman"/>
        </w:rPr>
      </w:pPr>
      <w:r w:rsidRPr="0088370E">
        <w:rPr>
          <w:rFonts w:ascii="Times New Roman" w:eastAsia="Calibri" w:hAnsi="Times New Roman" w:cs="Times New Roman"/>
        </w:rPr>
        <w:t xml:space="preserve">Адрес официального сайта: </w:t>
      </w:r>
      <w:hyperlink r:id="rId9" w:history="1">
        <w:r w:rsidRPr="0088370E">
          <w:rPr>
            <w:rStyle w:val="ac"/>
            <w:rFonts w:ascii="Times New Roman" w:eastAsia="Calibri" w:hAnsi="Times New Roman" w:cs="Times New Roman"/>
          </w:rPr>
          <w:t>http://www.mo-svetogorsk.ru</w:t>
        </w:r>
      </w:hyperlink>
      <w:r w:rsidRPr="0088370E">
        <w:rPr>
          <w:rFonts w:ascii="Times New Roman" w:eastAsia="Calibri" w:hAnsi="Times New Roman" w:cs="Times New Roman"/>
        </w:rPr>
        <w:t xml:space="preserve">. </w:t>
      </w:r>
    </w:p>
    <w:p w:rsidR="0088370E" w:rsidRPr="0088370E" w:rsidRDefault="0088370E" w:rsidP="0088370E">
      <w:pPr>
        <w:jc w:val="both"/>
        <w:rPr>
          <w:rFonts w:ascii="Times New Roman" w:eastAsia="Calibri" w:hAnsi="Times New Roman" w:cs="Times New Roman"/>
        </w:rPr>
      </w:pPr>
    </w:p>
    <w:p w:rsidR="0088370E" w:rsidRPr="0088370E" w:rsidRDefault="0088370E" w:rsidP="0030061C">
      <w:pPr>
        <w:ind w:firstLine="709"/>
        <w:jc w:val="both"/>
        <w:rPr>
          <w:rFonts w:ascii="Times New Roman" w:eastAsia="Calibri" w:hAnsi="Times New Roman" w:cs="Times New Roman"/>
        </w:rPr>
      </w:pPr>
      <w:r w:rsidRPr="0088370E">
        <w:rPr>
          <w:rFonts w:ascii="Times New Roman" w:eastAsia="Calibri" w:hAnsi="Times New Roman" w:cs="Times New Roman"/>
        </w:rPr>
        <w:t>График работы Администрации (сектора):</w:t>
      </w:r>
    </w:p>
    <w:tbl>
      <w:tblPr>
        <w:tblW w:w="9701" w:type="dxa"/>
        <w:tblCellSpacing w:w="5" w:type="nil"/>
        <w:tblInd w:w="75" w:type="dxa"/>
        <w:tblLayout w:type="fixed"/>
        <w:tblCellMar>
          <w:left w:w="75" w:type="dxa"/>
          <w:right w:w="75" w:type="dxa"/>
        </w:tblCellMar>
        <w:tblLook w:val="0000" w:firstRow="0" w:lastRow="0" w:firstColumn="0" w:lastColumn="0" w:noHBand="0" w:noVBand="0"/>
      </w:tblPr>
      <w:tblGrid>
        <w:gridCol w:w="4962"/>
        <w:gridCol w:w="4739"/>
      </w:tblGrid>
      <w:tr w:rsidR="0088370E" w:rsidRPr="0088370E" w:rsidTr="00AD0DFA">
        <w:trPr>
          <w:tblCellSpacing w:w="5" w:type="nil"/>
        </w:trPr>
        <w:tc>
          <w:tcPr>
            <w:tcW w:w="9701" w:type="dxa"/>
            <w:gridSpan w:val="2"/>
            <w:tcBorders>
              <w:top w:val="single" w:sz="4" w:space="0" w:color="auto"/>
              <w:left w:val="single" w:sz="4" w:space="0" w:color="auto"/>
              <w:bottom w:val="single" w:sz="4" w:space="0" w:color="auto"/>
              <w:right w:val="single" w:sz="4" w:space="0" w:color="auto"/>
            </w:tcBorders>
          </w:tcPr>
          <w:p w:rsidR="0088370E" w:rsidRPr="0088370E" w:rsidRDefault="0088370E" w:rsidP="0088370E">
            <w:pPr>
              <w:jc w:val="both"/>
              <w:rPr>
                <w:rFonts w:ascii="Times New Roman" w:eastAsia="Calibri" w:hAnsi="Times New Roman" w:cs="Times New Roman"/>
              </w:rPr>
            </w:pPr>
            <w:r w:rsidRPr="0088370E">
              <w:rPr>
                <w:rFonts w:ascii="Times New Roman" w:eastAsia="Calibri" w:hAnsi="Times New Roman" w:cs="Times New Roman"/>
              </w:rPr>
              <w:t>Дни недели, время работы Администрации (сектора)</w:t>
            </w:r>
          </w:p>
        </w:tc>
      </w:tr>
      <w:tr w:rsidR="0088370E" w:rsidRPr="0088370E" w:rsidTr="00AD0DFA">
        <w:trPr>
          <w:tblCellSpacing w:w="5" w:type="nil"/>
        </w:trPr>
        <w:tc>
          <w:tcPr>
            <w:tcW w:w="4962" w:type="dxa"/>
            <w:tcBorders>
              <w:top w:val="single" w:sz="4" w:space="0" w:color="auto"/>
              <w:left w:val="single" w:sz="4" w:space="0" w:color="auto"/>
              <w:bottom w:val="single" w:sz="4" w:space="0" w:color="auto"/>
              <w:right w:val="single" w:sz="4" w:space="0" w:color="auto"/>
            </w:tcBorders>
          </w:tcPr>
          <w:p w:rsidR="0088370E" w:rsidRPr="0088370E" w:rsidRDefault="0088370E" w:rsidP="0088370E">
            <w:pPr>
              <w:jc w:val="both"/>
              <w:rPr>
                <w:rFonts w:ascii="Times New Roman" w:eastAsia="Calibri" w:hAnsi="Times New Roman" w:cs="Times New Roman"/>
              </w:rPr>
            </w:pPr>
            <w:r w:rsidRPr="0088370E">
              <w:rPr>
                <w:rFonts w:ascii="Times New Roman" w:eastAsia="Calibri" w:hAnsi="Times New Roman" w:cs="Times New Roman"/>
              </w:rPr>
              <w:t>Дни недели</w:t>
            </w:r>
          </w:p>
        </w:tc>
        <w:tc>
          <w:tcPr>
            <w:tcW w:w="4739" w:type="dxa"/>
            <w:tcBorders>
              <w:top w:val="single" w:sz="4" w:space="0" w:color="auto"/>
              <w:left w:val="single" w:sz="4" w:space="0" w:color="auto"/>
              <w:bottom w:val="single" w:sz="4" w:space="0" w:color="auto"/>
              <w:right w:val="single" w:sz="4" w:space="0" w:color="auto"/>
            </w:tcBorders>
          </w:tcPr>
          <w:p w:rsidR="0088370E" w:rsidRPr="0088370E" w:rsidRDefault="0088370E" w:rsidP="0088370E">
            <w:pPr>
              <w:jc w:val="both"/>
              <w:rPr>
                <w:rFonts w:ascii="Times New Roman" w:eastAsia="Calibri" w:hAnsi="Times New Roman" w:cs="Times New Roman"/>
              </w:rPr>
            </w:pPr>
            <w:r w:rsidRPr="0088370E">
              <w:rPr>
                <w:rFonts w:ascii="Times New Roman" w:eastAsia="Calibri" w:hAnsi="Times New Roman" w:cs="Times New Roman"/>
              </w:rPr>
              <w:t>Время</w:t>
            </w:r>
          </w:p>
        </w:tc>
      </w:tr>
      <w:tr w:rsidR="0088370E" w:rsidRPr="0088370E" w:rsidTr="00AD0DFA">
        <w:trPr>
          <w:tblCellSpacing w:w="5" w:type="nil"/>
        </w:trPr>
        <w:tc>
          <w:tcPr>
            <w:tcW w:w="4962" w:type="dxa"/>
            <w:tcBorders>
              <w:top w:val="single" w:sz="4" w:space="0" w:color="auto"/>
              <w:left w:val="single" w:sz="4" w:space="0" w:color="auto"/>
              <w:right w:val="single" w:sz="4" w:space="0" w:color="auto"/>
            </w:tcBorders>
          </w:tcPr>
          <w:p w:rsidR="0088370E" w:rsidRPr="0088370E" w:rsidRDefault="0088370E" w:rsidP="0088370E">
            <w:pPr>
              <w:jc w:val="both"/>
              <w:rPr>
                <w:rFonts w:ascii="Times New Roman" w:eastAsia="Calibri" w:hAnsi="Times New Roman" w:cs="Times New Roman"/>
              </w:rPr>
            </w:pPr>
            <w:r w:rsidRPr="0088370E">
              <w:rPr>
                <w:rFonts w:ascii="Times New Roman" w:eastAsia="Calibri" w:hAnsi="Times New Roman" w:cs="Times New Roman"/>
              </w:rPr>
              <w:t>Понедельник, вторник, среда, четверг</w:t>
            </w:r>
          </w:p>
        </w:tc>
        <w:tc>
          <w:tcPr>
            <w:tcW w:w="4739" w:type="dxa"/>
            <w:tcBorders>
              <w:top w:val="single" w:sz="4" w:space="0" w:color="auto"/>
              <w:left w:val="single" w:sz="4" w:space="0" w:color="auto"/>
              <w:right w:val="single" w:sz="4" w:space="0" w:color="auto"/>
            </w:tcBorders>
          </w:tcPr>
          <w:p w:rsidR="0088370E" w:rsidRPr="0088370E" w:rsidRDefault="0088370E" w:rsidP="0088370E">
            <w:pPr>
              <w:jc w:val="both"/>
              <w:rPr>
                <w:rFonts w:ascii="Times New Roman" w:eastAsia="Calibri" w:hAnsi="Times New Roman" w:cs="Times New Roman"/>
              </w:rPr>
            </w:pPr>
            <w:r w:rsidRPr="0088370E">
              <w:rPr>
                <w:rFonts w:ascii="Times New Roman" w:eastAsia="Calibri" w:hAnsi="Times New Roman" w:cs="Times New Roman"/>
              </w:rPr>
              <w:t>с 9.00 до 18.00, перерыв с 13.00 до 14.00</w:t>
            </w:r>
          </w:p>
        </w:tc>
      </w:tr>
      <w:tr w:rsidR="0088370E" w:rsidRPr="0088370E" w:rsidTr="00AD0DFA">
        <w:trPr>
          <w:tblCellSpacing w:w="5" w:type="nil"/>
        </w:trPr>
        <w:tc>
          <w:tcPr>
            <w:tcW w:w="4962" w:type="dxa"/>
            <w:tcBorders>
              <w:left w:val="single" w:sz="4" w:space="0" w:color="auto"/>
              <w:bottom w:val="single" w:sz="4" w:space="0" w:color="auto"/>
              <w:right w:val="single" w:sz="4" w:space="0" w:color="auto"/>
            </w:tcBorders>
          </w:tcPr>
          <w:p w:rsidR="0088370E" w:rsidRPr="0088370E" w:rsidRDefault="0088370E" w:rsidP="0088370E">
            <w:pPr>
              <w:jc w:val="both"/>
              <w:rPr>
                <w:rFonts w:ascii="Times New Roman" w:eastAsia="Calibri" w:hAnsi="Times New Roman" w:cs="Times New Roman"/>
              </w:rPr>
            </w:pPr>
            <w:r w:rsidRPr="0088370E">
              <w:rPr>
                <w:rFonts w:ascii="Times New Roman" w:eastAsia="Calibri" w:hAnsi="Times New Roman" w:cs="Times New Roman"/>
              </w:rPr>
              <w:t>Пятница</w:t>
            </w:r>
          </w:p>
          <w:p w:rsidR="0088370E" w:rsidRPr="0088370E" w:rsidRDefault="0088370E" w:rsidP="0088370E">
            <w:pPr>
              <w:jc w:val="both"/>
              <w:rPr>
                <w:rFonts w:ascii="Times New Roman" w:eastAsia="Calibri" w:hAnsi="Times New Roman" w:cs="Times New Roman"/>
              </w:rPr>
            </w:pPr>
            <w:r w:rsidRPr="0088370E">
              <w:rPr>
                <w:rFonts w:ascii="Times New Roman" w:eastAsia="Calibri" w:hAnsi="Times New Roman" w:cs="Times New Roman"/>
              </w:rPr>
              <w:t>Суббота, воскресенье</w:t>
            </w:r>
          </w:p>
        </w:tc>
        <w:tc>
          <w:tcPr>
            <w:tcW w:w="4739" w:type="dxa"/>
            <w:tcBorders>
              <w:left w:val="single" w:sz="4" w:space="0" w:color="auto"/>
              <w:bottom w:val="single" w:sz="4" w:space="0" w:color="auto"/>
              <w:right w:val="single" w:sz="4" w:space="0" w:color="auto"/>
            </w:tcBorders>
          </w:tcPr>
          <w:p w:rsidR="0088370E" w:rsidRPr="0088370E" w:rsidRDefault="0088370E" w:rsidP="0088370E">
            <w:pPr>
              <w:jc w:val="both"/>
              <w:rPr>
                <w:rFonts w:ascii="Times New Roman" w:eastAsia="Calibri" w:hAnsi="Times New Roman" w:cs="Times New Roman"/>
              </w:rPr>
            </w:pPr>
            <w:r w:rsidRPr="0088370E">
              <w:rPr>
                <w:rFonts w:ascii="Times New Roman" w:eastAsia="Calibri" w:hAnsi="Times New Roman" w:cs="Times New Roman"/>
              </w:rPr>
              <w:t>с 9.00 до 17.00, перерыв с 13.00 до 14.00</w:t>
            </w:r>
          </w:p>
          <w:p w:rsidR="0088370E" w:rsidRPr="0088370E" w:rsidRDefault="0088370E" w:rsidP="0088370E">
            <w:pPr>
              <w:jc w:val="both"/>
              <w:rPr>
                <w:rFonts w:ascii="Times New Roman" w:eastAsia="Calibri" w:hAnsi="Times New Roman" w:cs="Times New Roman"/>
              </w:rPr>
            </w:pPr>
            <w:r w:rsidRPr="0088370E">
              <w:rPr>
                <w:rFonts w:ascii="Times New Roman" w:eastAsia="Calibri" w:hAnsi="Times New Roman" w:cs="Times New Roman"/>
              </w:rPr>
              <w:t>Выходные</w:t>
            </w:r>
          </w:p>
        </w:tc>
      </w:tr>
    </w:tbl>
    <w:p w:rsidR="0088370E" w:rsidRPr="0088370E" w:rsidRDefault="0088370E" w:rsidP="0088370E">
      <w:pPr>
        <w:jc w:val="both"/>
        <w:rPr>
          <w:rFonts w:ascii="Times New Roman" w:eastAsia="Calibri" w:hAnsi="Times New Roman" w:cs="Times New Roman"/>
        </w:rPr>
      </w:pPr>
    </w:p>
    <w:p w:rsidR="0088370E" w:rsidRPr="0088370E" w:rsidRDefault="0088370E" w:rsidP="0030061C">
      <w:pPr>
        <w:ind w:firstLine="709"/>
        <w:jc w:val="both"/>
        <w:rPr>
          <w:rFonts w:ascii="Times New Roman" w:eastAsia="Calibri" w:hAnsi="Times New Roman" w:cs="Times New Roman"/>
        </w:rPr>
      </w:pPr>
      <w:r w:rsidRPr="0088370E">
        <w:rPr>
          <w:rFonts w:ascii="Times New Roman" w:eastAsia="Calibri" w:hAnsi="Times New Roman" w:cs="Times New Roman"/>
        </w:rPr>
        <w:lastRenderedPageBreak/>
        <w:t>График приёмных дней Сектора:</w:t>
      </w:r>
    </w:p>
    <w:tbl>
      <w:tblPr>
        <w:tblW w:w="9701" w:type="dxa"/>
        <w:tblCellSpacing w:w="5" w:type="nil"/>
        <w:tblInd w:w="75" w:type="dxa"/>
        <w:tblLayout w:type="fixed"/>
        <w:tblCellMar>
          <w:left w:w="75" w:type="dxa"/>
          <w:right w:w="75" w:type="dxa"/>
        </w:tblCellMar>
        <w:tblLook w:val="0000" w:firstRow="0" w:lastRow="0" w:firstColumn="0" w:lastColumn="0" w:noHBand="0" w:noVBand="0"/>
      </w:tblPr>
      <w:tblGrid>
        <w:gridCol w:w="4962"/>
        <w:gridCol w:w="4739"/>
      </w:tblGrid>
      <w:tr w:rsidR="0088370E" w:rsidRPr="0088370E" w:rsidTr="00AD0DFA">
        <w:trPr>
          <w:tblCellSpacing w:w="5" w:type="nil"/>
        </w:trPr>
        <w:tc>
          <w:tcPr>
            <w:tcW w:w="4962" w:type="dxa"/>
            <w:tcBorders>
              <w:top w:val="single" w:sz="4" w:space="0" w:color="auto"/>
              <w:left w:val="single" w:sz="4" w:space="0" w:color="auto"/>
              <w:bottom w:val="single" w:sz="4" w:space="0" w:color="auto"/>
              <w:right w:val="single" w:sz="4" w:space="0" w:color="auto"/>
            </w:tcBorders>
          </w:tcPr>
          <w:p w:rsidR="0088370E" w:rsidRPr="0088370E" w:rsidRDefault="0088370E" w:rsidP="0088370E">
            <w:pPr>
              <w:jc w:val="both"/>
              <w:rPr>
                <w:rFonts w:ascii="Times New Roman" w:eastAsia="Calibri" w:hAnsi="Times New Roman" w:cs="Times New Roman"/>
              </w:rPr>
            </w:pPr>
            <w:r w:rsidRPr="0088370E">
              <w:rPr>
                <w:rFonts w:ascii="Times New Roman" w:eastAsia="Calibri" w:hAnsi="Times New Roman" w:cs="Times New Roman"/>
              </w:rPr>
              <w:t>Дни недели</w:t>
            </w:r>
          </w:p>
        </w:tc>
        <w:tc>
          <w:tcPr>
            <w:tcW w:w="4739" w:type="dxa"/>
            <w:tcBorders>
              <w:top w:val="single" w:sz="4" w:space="0" w:color="auto"/>
              <w:left w:val="single" w:sz="4" w:space="0" w:color="auto"/>
              <w:bottom w:val="single" w:sz="4" w:space="0" w:color="auto"/>
              <w:right w:val="single" w:sz="4" w:space="0" w:color="auto"/>
            </w:tcBorders>
          </w:tcPr>
          <w:p w:rsidR="0088370E" w:rsidRPr="0088370E" w:rsidRDefault="0088370E" w:rsidP="0088370E">
            <w:pPr>
              <w:jc w:val="both"/>
              <w:rPr>
                <w:rFonts w:ascii="Times New Roman" w:eastAsia="Calibri" w:hAnsi="Times New Roman" w:cs="Times New Roman"/>
              </w:rPr>
            </w:pPr>
            <w:r w:rsidRPr="0088370E">
              <w:rPr>
                <w:rFonts w:ascii="Times New Roman" w:eastAsia="Calibri" w:hAnsi="Times New Roman" w:cs="Times New Roman"/>
              </w:rPr>
              <w:t>Время</w:t>
            </w:r>
          </w:p>
        </w:tc>
      </w:tr>
      <w:tr w:rsidR="0088370E" w:rsidRPr="0088370E" w:rsidTr="00AD0DFA">
        <w:trPr>
          <w:tblCellSpacing w:w="5" w:type="nil"/>
        </w:trPr>
        <w:tc>
          <w:tcPr>
            <w:tcW w:w="4962" w:type="dxa"/>
            <w:tcBorders>
              <w:top w:val="single" w:sz="4" w:space="0" w:color="auto"/>
              <w:left w:val="single" w:sz="4" w:space="0" w:color="auto"/>
              <w:bottom w:val="single" w:sz="4" w:space="0" w:color="auto"/>
              <w:right w:val="single" w:sz="4" w:space="0" w:color="auto"/>
            </w:tcBorders>
          </w:tcPr>
          <w:p w:rsidR="0088370E" w:rsidRPr="0088370E" w:rsidRDefault="0088370E" w:rsidP="0088370E">
            <w:pPr>
              <w:jc w:val="both"/>
              <w:rPr>
                <w:rFonts w:ascii="Times New Roman" w:eastAsia="Calibri" w:hAnsi="Times New Roman" w:cs="Times New Roman"/>
              </w:rPr>
            </w:pPr>
            <w:r w:rsidRPr="0088370E">
              <w:rPr>
                <w:rFonts w:ascii="Times New Roman" w:eastAsia="Calibri" w:hAnsi="Times New Roman" w:cs="Times New Roman"/>
              </w:rPr>
              <w:t>Вторник</w:t>
            </w:r>
          </w:p>
        </w:tc>
        <w:tc>
          <w:tcPr>
            <w:tcW w:w="4739" w:type="dxa"/>
            <w:tcBorders>
              <w:top w:val="single" w:sz="4" w:space="0" w:color="auto"/>
              <w:left w:val="single" w:sz="4" w:space="0" w:color="auto"/>
              <w:bottom w:val="single" w:sz="4" w:space="0" w:color="auto"/>
              <w:right w:val="single" w:sz="4" w:space="0" w:color="auto"/>
            </w:tcBorders>
          </w:tcPr>
          <w:p w:rsidR="0088370E" w:rsidRPr="0088370E" w:rsidRDefault="0088370E" w:rsidP="0088370E">
            <w:pPr>
              <w:jc w:val="both"/>
              <w:rPr>
                <w:rFonts w:ascii="Times New Roman" w:eastAsia="Calibri" w:hAnsi="Times New Roman" w:cs="Times New Roman"/>
              </w:rPr>
            </w:pPr>
            <w:r w:rsidRPr="0088370E">
              <w:rPr>
                <w:rFonts w:ascii="Times New Roman" w:eastAsia="Calibri" w:hAnsi="Times New Roman" w:cs="Times New Roman"/>
              </w:rPr>
              <w:t>с 11.00 до 12.00</w:t>
            </w:r>
          </w:p>
        </w:tc>
      </w:tr>
      <w:tr w:rsidR="0088370E" w:rsidRPr="0088370E" w:rsidTr="00AD0DFA">
        <w:trPr>
          <w:tblCellSpacing w:w="5" w:type="nil"/>
        </w:trPr>
        <w:tc>
          <w:tcPr>
            <w:tcW w:w="4962" w:type="dxa"/>
            <w:tcBorders>
              <w:top w:val="single" w:sz="4" w:space="0" w:color="auto"/>
              <w:left w:val="single" w:sz="4" w:space="0" w:color="auto"/>
              <w:bottom w:val="single" w:sz="4" w:space="0" w:color="auto"/>
              <w:right w:val="single" w:sz="4" w:space="0" w:color="auto"/>
            </w:tcBorders>
          </w:tcPr>
          <w:p w:rsidR="0088370E" w:rsidRPr="0088370E" w:rsidRDefault="0088370E" w:rsidP="0088370E">
            <w:pPr>
              <w:jc w:val="both"/>
              <w:rPr>
                <w:rFonts w:ascii="Times New Roman" w:eastAsia="Calibri" w:hAnsi="Times New Roman" w:cs="Times New Roman"/>
              </w:rPr>
            </w:pPr>
            <w:r w:rsidRPr="0088370E">
              <w:rPr>
                <w:rFonts w:ascii="Times New Roman" w:eastAsia="Calibri" w:hAnsi="Times New Roman" w:cs="Times New Roman"/>
              </w:rPr>
              <w:t>Четверг</w:t>
            </w:r>
          </w:p>
        </w:tc>
        <w:tc>
          <w:tcPr>
            <w:tcW w:w="4739" w:type="dxa"/>
            <w:tcBorders>
              <w:top w:val="single" w:sz="4" w:space="0" w:color="auto"/>
              <w:left w:val="single" w:sz="4" w:space="0" w:color="auto"/>
              <w:bottom w:val="single" w:sz="4" w:space="0" w:color="auto"/>
              <w:right w:val="single" w:sz="4" w:space="0" w:color="auto"/>
            </w:tcBorders>
          </w:tcPr>
          <w:p w:rsidR="0088370E" w:rsidRPr="0088370E" w:rsidRDefault="0088370E" w:rsidP="0088370E">
            <w:pPr>
              <w:jc w:val="both"/>
              <w:rPr>
                <w:rFonts w:ascii="Times New Roman" w:eastAsia="Calibri" w:hAnsi="Times New Roman" w:cs="Times New Roman"/>
              </w:rPr>
            </w:pPr>
            <w:r w:rsidRPr="0088370E">
              <w:rPr>
                <w:rFonts w:ascii="Times New Roman" w:eastAsia="Calibri" w:hAnsi="Times New Roman" w:cs="Times New Roman"/>
              </w:rPr>
              <w:t>с 15.00 до 17.00</w:t>
            </w:r>
          </w:p>
        </w:tc>
      </w:tr>
    </w:tbl>
    <w:p w:rsidR="0088370E" w:rsidRPr="0088370E" w:rsidRDefault="0088370E" w:rsidP="0088370E">
      <w:pPr>
        <w:jc w:val="both"/>
        <w:rPr>
          <w:rFonts w:ascii="Times New Roman" w:eastAsia="Calibri" w:hAnsi="Times New Roman" w:cs="Times New Roman"/>
        </w:rPr>
      </w:pPr>
    </w:p>
    <w:p w:rsidR="0088370E" w:rsidRPr="0088370E" w:rsidRDefault="0088370E" w:rsidP="0030061C">
      <w:pPr>
        <w:ind w:firstLine="709"/>
        <w:jc w:val="both"/>
        <w:rPr>
          <w:rFonts w:ascii="Times New Roman" w:eastAsia="Calibri" w:hAnsi="Times New Roman" w:cs="Times New Roman"/>
        </w:rPr>
      </w:pPr>
      <w:r w:rsidRPr="0088370E">
        <w:rPr>
          <w:rFonts w:ascii="Times New Roman" w:eastAsia="Calibri" w:hAnsi="Times New Roman" w:cs="Times New Roman"/>
        </w:rPr>
        <w:t>Продолжительность рабочего дня, непосредственно предшествующего нерабочему праздничному дню, уменьшается на один час.</w:t>
      </w:r>
    </w:p>
    <w:p w:rsidR="0030061C" w:rsidRDefault="000D71BA" w:rsidP="00391D20">
      <w:pPr>
        <w:numPr>
          <w:ilvl w:val="1"/>
          <w:numId w:val="12"/>
        </w:numPr>
        <w:jc w:val="both"/>
        <w:rPr>
          <w:rFonts w:ascii="Times New Roman" w:eastAsia="Calibri" w:hAnsi="Times New Roman" w:cs="Times New Roman"/>
        </w:rPr>
      </w:pPr>
      <w:r>
        <w:rPr>
          <w:rFonts w:ascii="Times New Roman" w:eastAsia="Calibri" w:hAnsi="Times New Roman" w:cs="Times New Roman"/>
        </w:rPr>
        <w:t>В пункте 1.3.2. заменить слово «</w:t>
      </w:r>
      <w:r w:rsidR="00044FB8">
        <w:rPr>
          <w:rFonts w:ascii="Times New Roman" w:eastAsia="Calibri" w:hAnsi="Times New Roman" w:cs="Times New Roman"/>
        </w:rPr>
        <w:t>8</w:t>
      </w:r>
      <w:r w:rsidR="0030061C">
        <w:rPr>
          <w:rFonts w:ascii="Times New Roman" w:eastAsia="Calibri" w:hAnsi="Times New Roman" w:cs="Times New Roman"/>
        </w:rPr>
        <w:t>(81378) 40-598</w:t>
      </w:r>
      <w:r>
        <w:rPr>
          <w:rFonts w:ascii="Times New Roman" w:eastAsia="Calibri" w:hAnsi="Times New Roman" w:cs="Times New Roman"/>
        </w:rPr>
        <w:t>»</w:t>
      </w:r>
      <w:r w:rsidR="0030061C">
        <w:rPr>
          <w:rFonts w:ascii="Times New Roman" w:eastAsia="Calibri" w:hAnsi="Times New Roman" w:cs="Times New Roman"/>
        </w:rPr>
        <w:t xml:space="preserve"> на </w:t>
      </w:r>
      <w:r>
        <w:rPr>
          <w:rFonts w:ascii="Times New Roman" w:eastAsia="Calibri" w:hAnsi="Times New Roman" w:cs="Times New Roman"/>
        </w:rPr>
        <w:t>«</w:t>
      </w:r>
      <w:r w:rsidR="00044FB8">
        <w:rPr>
          <w:rFonts w:ascii="Times New Roman" w:eastAsia="Calibri" w:hAnsi="Times New Roman" w:cs="Times New Roman"/>
        </w:rPr>
        <w:t>8(81378) 60-680</w:t>
      </w:r>
      <w:r>
        <w:rPr>
          <w:rFonts w:ascii="Times New Roman" w:eastAsia="Calibri" w:hAnsi="Times New Roman" w:cs="Times New Roman"/>
        </w:rPr>
        <w:t>»</w:t>
      </w:r>
      <w:r w:rsidR="00044FB8">
        <w:rPr>
          <w:rFonts w:ascii="Times New Roman" w:eastAsia="Calibri" w:hAnsi="Times New Roman" w:cs="Times New Roman"/>
        </w:rPr>
        <w:t>.</w:t>
      </w:r>
    </w:p>
    <w:p w:rsidR="00044FB8" w:rsidRPr="00044FB8" w:rsidRDefault="00044FB8" w:rsidP="00044FB8">
      <w:pPr>
        <w:ind w:firstLine="709"/>
        <w:jc w:val="both"/>
        <w:rPr>
          <w:rFonts w:ascii="Times New Roman" w:eastAsia="Times New Roman" w:hAnsi="Times New Roman" w:cs="Times New Roman"/>
          <w:color w:val="943634"/>
          <w:kern w:val="0"/>
          <w:szCs w:val="20"/>
          <w:lang w:eastAsia="ru-RU" w:bidi="ar-SA"/>
        </w:rPr>
      </w:pPr>
      <w:r>
        <w:rPr>
          <w:rFonts w:ascii="Times New Roman" w:eastAsia="Calibri" w:hAnsi="Times New Roman" w:cs="Times New Roman"/>
        </w:rPr>
        <w:t xml:space="preserve">В </w:t>
      </w:r>
      <w:r w:rsidRPr="00044FB8">
        <w:rPr>
          <w:rFonts w:ascii="Times New Roman" w:eastAsia="Calibri" w:hAnsi="Times New Roman" w:cs="Times New Roman"/>
        </w:rPr>
        <w:t>пункте 1.3.2. абзац «</w:t>
      </w:r>
      <w:r w:rsidRPr="00044FB8">
        <w:rPr>
          <w:rFonts w:ascii="Times New Roman" w:eastAsia="Times New Roman" w:hAnsi="Times New Roman" w:cs="Times New Roman"/>
          <w:kern w:val="0"/>
          <w:szCs w:val="20"/>
          <w:lang w:eastAsia="ru-RU" w:bidi="ar-SA"/>
        </w:rPr>
        <w:t>Приемные дни должностного лица – по режиму работы администрации.»</w:t>
      </w:r>
      <w:r w:rsidRPr="00044FB8">
        <w:rPr>
          <w:rFonts w:ascii="Times New Roman" w:eastAsia="Times New Roman" w:hAnsi="Times New Roman" w:cs="Times New Roman"/>
          <w:color w:val="943634"/>
          <w:kern w:val="0"/>
          <w:szCs w:val="20"/>
          <w:lang w:eastAsia="ru-RU" w:bidi="ar-SA"/>
        </w:rPr>
        <w:t xml:space="preserve"> </w:t>
      </w:r>
      <w:r w:rsidRPr="00044FB8">
        <w:rPr>
          <w:rFonts w:ascii="Times New Roman" w:eastAsia="Times New Roman" w:hAnsi="Times New Roman" w:cs="Times New Roman"/>
          <w:kern w:val="0"/>
          <w:szCs w:val="20"/>
          <w:lang w:eastAsia="ru-RU" w:bidi="ar-SA"/>
        </w:rPr>
        <w:t>заменить на «</w:t>
      </w:r>
      <w:r w:rsidRPr="00044FB8">
        <w:rPr>
          <w:rFonts w:ascii="Times New Roman" w:hAnsi="Times New Roman" w:cs="Times New Roman"/>
        </w:rPr>
        <w:t>Приемные дни должностного лица – по графику приёмных дней сектора.»</w:t>
      </w:r>
    </w:p>
    <w:p w:rsidR="00DB46B8" w:rsidRPr="00DB46B8" w:rsidRDefault="00DB46B8" w:rsidP="00391D20">
      <w:pPr>
        <w:numPr>
          <w:ilvl w:val="1"/>
          <w:numId w:val="12"/>
        </w:numPr>
        <w:jc w:val="both"/>
        <w:rPr>
          <w:rFonts w:ascii="Times New Roman" w:eastAsia="Calibri" w:hAnsi="Times New Roman" w:cs="Times New Roman"/>
        </w:rPr>
      </w:pPr>
      <w:r w:rsidRPr="00DB46B8">
        <w:rPr>
          <w:rFonts w:ascii="Times New Roman" w:hAnsi="Times New Roman" w:cs="Times New Roman"/>
        </w:rPr>
        <w:t>дополнить пунктом 1.</w:t>
      </w:r>
      <w:r w:rsidRPr="00DB46B8">
        <w:rPr>
          <w:rFonts w:ascii="Times New Roman" w:hAnsi="Times New Roman" w:cs="Times New Roman"/>
          <w:lang w:val="en-US"/>
        </w:rPr>
        <w:t>3</w:t>
      </w:r>
      <w:r w:rsidRPr="00DB46B8">
        <w:rPr>
          <w:rFonts w:ascii="Times New Roman" w:hAnsi="Times New Roman" w:cs="Times New Roman"/>
        </w:rPr>
        <w:t>.</w:t>
      </w:r>
      <w:r w:rsidRPr="00DB46B8">
        <w:rPr>
          <w:rFonts w:ascii="Times New Roman" w:hAnsi="Times New Roman" w:cs="Times New Roman"/>
          <w:lang w:val="en-US"/>
        </w:rPr>
        <w:t>2.</w:t>
      </w:r>
      <w:r w:rsidRPr="00DB46B8">
        <w:rPr>
          <w:rFonts w:ascii="Times New Roman" w:hAnsi="Times New Roman" w:cs="Times New Roman"/>
        </w:rPr>
        <w:t>1. следующего содержания:</w:t>
      </w:r>
    </w:p>
    <w:p w:rsidR="00DB46B8" w:rsidRPr="00DB46B8" w:rsidRDefault="00DB46B8" w:rsidP="00DB46B8">
      <w:pPr>
        <w:jc w:val="both"/>
        <w:rPr>
          <w:rFonts w:ascii="Times New Roman" w:hAnsi="Times New Roman" w:cs="Times New Roman"/>
        </w:rPr>
      </w:pPr>
      <w:r>
        <w:rPr>
          <w:rFonts w:ascii="Times New Roman" w:hAnsi="Times New Roman" w:cs="Times New Roman"/>
        </w:rPr>
        <w:t>«</w:t>
      </w:r>
      <w:r w:rsidRPr="00DB46B8">
        <w:rPr>
          <w:rFonts w:ascii="Times New Roman" w:hAnsi="Times New Roman" w:cs="Times New Roman"/>
        </w:rPr>
        <w:t>1.3.2.1.</w:t>
      </w:r>
      <w:r w:rsidRPr="00DB46B8">
        <w:rPr>
          <w:rFonts w:ascii="Times New Roman" w:hAnsi="Times New Roman" w:cs="Times New Roman"/>
        </w:rPr>
        <w:tab/>
        <w:t xml:space="preserve">Муниципальная услуга для инвалидов (включая инвалидов, использующих кресла-коляски), доступ которым в здание администрации затруднен, может быть предоставлена в виде выездного приема по предварительной записи - на базе муниципального бюджетного учреждения муниципального образования «Выборгский район» Ленинградской </w:t>
      </w:r>
      <w:proofErr w:type="gramStart"/>
      <w:r w:rsidRPr="00DB46B8">
        <w:rPr>
          <w:rFonts w:ascii="Times New Roman" w:hAnsi="Times New Roman" w:cs="Times New Roman"/>
        </w:rPr>
        <w:t>области  Комплексный</w:t>
      </w:r>
      <w:proofErr w:type="gramEnd"/>
      <w:r w:rsidRPr="00DB46B8">
        <w:rPr>
          <w:rFonts w:ascii="Times New Roman" w:hAnsi="Times New Roman" w:cs="Times New Roman"/>
        </w:rPr>
        <w:t xml:space="preserve"> центр социального обслуживания населения «Добро пожаловать!» (далее- МБУ КЦСОН «Добро пожаловать!») (на основании заключенного Соглашения о взаимодействии).</w:t>
      </w:r>
    </w:p>
    <w:p w:rsidR="00DB46B8" w:rsidRPr="00DB46B8" w:rsidRDefault="00DB46B8" w:rsidP="00044FB8">
      <w:pPr>
        <w:ind w:firstLine="709"/>
        <w:jc w:val="both"/>
        <w:rPr>
          <w:rFonts w:ascii="Times New Roman" w:hAnsi="Times New Roman" w:cs="Times New Roman"/>
        </w:rPr>
      </w:pPr>
      <w:r w:rsidRPr="00DB46B8">
        <w:rPr>
          <w:rFonts w:ascii="Times New Roman" w:hAnsi="Times New Roman" w:cs="Times New Roman"/>
        </w:rPr>
        <w:t>Выездной прием проводится в порядке предварительной записи. Предварительная запись осуществляется по адресу, телефонам, адресу электронной почты, указанным в п.1.3.2.</w:t>
      </w:r>
    </w:p>
    <w:p w:rsidR="00DB46B8" w:rsidRPr="00DB46B8" w:rsidRDefault="00DB46B8" w:rsidP="00044FB8">
      <w:pPr>
        <w:ind w:firstLine="709"/>
        <w:jc w:val="both"/>
        <w:rPr>
          <w:rFonts w:ascii="Times New Roman" w:hAnsi="Times New Roman" w:cs="Times New Roman"/>
        </w:rPr>
      </w:pPr>
      <w:r w:rsidRPr="00DB46B8">
        <w:rPr>
          <w:rFonts w:ascii="Times New Roman" w:hAnsi="Times New Roman" w:cs="Times New Roman"/>
        </w:rPr>
        <w:t>Время выездного приема:</w:t>
      </w:r>
    </w:p>
    <w:p w:rsidR="00DB46B8" w:rsidRPr="00DB46B8" w:rsidRDefault="00DB46B8" w:rsidP="00044FB8">
      <w:pPr>
        <w:ind w:firstLine="709"/>
        <w:jc w:val="both"/>
        <w:rPr>
          <w:rFonts w:ascii="Times New Roman" w:hAnsi="Times New Roman" w:cs="Times New Roman"/>
        </w:rPr>
      </w:pPr>
      <w:r w:rsidRPr="00DB46B8">
        <w:rPr>
          <w:rFonts w:ascii="Times New Roman" w:hAnsi="Times New Roman" w:cs="Times New Roman"/>
        </w:rPr>
        <w:t>первая и третья среда - с 10:00 до 13:00</w:t>
      </w:r>
    </w:p>
    <w:p w:rsidR="00DB46B8" w:rsidRPr="00DB46B8" w:rsidRDefault="00DB46B8" w:rsidP="00044FB8">
      <w:pPr>
        <w:ind w:firstLine="709"/>
        <w:jc w:val="both"/>
        <w:rPr>
          <w:rFonts w:ascii="Times New Roman" w:hAnsi="Times New Roman" w:cs="Times New Roman"/>
        </w:rPr>
      </w:pPr>
      <w:r w:rsidRPr="00DB46B8">
        <w:rPr>
          <w:rFonts w:ascii="Times New Roman" w:hAnsi="Times New Roman" w:cs="Times New Roman"/>
        </w:rPr>
        <w:t>вторая и четвертая среда -  с 14:00 до 17:00.</w:t>
      </w:r>
    </w:p>
    <w:p w:rsidR="00DB46B8" w:rsidRPr="00DB46B8" w:rsidRDefault="00DB46B8" w:rsidP="00044FB8">
      <w:pPr>
        <w:tabs>
          <w:tab w:val="left" w:pos="5529"/>
        </w:tabs>
        <w:ind w:firstLine="709"/>
        <w:jc w:val="both"/>
        <w:rPr>
          <w:rFonts w:ascii="Times New Roman" w:hAnsi="Times New Roman" w:cs="Times New Roman"/>
        </w:rPr>
      </w:pPr>
      <w:r w:rsidRPr="00DB46B8">
        <w:rPr>
          <w:rFonts w:ascii="Times New Roman" w:hAnsi="Times New Roman" w:cs="Times New Roman"/>
        </w:rPr>
        <w:t xml:space="preserve">Местонахождение МБУ КЦСОН «Добро пожаловать!»: Ленинградская область, Выборгский район, г. Светогорск, </w:t>
      </w:r>
      <w:proofErr w:type="spellStart"/>
      <w:r w:rsidRPr="00DB46B8">
        <w:rPr>
          <w:rFonts w:ascii="Times New Roman" w:hAnsi="Times New Roman" w:cs="Times New Roman"/>
        </w:rPr>
        <w:t>ул.Толстого</w:t>
      </w:r>
      <w:proofErr w:type="spellEnd"/>
      <w:r w:rsidRPr="00DB46B8">
        <w:rPr>
          <w:rFonts w:ascii="Times New Roman" w:hAnsi="Times New Roman" w:cs="Times New Roman"/>
        </w:rPr>
        <w:t>, 15.</w:t>
      </w:r>
      <w:r>
        <w:rPr>
          <w:rFonts w:ascii="Times New Roman" w:hAnsi="Times New Roman" w:cs="Times New Roman"/>
        </w:rPr>
        <w:t>»</w:t>
      </w:r>
    </w:p>
    <w:p w:rsidR="00044FB8" w:rsidRPr="00044FB8" w:rsidRDefault="00044FB8" w:rsidP="00044FB8">
      <w:pPr>
        <w:numPr>
          <w:ilvl w:val="1"/>
          <w:numId w:val="12"/>
        </w:numPr>
        <w:ind w:left="0" w:firstLine="709"/>
        <w:jc w:val="both"/>
        <w:rPr>
          <w:rFonts w:ascii="Times New Roman" w:eastAsia="Calibri" w:hAnsi="Times New Roman" w:cs="Times New Roman"/>
        </w:rPr>
      </w:pPr>
      <w:r>
        <w:rPr>
          <w:rFonts w:ascii="Times New Roman" w:eastAsia="Calibri" w:hAnsi="Times New Roman" w:cs="Times New Roman"/>
        </w:rPr>
        <w:t xml:space="preserve">в пункте 2.6.3. заменить </w:t>
      </w:r>
      <w:r w:rsidR="000D71BA">
        <w:rPr>
          <w:rFonts w:ascii="Times New Roman" w:eastAsia="Calibri" w:hAnsi="Times New Roman" w:cs="Times New Roman"/>
        </w:rPr>
        <w:t xml:space="preserve">слово </w:t>
      </w:r>
      <w:r w:rsidRPr="00044FB8">
        <w:rPr>
          <w:rFonts w:ascii="Times New Roman" w:eastAsia="Calibri" w:hAnsi="Times New Roman" w:cs="Times New Roman"/>
        </w:rPr>
        <w:t>«</w:t>
      </w:r>
      <w:r w:rsidRPr="00044FB8">
        <w:rPr>
          <w:rStyle w:val="ac"/>
          <w:rFonts w:ascii="Times New Roman" w:hAnsi="Times New Roman" w:cs="Times New Roman" w:hint="eastAsia"/>
          <w:color w:val="auto"/>
          <w:u w:val="none"/>
        </w:rPr>
        <w:t>http://www.svetogorsk-city.ru</w:t>
      </w:r>
      <w:r w:rsidRPr="00044FB8">
        <w:rPr>
          <w:rStyle w:val="ac"/>
          <w:rFonts w:ascii="Times New Roman" w:hAnsi="Times New Roman" w:cs="Times New Roman"/>
          <w:color w:val="auto"/>
          <w:u w:val="none"/>
        </w:rPr>
        <w:t>» на «http://www.mo-svetogorsk.ru»</w:t>
      </w:r>
      <w:r>
        <w:rPr>
          <w:rStyle w:val="ac"/>
          <w:rFonts w:ascii="Times New Roman" w:hAnsi="Times New Roman" w:cs="Times New Roman"/>
          <w:color w:val="auto"/>
          <w:u w:val="none"/>
        </w:rPr>
        <w:t>.</w:t>
      </w:r>
    </w:p>
    <w:p w:rsidR="00391D20" w:rsidRPr="00391D20" w:rsidRDefault="00391D20" w:rsidP="00391D20">
      <w:pPr>
        <w:numPr>
          <w:ilvl w:val="1"/>
          <w:numId w:val="12"/>
        </w:numPr>
        <w:jc w:val="both"/>
        <w:rPr>
          <w:rFonts w:ascii="Times New Roman" w:eastAsia="Calibri" w:hAnsi="Times New Roman" w:cs="Times New Roman"/>
        </w:rPr>
      </w:pPr>
      <w:r w:rsidRPr="00391D20">
        <w:rPr>
          <w:rFonts w:ascii="Times New Roman" w:eastAsia="Calibri" w:hAnsi="Times New Roman" w:cs="Times New Roman"/>
        </w:rPr>
        <w:t>пункт 2.6.5.  дополнить абзацами 5-9 следующего содержания:</w:t>
      </w:r>
    </w:p>
    <w:p w:rsidR="00391D20" w:rsidRPr="00391D20" w:rsidRDefault="00391D20" w:rsidP="00391D20">
      <w:pPr>
        <w:ind w:firstLine="709"/>
        <w:jc w:val="both"/>
        <w:rPr>
          <w:rFonts w:ascii="Times New Roman" w:eastAsia="Calibri" w:hAnsi="Times New Roman" w:cs="Times New Roman"/>
        </w:rPr>
      </w:pPr>
      <w:r w:rsidRPr="00391D20">
        <w:rPr>
          <w:rFonts w:ascii="Times New Roman" w:eastAsia="Calibri" w:hAnsi="Times New Roman" w:cs="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91D20" w:rsidRPr="00391D20" w:rsidRDefault="00391D20" w:rsidP="00391D20">
      <w:pPr>
        <w:ind w:firstLine="709"/>
        <w:jc w:val="both"/>
        <w:rPr>
          <w:rFonts w:ascii="Times New Roman" w:eastAsia="Calibri" w:hAnsi="Times New Roman" w:cs="Times New Roman"/>
        </w:rPr>
      </w:pPr>
      <w:r w:rsidRPr="00391D20">
        <w:rPr>
          <w:rFonts w:ascii="Times New Roman" w:eastAsia="Calibri"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91D20" w:rsidRPr="00391D20" w:rsidRDefault="00391D20" w:rsidP="00391D20">
      <w:pPr>
        <w:ind w:firstLine="709"/>
        <w:jc w:val="both"/>
        <w:rPr>
          <w:rFonts w:ascii="Times New Roman" w:eastAsia="Calibri" w:hAnsi="Times New Roman" w:cs="Times New Roman"/>
        </w:rPr>
      </w:pPr>
      <w:r w:rsidRPr="00391D20">
        <w:rPr>
          <w:rFonts w:ascii="Times New Roman" w:eastAsia="Calibri"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91D20" w:rsidRPr="00391D20" w:rsidRDefault="00391D20" w:rsidP="00391D20">
      <w:pPr>
        <w:ind w:firstLine="709"/>
        <w:jc w:val="both"/>
        <w:rPr>
          <w:rFonts w:ascii="Times New Roman" w:eastAsia="Calibri" w:hAnsi="Times New Roman" w:cs="Times New Roman"/>
        </w:rPr>
      </w:pPr>
      <w:r w:rsidRPr="00391D20">
        <w:rPr>
          <w:rFonts w:ascii="Times New Roman" w:eastAsia="Calibri"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91D20" w:rsidRPr="00DB46B8" w:rsidRDefault="00391D20" w:rsidP="00DB46B8">
      <w:pPr>
        <w:ind w:firstLine="709"/>
        <w:jc w:val="both"/>
        <w:rPr>
          <w:rFonts w:ascii="Times New Roman" w:eastAsia="Calibri" w:hAnsi="Times New Roman" w:cs="Times New Roman"/>
        </w:rPr>
      </w:pPr>
      <w:r w:rsidRPr="00391D20">
        <w:rPr>
          <w:rFonts w:ascii="Times New Roman" w:eastAsia="Calibri" w:hAnsi="Times New Roman" w:cs="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44FB8" w:rsidRPr="000D71BA" w:rsidRDefault="00044FB8" w:rsidP="000D71BA">
      <w:pPr>
        <w:numPr>
          <w:ilvl w:val="1"/>
          <w:numId w:val="12"/>
        </w:numPr>
        <w:ind w:left="0" w:firstLine="709"/>
        <w:jc w:val="both"/>
        <w:rPr>
          <w:rFonts w:ascii="Times New Roman" w:eastAsia="Calibri" w:hAnsi="Times New Roman" w:cs="Times New Roman"/>
        </w:rPr>
      </w:pPr>
      <w:r>
        <w:rPr>
          <w:rFonts w:ascii="Times New Roman" w:eastAsia="Calibri" w:hAnsi="Times New Roman" w:cs="Times New Roman"/>
        </w:rPr>
        <w:t xml:space="preserve">в пункте 2.8. заменить </w:t>
      </w:r>
      <w:r w:rsidR="000D71BA">
        <w:rPr>
          <w:rFonts w:ascii="Times New Roman" w:eastAsia="Calibri" w:hAnsi="Times New Roman" w:cs="Times New Roman"/>
        </w:rPr>
        <w:t>слово</w:t>
      </w:r>
      <w:r>
        <w:rPr>
          <w:rFonts w:ascii="Times New Roman" w:eastAsia="Calibri" w:hAnsi="Times New Roman" w:cs="Times New Roman"/>
        </w:rPr>
        <w:t xml:space="preserve"> </w:t>
      </w:r>
      <w:r w:rsidRPr="00044FB8">
        <w:rPr>
          <w:rFonts w:ascii="Times New Roman" w:eastAsia="Calibri" w:hAnsi="Times New Roman" w:cs="Times New Roman"/>
        </w:rPr>
        <w:t>«</w:t>
      </w:r>
      <w:r w:rsidRPr="00044FB8">
        <w:rPr>
          <w:rStyle w:val="ac"/>
          <w:rFonts w:ascii="Times New Roman" w:hAnsi="Times New Roman" w:cs="Times New Roman" w:hint="eastAsia"/>
          <w:color w:val="auto"/>
          <w:u w:val="none"/>
        </w:rPr>
        <w:t>http://www.svetogorsk-city.ru</w:t>
      </w:r>
      <w:r w:rsidRPr="00044FB8">
        <w:rPr>
          <w:rStyle w:val="ac"/>
          <w:rFonts w:ascii="Times New Roman" w:hAnsi="Times New Roman" w:cs="Times New Roman"/>
          <w:color w:val="auto"/>
          <w:u w:val="none"/>
        </w:rPr>
        <w:t>» на «http://www.mo-</w:t>
      </w:r>
      <w:r w:rsidRPr="00044FB8">
        <w:rPr>
          <w:rStyle w:val="ac"/>
          <w:rFonts w:ascii="Times New Roman" w:hAnsi="Times New Roman" w:cs="Times New Roman"/>
          <w:color w:val="auto"/>
          <w:u w:val="none"/>
        </w:rPr>
        <w:lastRenderedPageBreak/>
        <w:t>svetogorsk.ru»</w:t>
      </w:r>
      <w:r>
        <w:rPr>
          <w:rStyle w:val="ac"/>
          <w:rFonts w:ascii="Times New Roman" w:hAnsi="Times New Roman" w:cs="Times New Roman"/>
          <w:color w:val="auto"/>
          <w:u w:val="none"/>
        </w:rPr>
        <w:t>.</w:t>
      </w:r>
    </w:p>
    <w:p w:rsidR="00DB46B8" w:rsidRPr="00DB46B8" w:rsidRDefault="00DB46B8" w:rsidP="00DB46B8">
      <w:pPr>
        <w:pStyle w:val="ad"/>
        <w:numPr>
          <w:ilvl w:val="1"/>
          <w:numId w:val="12"/>
        </w:numPr>
        <w:tabs>
          <w:tab w:val="left" w:pos="993"/>
        </w:tabs>
        <w:jc w:val="both"/>
      </w:pPr>
      <w:r w:rsidRPr="00CE25D9">
        <w:t>пункты 2.15 (с подпунктами) и 2.16 (с подпунктами) изложить в следующей редакции:</w:t>
      </w:r>
    </w:p>
    <w:p w:rsidR="00DB46B8" w:rsidRPr="00DB46B8" w:rsidRDefault="00DB46B8" w:rsidP="00DB46B8">
      <w:pPr>
        <w:widowControl/>
        <w:tabs>
          <w:tab w:val="left" w:pos="142"/>
          <w:tab w:val="left" w:pos="284"/>
        </w:tabs>
        <w:suppressAutoHyphens w:val="0"/>
        <w:ind w:firstLine="709"/>
        <w:jc w:val="both"/>
        <w:rPr>
          <w:rFonts w:ascii="Times New Roman" w:eastAsia="Times New Roman" w:hAnsi="Times New Roman" w:cs="Times New Roman"/>
          <w:kern w:val="0"/>
          <w:lang w:eastAsia="x-none" w:bidi="ar-SA"/>
        </w:rPr>
      </w:pPr>
      <w:r w:rsidRPr="000F5E7F">
        <w:rPr>
          <w:rFonts w:ascii="Times New Roman" w:eastAsia="Times New Roman" w:hAnsi="Times New Roman" w:cs="Times New Roman"/>
          <w:kern w:val="0"/>
          <w:lang w:eastAsia="x-none" w:bidi="ar-SA"/>
        </w:rPr>
        <w:t>«</w:t>
      </w:r>
      <w:r w:rsidRPr="00DB46B8">
        <w:rPr>
          <w:rFonts w:ascii="Times New Roman" w:eastAsia="Times New Roman" w:hAnsi="Times New Roman" w:cs="Times New Roman"/>
          <w:kern w:val="0"/>
          <w:lang w:val="x-none" w:eastAsia="x-none" w:bidi="ar-SA"/>
        </w:rPr>
        <w:t>2.1</w:t>
      </w:r>
      <w:r w:rsidRPr="00DB46B8">
        <w:rPr>
          <w:rFonts w:ascii="Times New Roman" w:eastAsia="Times New Roman" w:hAnsi="Times New Roman" w:cs="Times New Roman"/>
          <w:kern w:val="0"/>
          <w:lang w:eastAsia="x-none" w:bidi="ar-SA"/>
        </w:rPr>
        <w:t>5</w:t>
      </w:r>
      <w:r w:rsidRPr="00DB46B8">
        <w:rPr>
          <w:rFonts w:ascii="Times New Roman" w:eastAsia="Times New Roman" w:hAnsi="Times New Roman" w:cs="Times New Roman"/>
          <w:kern w:val="0"/>
          <w:lang w:val="x-none" w:eastAsia="x-none" w:bidi="ar-SA"/>
        </w:rPr>
        <w:t xml:space="preserve">. </w:t>
      </w:r>
      <w:r w:rsidRPr="00DB46B8">
        <w:rPr>
          <w:rFonts w:ascii="Times New Roman" w:eastAsia="Times New Roman" w:hAnsi="Times New Roman" w:cs="Times New Roman"/>
          <w:kern w:val="0"/>
          <w:lang w:eastAsia="x-none" w:bidi="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B46B8" w:rsidRPr="00DB46B8" w:rsidRDefault="00DB46B8" w:rsidP="00DB46B8">
      <w:pPr>
        <w:widowControl/>
        <w:tabs>
          <w:tab w:val="left" w:pos="142"/>
          <w:tab w:val="left" w:pos="284"/>
        </w:tabs>
        <w:suppressAutoHyphens w:val="0"/>
        <w:ind w:firstLine="709"/>
        <w:jc w:val="both"/>
        <w:rPr>
          <w:rFonts w:ascii="Times New Roman" w:eastAsia="Times New Roman" w:hAnsi="Times New Roman" w:cs="Times New Roman"/>
          <w:kern w:val="0"/>
          <w:lang w:eastAsia="x-none" w:bidi="ar-SA"/>
        </w:rPr>
      </w:pPr>
      <w:r w:rsidRPr="00DB46B8">
        <w:rPr>
          <w:rFonts w:ascii="Times New Roman" w:eastAsia="Times New Roman" w:hAnsi="Times New Roman" w:cs="Times New Roman"/>
          <w:kern w:val="0"/>
          <w:lang w:val="x-none" w:eastAsia="x-none" w:bidi="ar-SA"/>
        </w:rPr>
        <w:t>2.1</w:t>
      </w:r>
      <w:r w:rsidRPr="00DB46B8">
        <w:rPr>
          <w:rFonts w:ascii="Times New Roman" w:eastAsia="Times New Roman" w:hAnsi="Times New Roman" w:cs="Times New Roman"/>
          <w:kern w:val="0"/>
          <w:lang w:eastAsia="x-none" w:bidi="ar-SA"/>
        </w:rPr>
        <w:t>5</w:t>
      </w:r>
      <w:r w:rsidRPr="00DB46B8">
        <w:rPr>
          <w:rFonts w:ascii="Times New Roman" w:eastAsia="Times New Roman" w:hAnsi="Times New Roman" w:cs="Times New Roman"/>
          <w:kern w:val="0"/>
          <w:lang w:val="x-none" w:eastAsia="x-none" w:bidi="ar-SA"/>
        </w:rPr>
        <w:t xml:space="preserve">.1. Предоставление </w:t>
      </w:r>
      <w:r w:rsidRPr="00DB46B8">
        <w:rPr>
          <w:rFonts w:ascii="Times New Roman" w:eastAsia="Times New Roman" w:hAnsi="Times New Roman" w:cs="Times New Roman"/>
          <w:kern w:val="0"/>
          <w:lang w:eastAsia="x-none" w:bidi="ar-SA"/>
        </w:rPr>
        <w:t xml:space="preserve">муниципальной </w:t>
      </w:r>
      <w:r w:rsidRPr="00DB46B8">
        <w:rPr>
          <w:rFonts w:ascii="Times New Roman" w:eastAsia="Times New Roman" w:hAnsi="Times New Roman" w:cs="Times New Roman"/>
          <w:kern w:val="0"/>
          <w:lang w:val="x-none" w:eastAsia="x-none" w:bidi="ar-SA"/>
        </w:rPr>
        <w:t xml:space="preserve">услуги осуществляется в специально выделенных для этих целей помещениях </w:t>
      </w:r>
      <w:r w:rsidRPr="00DB46B8">
        <w:rPr>
          <w:rFonts w:ascii="Times New Roman" w:eastAsia="Times New Roman" w:hAnsi="Times New Roman" w:cs="Times New Roman"/>
          <w:kern w:val="0"/>
          <w:lang w:eastAsia="x-none" w:bidi="ar-SA"/>
        </w:rPr>
        <w:t xml:space="preserve">Администрации </w:t>
      </w:r>
      <w:r w:rsidRPr="00DB46B8">
        <w:rPr>
          <w:rFonts w:ascii="Times New Roman" w:eastAsia="Times New Roman" w:hAnsi="Times New Roman" w:cs="Times New Roman"/>
          <w:kern w:val="0"/>
          <w:lang w:val="x-none" w:eastAsia="x-none" w:bidi="ar-SA"/>
        </w:rPr>
        <w:t>и</w:t>
      </w:r>
      <w:r w:rsidRPr="00DB46B8">
        <w:rPr>
          <w:rFonts w:ascii="Times New Roman" w:eastAsia="Times New Roman" w:hAnsi="Times New Roman" w:cs="Times New Roman"/>
          <w:kern w:val="0"/>
          <w:lang w:eastAsia="x-none" w:bidi="ar-SA"/>
        </w:rPr>
        <w:t>ли в</w:t>
      </w:r>
      <w:r w:rsidRPr="00DB46B8">
        <w:rPr>
          <w:rFonts w:ascii="Times New Roman" w:eastAsia="Times New Roman" w:hAnsi="Times New Roman" w:cs="Times New Roman"/>
          <w:kern w:val="0"/>
          <w:lang w:val="x-none" w:eastAsia="x-none" w:bidi="ar-SA"/>
        </w:rPr>
        <w:t xml:space="preserve"> МФЦ</w:t>
      </w:r>
      <w:r w:rsidRPr="00DB46B8">
        <w:rPr>
          <w:rFonts w:ascii="Times New Roman" w:eastAsia="Times New Roman" w:hAnsi="Times New Roman" w:cs="Times New Roman"/>
          <w:kern w:val="0"/>
          <w:lang w:eastAsia="x-none" w:bidi="ar-SA"/>
        </w:rPr>
        <w:t>.</w:t>
      </w:r>
    </w:p>
    <w:p w:rsidR="00DB46B8" w:rsidRPr="00DB46B8" w:rsidRDefault="00DB46B8" w:rsidP="00DB46B8">
      <w:pPr>
        <w:widowControl/>
        <w:suppressAutoHyphens w:val="0"/>
        <w:ind w:firstLine="709"/>
        <w:contextualSpacing/>
        <w:jc w:val="both"/>
        <w:rPr>
          <w:rFonts w:ascii="Times New Roman" w:eastAsia="Times New Roman" w:hAnsi="Times New Roman" w:cs="Times New Roman"/>
          <w:kern w:val="0"/>
          <w:lang w:eastAsia="ru-RU" w:bidi="ar-SA"/>
        </w:rPr>
      </w:pPr>
      <w:r w:rsidRPr="00DB46B8">
        <w:rPr>
          <w:rFonts w:ascii="Times New Roman" w:eastAsia="Times New Roman" w:hAnsi="Times New Roman" w:cs="Times New Roman"/>
          <w:kern w:val="0"/>
          <w:lang w:eastAsia="ru-RU" w:bidi="ar-SA"/>
        </w:rPr>
        <w:t>Муниципальная услуга для инвалидов (включая инвалидов, использующих кресла-коляски), доступ которым в здание администрации затруднен, может быть предоставлена в виде выездного приема по предварительной записи - на базе МБУ КЦСОН «Добро пожаловать!».</w:t>
      </w:r>
    </w:p>
    <w:p w:rsidR="00DB46B8" w:rsidRPr="00DB46B8" w:rsidRDefault="00DB46B8" w:rsidP="00DB46B8">
      <w:pPr>
        <w:widowControl/>
        <w:suppressAutoHyphens w:val="0"/>
        <w:ind w:firstLine="709"/>
        <w:contextualSpacing/>
        <w:jc w:val="both"/>
        <w:rPr>
          <w:rFonts w:ascii="Times New Roman" w:eastAsia="Times New Roman" w:hAnsi="Times New Roman" w:cs="Times New Roman"/>
          <w:kern w:val="0"/>
          <w:lang w:eastAsia="ru-RU" w:bidi="ar-SA"/>
        </w:rPr>
      </w:pPr>
      <w:r w:rsidRPr="00DB46B8">
        <w:rPr>
          <w:rFonts w:ascii="Times New Roman" w:eastAsia="Times New Roman" w:hAnsi="Times New Roman" w:cs="Times New Roman"/>
          <w:kern w:val="0"/>
          <w:lang w:eastAsia="ru-RU" w:bidi="ar-SA"/>
        </w:rPr>
        <w:t xml:space="preserve">Информация о месте нахождения </w:t>
      </w:r>
      <w:bookmarkStart w:id="4" w:name="OLE_LINK17"/>
      <w:bookmarkStart w:id="5" w:name="OLE_LINK18"/>
      <w:r w:rsidRPr="00DB46B8">
        <w:rPr>
          <w:rFonts w:ascii="Times New Roman" w:eastAsia="Times New Roman" w:hAnsi="Times New Roman" w:cs="Times New Roman"/>
          <w:kern w:val="0"/>
          <w:lang w:eastAsia="ru-RU" w:bidi="ar-SA"/>
        </w:rPr>
        <w:t xml:space="preserve">МБУ КЦСОН «Добро пожаловать!», </w:t>
      </w:r>
      <w:bookmarkEnd w:id="4"/>
      <w:bookmarkEnd w:id="5"/>
      <w:r w:rsidRPr="00DB46B8">
        <w:rPr>
          <w:rFonts w:ascii="Times New Roman" w:eastAsia="Times New Roman" w:hAnsi="Times New Roman" w:cs="Times New Roman"/>
          <w:kern w:val="0"/>
          <w:lang w:eastAsia="ru-RU" w:bidi="ar-SA"/>
        </w:rPr>
        <w:t>времени приема, порядке предварительной записи представлена в п.1.5.</w:t>
      </w:r>
    </w:p>
    <w:p w:rsidR="00DB46B8" w:rsidRPr="00DB46B8" w:rsidRDefault="00DB46B8" w:rsidP="00DB46B8">
      <w:pPr>
        <w:widowControl/>
        <w:tabs>
          <w:tab w:val="left" w:pos="142"/>
          <w:tab w:val="left" w:pos="284"/>
        </w:tabs>
        <w:suppressAutoHyphens w:val="0"/>
        <w:ind w:firstLine="709"/>
        <w:jc w:val="both"/>
        <w:rPr>
          <w:rFonts w:ascii="Times New Roman" w:eastAsia="Times New Roman" w:hAnsi="Times New Roman" w:cs="Times New Roman"/>
          <w:kern w:val="0"/>
          <w:lang w:eastAsia="x-none" w:bidi="ar-SA"/>
        </w:rPr>
      </w:pPr>
      <w:r w:rsidRPr="00DB46B8">
        <w:rPr>
          <w:rFonts w:ascii="Times New Roman" w:eastAsia="Times New Roman" w:hAnsi="Times New Roman" w:cs="Times New Roman"/>
          <w:kern w:val="0"/>
          <w:lang w:eastAsia="x-none" w:bidi="ar-SA"/>
        </w:rPr>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B46B8" w:rsidRPr="00DB46B8" w:rsidRDefault="00DB46B8" w:rsidP="00DB46B8">
      <w:pPr>
        <w:widowControl/>
        <w:tabs>
          <w:tab w:val="left" w:pos="142"/>
          <w:tab w:val="left" w:pos="284"/>
        </w:tabs>
        <w:suppressAutoHyphens w:val="0"/>
        <w:ind w:firstLine="709"/>
        <w:jc w:val="both"/>
        <w:rPr>
          <w:rFonts w:ascii="Times New Roman" w:eastAsia="Times New Roman" w:hAnsi="Times New Roman" w:cs="Times New Roman"/>
          <w:kern w:val="0"/>
          <w:lang w:eastAsia="x-none" w:bidi="ar-SA"/>
        </w:rPr>
      </w:pPr>
      <w:r w:rsidRPr="00DB46B8">
        <w:rPr>
          <w:rFonts w:ascii="Times New Roman" w:eastAsia="Times New Roman" w:hAnsi="Times New Roman" w:cs="Times New Roman"/>
          <w:kern w:val="0"/>
          <w:lang w:eastAsia="x-none" w:bidi="ar-SA"/>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B46B8" w:rsidRPr="00DB46B8" w:rsidRDefault="00DB46B8" w:rsidP="00DB46B8">
      <w:pPr>
        <w:widowControl/>
        <w:tabs>
          <w:tab w:val="left" w:pos="142"/>
          <w:tab w:val="left" w:pos="284"/>
        </w:tabs>
        <w:suppressAutoHyphens w:val="0"/>
        <w:ind w:firstLine="709"/>
        <w:jc w:val="both"/>
        <w:rPr>
          <w:rFonts w:ascii="Times New Roman" w:eastAsia="Times New Roman" w:hAnsi="Times New Roman" w:cs="Times New Roman"/>
          <w:strike/>
          <w:kern w:val="0"/>
          <w:lang w:eastAsia="x-none" w:bidi="ar-SA"/>
        </w:rPr>
      </w:pPr>
      <w:r w:rsidRPr="00DB46B8">
        <w:rPr>
          <w:rFonts w:ascii="Times New Roman" w:eastAsia="Times New Roman" w:hAnsi="Times New Roman" w:cs="Times New Roman"/>
          <w:kern w:val="0"/>
          <w:lang w:eastAsia="x-none" w:bidi="ar-SA"/>
        </w:rPr>
        <w:t>2.15.4. Вход в здание (помещение) и выход из него оборудуются, информационными табличками (вывесками), содержащие информацию о режиме его работы.</w:t>
      </w:r>
    </w:p>
    <w:p w:rsidR="00DB46B8" w:rsidRPr="00DB46B8" w:rsidRDefault="00DB46B8" w:rsidP="00DB46B8">
      <w:pPr>
        <w:widowControl/>
        <w:tabs>
          <w:tab w:val="left" w:pos="142"/>
          <w:tab w:val="left" w:pos="284"/>
        </w:tabs>
        <w:suppressAutoHyphens w:val="0"/>
        <w:ind w:firstLine="709"/>
        <w:jc w:val="both"/>
        <w:rPr>
          <w:rFonts w:ascii="Times New Roman" w:eastAsia="Times New Roman" w:hAnsi="Times New Roman" w:cs="Times New Roman"/>
          <w:kern w:val="0"/>
          <w:lang w:eastAsia="x-none" w:bidi="ar-SA"/>
        </w:rPr>
      </w:pPr>
      <w:r w:rsidRPr="00DB46B8">
        <w:rPr>
          <w:rFonts w:ascii="Times New Roman" w:eastAsia="Times New Roman" w:hAnsi="Times New Roman" w:cs="Times New Roman"/>
          <w:kern w:val="0"/>
          <w:lang w:eastAsia="x-none" w:bidi="ar-SA"/>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DB46B8" w:rsidRPr="00DB46B8" w:rsidRDefault="00DB46B8" w:rsidP="00DB46B8">
      <w:pPr>
        <w:widowControl/>
        <w:tabs>
          <w:tab w:val="left" w:pos="142"/>
          <w:tab w:val="left" w:pos="284"/>
        </w:tabs>
        <w:suppressAutoHyphens w:val="0"/>
        <w:ind w:firstLine="709"/>
        <w:jc w:val="both"/>
        <w:rPr>
          <w:rFonts w:ascii="Times New Roman" w:eastAsia="Times New Roman" w:hAnsi="Times New Roman" w:cs="Times New Roman"/>
          <w:kern w:val="0"/>
          <w:lang w:eastAsia="x-none" w:bidi="ar-SA"/>
        </w:rPr>
      </w:pPr>
      <w:r w:rsidRPr="00DB46B8">
        <w:rPr>
          <w:rFonts w:ascii="Times New Roman" w:eastAsia="Times New Roman" w:hAnsi="Times New Roman" w:cs="Times New Roman"/>
          <w:kern w:val="0"/>
          <w:lang w:eastAsia="x-none" w:bidi="ar-SA"/>
        </w:rPr>
        <w:t>2.15.6. При необходимости инвалиду предоставляется помощник из числа работников Администрации (организации, МФЦ) для преодоления барьеров, возникающих при предоставлении муниципальной услуги наравне с другими гражданами.</w:t>
      </w:r>
    </w:p>
    <w:p w:rsidR="00DB46B8" w:rsidRPr="00DB46B8" w:rsidRDefault="00DB46B8" w:rsidP="00DB46B8">
      <w:pPr>
        <w:widowControl/>
        <w:tabs>
          <w:tab w:val="left" w:pos="142"/>
          <w:tab w:val="left" w:pos="284"/>
        </w:tabs>
        <w:suppressAutoHyphens w:val="0"/>
        <w:ind w:firstLine="709"/>
        <w:jc w:val="both"/>
        <w:rPr>
          <w:rFonts w:ascii="Times New Roman" w:eastAsia="Times New Roman" w:hAnsi="Times New Roman" w:cs="Times New Roman"/>
          <w:kern w:val="0"/>
          <w:lang w:eastAsia="x-none" w:bidi="ar-SA"/>
        </w:rPr>
      </w:pPr>
      <w:r w:rsidRPr="00DB46B8">
        <w:rPr>
          <w:rFonts w:ascii="Times New Roman" w:eastAsia="Times New Roman" w:hAnsi="Times New Roman" w:cs="Times New Roman"/>
          <w:kern w:val="0"/>
          <w:lang w:eastAsia="x-none" w:bidi="ar-SA"/>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DB46B8" w:rsidRPr="00DB46B8" w:rsidRDefault="00DB46B8" w:rsidP="00DB46B8">
      <w:pPr>
        <w:widowControl/>
        <w:tabs>
          <w:tab w:val="left" w:pos="142"/>
          <w:tab w:val="left" w:pos="284"/>
        </w:tabs>
        <w:suppressAutoHyphens w:val="0"/>
        <w:ind w:firstLine="709"/>
        <w:jc w:val="both"/>
        <w:rPr>
          <w:rFonts w:ascii="Times New Roman" w:eastAsia="Times New Roman" w:hAnsi="Times New Roman" w:cs="Times New Roman"/>
          <w:kern w:val="0"/>
          <w:lang w:eastAsia="x-none" w:bidi="ar-SA"/>
        </w:rPr>
      </w:pPr>
      <w:r w:rsidRPr="00DB46B8">
        <w:rPr>
          <w:rFonts w:ascii="Times New Roman" w:eastAsia="Times New Roman" w:hAnsi="Times New Roman" w:cs="Times New Roman"/>
          <w:kern w:val="0"/>
          <w:lang w:eastAsia="x-none" w:bidi="ar-SA"/>
        </w:rPr>
        <w:t>2.15.8.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DB46B8" w:rsidRPr="00DB46B8" w:rsidRDefault="00DB46B8" w:rsidP="00DB46B8">
      <w:pPr>
        <w:widowControl/>
        <w:tabs>
          <w:tab w:val="left" w:pos="142"/>
          <w:tab w:val="left" w:pos="284"/>
        </w:tabs>
        <w:suppressAutoHyphens w:val="0"/>
        <w:ind w:firstLine="709"/>
        <w:jc w:val="both"/>
        <w:rPr>
          <w:rFonts w:ascii="Times New Roman" w:eastAsia="Times New Roman" w:hAnsi="Times New Roman" w:cs="Times New Roman"/>
          <w:kern w:val="0"/>
          <w:lang w:eastAsia="x-none" w:bidi="ar-SA"/>
        </w:rPr>
      </w:pPr>
      <w:r w:rsidRPr="00DB46B8">
        <w:rPr>
          <w:rFonts w:ascii="Times New Roman" w:eastAsia="Times New Roman" w:hAnsi="Times New Roman" w:cs="Times New Roman"/>
          <w:kern w:val="0"/>
          <w:lang w:eastAsia="x-none" w:bidi="ar-SA"/>
        </w:rPr>
        <w:t>2.15.9.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DB46B8" w:rsidRPr="00DB46B8" w:rsidRDefault="00DB46B8" w:rsidP="00DB46B8">
      <w:pPr>
        <w:widowControl/>
        <w:tabs>
          <w:tab w:val="left" w:pos="142"/>
          <w:tab w:val="left" w:pos="284"/>
        </w:tabs>
        <w:suppressAutoHyphens w:val="0"/>
        <w:ind w:firstLine="709"/>
        <w:jc w:val="both"/>
        <w:rPr>
          <w:rFonts w:ascii="Times New Roman" w:eastAsia="Times New Roman" w:hAnsi="Times New Roman" w:cs="Times New Roman"/>
          <w:kern w:val="0"/>
          <w:lang w:eastAsia="x-none" w:bidi="ar-SA"/>
        </w:rPr>
      </w:pPr>
      <w:r w:rsidRPr="00DB46B8">
        <w:rPr>
          <w:rFonts w:ascii="Times New Roman" w:eastAsia="Times New Roman" w:hAnsi="Times New Roman" w:cs="Times New Roman"/>
          <w:kern w:val="0"/>
          <w:lang w:eastAsia="x-none" w:bidi="ar-SA"/>
        </w:rPr>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B46B8" w:rsidRPr="00DB46B8" w:rsidRDefault="00DB46B8" w:rsidP="00DB46B8">
      <w:pPr>
        <w:widowControl/>
        <w:tabs>
          <w:tab w:val="left" w:pos="142"/>
          <w:tab w:val="left" w:pos="284"/>
        </w:tabs>
        <w:suppressAutoHyphens w:val="0"/>
        <w:ind w:firstLine="709"/>
        <w:jc w:val="both"/>
        <w:rPr>
          <w:rFonts w:ascii="Times New Roman" w:eastAsia="Times New Roman" w:hAnsi="Times New Roman" w:cs="Times New Roman"/>
          <w:kern w:val="0"/>
          <w:lang w:eastAsia="x-none" w:bidi="ar-SA"/>
        </w:rPr>
      </w:pPr>
      <w:r w:rsidRPr="00DB46B8">
        <w:rPr>
          <w:rFonts w:ascii="Times New Roman" w:eastAsia="Times New Roman" w:hAnsi="Times New Roman" w:cs="Times New Roman"/>
          <w:kern w:val="0"/>
          <w:lang w:eastAsia="x-none" w:bidi="ar-SA"/>
        </w:rPr>
        <w:t xml:space="preserve">2.15.11. Помещения приема и выдачи документов должны предусматривать места для ожидания, информирования и приема заявителей. </w:t>
      </w:r>
    </w:p>
    <w:p w:rsidR="00DB46B8" w:rsidRPr="00DB46B8" w:rsidRDefault="00DB46B8" w:rsidP="00DB46B8">
      <w:pPr>
        <w:widowControl/>
        <w:tabs>
          <w:tab w:val="left" w:pos="142"/>
          <w:tab w:val="left" w:pos="284"/>
        </w:tabs>
        <w:suppressAutoHyphens w:val="0"/>
        <w:ind w:firstLine="709"/>
        <w:jc w:val="both"/>
        <w:rPr>
          <w:rFonts w:ascii="Times New Roman" w:eastAsia="Times New Roman" w:hAnsi="Times New Roman" w:cs="Times New Roman"/>
          <w:kern w:val="0"/>
          <w:lang w:eastAsia="x-none" w:bidi="ar-SA"/>
        </w:rPr>
      </w:pPr>
      <w:r w:rsidRPr="00DB46B8">
        <w:rPr>
          <w:rFonts w:ascii="Times New Roman" w:eastAsia="Times New Roman" w:hAnsi="Times New Roman" w:cs="Times New Roman"/>
          <w:kern w:val="0"/>
          <w:lang w:eastAsia="x-none" w:bidi="ar-SA"/>
        </w:rPr>
        <w:t>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DB46B8" w:rsidRPr="00DB46B8" w:rsidRDefault="00DB46B8" w:rsidP="00DB46B8">
      <w:pPr>
        <w:widowControl/>
        <w:tabs>
          <w:tab w:val="left" w:pos="142"/>
          <w:tab w:val="left" w:pos="284"/>
        </w:tabs>
        <w:suppressAutoHyphens w:val="0"/>
        <w:ind w:firstLine="709"/>
        <w:jc w:val="both"/>
        <w:rPr>
          <w:rFonts w:ascii="Times New Roman" w:eastAsia="Times New Roman" w:hAnsi="Times New Roman" w:cs="Times New Roman"/>
          <w:kern w:val="0"/>
          <w:lang w:eastAsia="x-none" w:bidi="ar-SA"/>
        </w:rPr>
      </w:pPr>
      <w:r w:rsidRPr="00DB46B8">
        <w:rPr>
          <w:rFonts w:ascii="Times New Roman" w:eastAsia="Times New Roman" w:hAnsi="Times New Roman" w:cs="Times New Roman"/>
          <w:kern w:val="0"/>
          <w:lang w:eastAsia="x-none" w:bidi="ar-SA"/>
        </w:rPr>
        <w:lastRenderedPageBreak/>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B46B8" w:rsidRPr="000F5E7F" w:rsidRDefault="000F5E7F" w:rsidP="000F5E7F">
      <w:pPr>
        <w:pStyle w:val="ad"/>
        <w:numPr>
          <w:ilvl w:val="1"/>
          <w:numId w:val="16"/>
        </w:numPr>
        <w:suppressAutoHyphens w:val="0"/>
        <w:jc w:val="both"/>
        <w:rPr>
          <w:b/>
          <w:bCs/>
          <w:i/>
          <w:iCs/>
          <w:szCs w:val="20"/>
          <w:lang w:eastAsia="ru-RU"/>
        </w:rPr>
      </w:pPr>
      <w:r w:rsidRPr="000F5E7F">
        <w:rPr>
          <w:b/>
          <w:bCs/>
          <w:i/>
          <w:iCs/>
          <w:szCs w:val="20"/>
          <w:lang w:eastAsia="ru-RU"/>
        </w:rPr>
        <w:t xml:space="preserve"> </w:t>
      </w:r>
      <w:r w:rsidR="00DB46B8" w:rsidRPr="000F5E7F">
        <w:rPr>
          <w:b/>
          <w:bCs/>
          <w:i/>
          <w:iCs/>
          <w:szCs w:val="20"/>
          <w:lang w:eastAsia="ru-RU"/>
        </w:rPr>
        <w:t>Показатели доступности и качества муниципальной услуги</w:t>
      </w:r>
    </w:p>
    <w:p w:rsidR="00DB46B8" w:rsidRPr="00DB46B8" w:rsidRDefault="00DB46B8" w:rsidP="00DB46B8">
      <w:pPr>
        <w:widowControl/>
        <w:tabs>
          <w:tab w:val="left" w:pos="142"/>
          <w:tab w:val="left" w:pos="284"/>
        </w:tabs>
        <w:suppressAutoHyphens w:val="0"/>
        <w:ind w:firstLine="709"/>
        <w:jc w:val="both"/>
        <w:rPr>
          <w:rFonts w:ascii="Times New Roman" w:eastAsia="Times New Roman" w:hAnsi="Times New Roman" w:cs="Times New Roman"/>
          <w:kern w:val="0"/>
          <w:lang w:val="x-none" w:eastAsia="x-none" w:bidi="ar-SA"/>
        </w:rPr>
      </w:pPr>
      <w:r w:rsidRPr="00DB46B8">
        <w:rPr>
          <w:rFonts w:ascii="Times New Roman" w:eastAsia="Times New Roman" w:hAnsi="Times New Roman" w:cs="Times New Roman"/>
          <w:kern w:val="0"/>
          <w:lang w:val="x-none" w:eastAsia="x-none" w:bidi="ar-SA"/>
        </w:rPr>
        <w:t xml:space="preserve">Показатели доступности </w:t>
      </w:r>
      <w:r w:rsidRPr="00DB46B8">
        <w:rPr>
          <w:rFonts w:ascii="Times New Roman" w:eastAsia="Times New Roman" w:hAnsi="Times New Roman" w:cs="Times New Roman"/>
          <w:kern w:val="0"/>
          <w:lang w:eastAsia="x-none" w:bidi="ar-SA"/>
        </w:rPr>
        <w:t>муниципальной</w:t>
      </w:r>
      <w:r w:rsidRPr="00DB46B8">
        <w:rPr>
          <w:rFonts w:ascii="Times New Roman" w:eastAsia="Times New Roman" w:hAnsi="Times New Roman" w:cs="Times New Roman"/>
          <w:kern w:val="0"/>
          <w:lang w:val="x-none" w:eastAsia="x-none" w:bidi="ar-SA"/>
        </w:rPr>
        <w:t xml:space="preserve"> услуги</w:t>
      </w:r>
      <w:r w:rsidRPr="00DB46B8">
        <w:rPr>
          <w:rFonts w:ascii="Times New Roman" w:eastAsia="Times New Roman" w:hAnsi="Times New Roman" w:cs="Times New Roman"/>
          <w:kern w:val="0"/>
          <w:lang w:eastAsia="x-none" w:bidi="ar-SA"/>
        </w:rPr>
        <w:t xml:space="preserve"> (общие, применимые в отношении всех заявителей)</w:t>
      </w:r>
      <w:r w:rsidRPr="00DB46B8">
        <w:rPr>
          <w:rFonts w:ascii="Times New Roman" w:eastAsia="Times New Roman" w:hAnsi="Times New Roman" w:cs="Times New Roman"/>
          <w:kern w:val="0"/>
          <w:lang w:val="x-none" w:eastAsia="x-none" w:bidi="ar-SA"/>
        </w:rPr>
        <w:t>:</w:t>
      </w:r>
    </w:p>
    <w:p w:rsidR="00DB46B8" w:rsidRPr="00DB46B8" w:rsidRDefault="00DB46B8" w:rsidP="00DB46B8">
      <w:pPr>
        <w:widowControl/>
        <w:suppressAutoHyphens w:val="0"/>
        <w:ind w:firstLine="709"/>
        <w:jc w:val="both"/>
        <w:rPr>
          <w:rFonts w:ascii="Times New Roman" w:eastAsia="Times New Roman" w:hAnsi="Times New Roman" w:cs="Times New Roman"/>
          <w:kern w:val="0"/>
          <w:lang w:val="x-none" w:eastAsia="x-none" w:bidi="ar-SA"/>
        </w:rPr>
      </w:pPr>
      <w:r w:rsidRPr="00DB46B8">
        <w:rPr>
          <w:rFonts w:ascii="Times New Roman" w:eastAsia="Times New Roman" w:hAnsi="Times New Roman" w:cs="Times New Roman"/>
          <w:kern w:val="0"/>
          <w:lang w:eastAsia="x-none" w:bidi="ar-SA"/>
        </w:rPr>
        <w:t>1)</w:t>
      </w:r>
      <w:r w:rsidRPr="00DB46B8">
        <w:rPr>
          <w:rFonts w:ascii="Times New Roman" w:eastAsia="Times New Roman" w:hAnsi="Times New Roman" w:cs="Times New Roman"/>
          <w:kern w:val="0"/>
          <w:lang w:val="x-none" w:eastAsia="x-none" w:bidi="ar-SA"/>
        </w:rPr>
        <w:t xml:space="preserve"> равные права и возможности при получении </w:t>
      </w:r>
      <w:r w:rsidRPr="00DB46B8">
        <w:rPr>
          <w:rFonts w:ascii="Times New Roman" w:eastAsia="Times New Roman" w:hAnsi="Times New Roman" w:cs="Times New Roman"/>
          <w:kern w:val="0"/>
          <w:lang w:eastAsia="x-none" w:bidi="ar-SA"/>
        </w:rPr>
        <w:t xml:space="preserve">муниципальной </w:t>
      </w:r>
      <w:r w:rsidRPr="00DB46B8">
        <w:rPr>
          <w:rFonts w:ascii="Times New Roman" w:eastAsia="Times New Roman" w:hAnsi="Times New Roman" w:cs="Times New Roman"/>
          <w:kern w:val="0"/>
          <w:lang w:val="x-none" w:eastAsia="x-none" w:bidi="ar-SA"/>
        </w:rPr>
        <w:t>услуги для заявителей;</w:t>
      </w:r>
    </w:p>
    <w:p w:rsidR="00DB46B8" w:rsidRPr="00DB46B8" w:rsidRDefault="00DB46B8" w:rsidP="00DB46B8">
      <w:pPr>
        <w:widowControl/>
        <w:tabs>
          <w:tab w:val="left" w:pos="142"/>
          <w:tab w:val="left" w:pos="284"/>
        </w:tabs>
        <w:suppressAutoHyphens w:val="0"/>
        <w:ind w:firstLine="709"/>
        <w:jc w:val="both"/>
        <w:rPr>
          <w:rFonts w:ascii="Times New Roman" w:eastAsia="Times New Roman" w:hAnsi="Times New Roman" w:cs="Times New Roman"/>
          <w:kern w:val="0"/>
          <w:lang w:eastAsia="x-none" w:bidi="ar-SA"/>
        </w:rPr>
      </w:pPr>
      <w:r w:rsidRPr="00DB46B8">
        <w:rPr>
          <w:rFonts w:ascii="Times New Roman" w:eastAsia="Times New Roman" w:hAnsi="Times New Roman" w:cs="Times New Roman"/>
          <w:kern w:val="0"/>
          <w:lang w:eastAsia="x-none" w:bidi="ar-SA"/>
        </w:rPr>
        <w:t xml:space="preserve">2) </w:t>
      </w:r>
      <w:r w:rsidRPr="00DB46B8">
        <w:rPr>
          <w:rFonts w:ascii="Times New Roman" w:eastAsia="Times New Roman" w:hAnsi="Times New Roman" w:cs="Times New Roman"/>
          <w:kern w:val="0"/>
          <w:lang w:val="x-none" w:eastAsia="x-none" w:bidi="ar-SA"/>
        </w:rPr>
        <w:t>транспортная доступность к мест</w:t>
      </w:r>
      <w:r w:rsidRPr="00DB46B8">
        <w:rPr>
          <w:rFonts w:ascii="Times New Roman" w:eastAsia="Times New Roman" w:hAnsi="Times New Roman" w:cs="Times New Roman"/>
          <w:kern w:val="0"/>
          <w:lang w:eastAsia="x-none" w:bidi="ar-SA"/>
        </w:rPr>
        <w:t>у</w:t>
      </w:r>
      <w:r w:rsidRPr="00DB46B8">
        <w:rPr>
          <w:rFonts w:ascii="Times New Roman" w:eastAsia="Times New Roman" w:hAnsi="Times New Roman" w:cs="Times New Roman"/>
          <w:kern w:val="0"/>
          <w:lang w:val="x-none" w:eastAsia="x-none" w:bidi="ar-SA"/>
        </w:rPr>
        <w:t xml:space="preserve"> предоставления </w:t>
      </w:r>
      <w:r w:rsidRPr="00DB46B8">
        <w:rPr>
          <w:rFonts w:ascii="Times New Roman" w:eastAsia="Times New Roman" w:hAnsi="Times New Roman" w:cs="Times New Roman"/>
          <w:kern w:val="0"/>
          <w:lang w:eastAsia="x-none" w:bidi="ar-SA"/>
        </w:rPr>
        <w:t xml:space="preserve">муниципальной </w:t>
      </w:r>
      <w:r w:rsidRPr="00DB46B8">
        <w:rPr>
          <w:rFonts w:ascii="Times New Roman" w:eastAsia="Times New Roman" w:hAnsi="Times New Roman" w:cs="Times New Roman"/>
          <w:kern w:val="0"/>
          <w:lang w:val="x-none" w:eastAsia="x-none" w:bidi="ar-SA"/>
        </w:rPr>
        <w:t>услуги</w:t>
      </w:r>
      <w:r w:rsidRPr="00DB46B8">
        <w:rPr>
          <w:rFonts w:ascii="Times New Roman" w:eastAsia="Times New Roman" w:hAnsi="Times New Roman" w:cs="Times New Roman"/>
          <w:kern w:val="0"/>
          <w:lang w:eastAsia="x-none" w:bidi="ar-SA"/>
        </w:rPr>
        <w:t>;</w:t>
      </w:r>
    </w:p>
    <w:p w:rsidR="00DB46B8" w:rsidRPr="00DB46B8" w:rsidRDefault="00DB46B8" w:rsidP="00DB46B8">
      <w:pPr>
        <w:widowControl/>
        <w:suppressAutoHyphens w:val="0"/>
        <w:ind w:firstLine="709"/>
        <w:jc w:val="both"/>
        <w:rPr>
          <w:rFonts w:ascii="Times New Roman" w:eastAsia="Times New Roman" w:hAnsi="Times New Roman" w:cs="Times New Roman"/>
          <w:kern w:val="0"/>
          <w:lang w:eastAsia="x-none" w:bidi="ar-SA"/>
        </w:rPr>
      </w:pPr>
      <w:r w:rsidRPr="00DB46B8">
        <w:rPr>
          <w:rFonts w:ascii="Times New Roman" w:eastAsia="Times New Roman" w:hAnsi="Times New Roman" w:cs="Times New Roman"/>
          <w:kern w:val="0"/>
          <w:lang w:eastAsia="x-none" w:bidi="ar-SA"/>
        </w:rPr>
        <w:t>3)</w:t>
      </w:r>
      <w:r w:rsidRPr="00DB46B8">
        <w:rPr>
          <w:rFonts w:ascii="Times New Roman" w:eastAsia="Times New Roman" w:hAnsi="Times New Roman" w:cs="Times New Roman"/>
          <w:kern w:val="0"/>
          <w:lang w:val="x-none" w:eastAsia="x-none" w:bidi="ar-SA"/>
        </w:rPr>
        <w:t xml:space="preserve"> режим работы</w:t>
      </w:r>
      <w:r w:rsidRPr="00DB46B8">
        <w:rPr>
          <w:rFonts w:ascii="Times New Roman" w:eastAsia="Times New Roman" w:hAnsi="Times New Roman" w:cs="Times New Roman"/>
          <w:kern w:val="0"/>
          <w:lang w:eastAsia="x-none" w:bidi="ar-SA"/>
        </w:rPr>
        <w:t xml:space="preserve"> Администрации, </w:t>
      </w:r>
      <w:r w:rsidRPr="00DB46B8">
        <w:rPr>
          <w:rFonts w:ascii="Times New Roman" w:eastAsia="Times New Roman" w:hAnsi="Times New Roman" w:cs="Times New Roman"/>
          <w:kern w:val="0"/>
          <w:lang w:val="x-none" w:eastAsia="x-none" w:bidi="ar-SA"/>
        </w:rPr>
        <w:t>обеспеч</w:t>
      </w:r>
      <w:r w:rsidRPr="00DB46B8">
        <w:rPr>
          <w:rFonts w:ascii="Times New Roman" w:eastAsia="Times New Roman" w:hAnsi="Times New Roman" w:cs="Times New Roman"/>
          <w:kern w:val="0"/>
          <w:lang w:eastAsia="x-none" w:bidi="ar-SA"/>
        </w:rPr>
        <w:t>ивающий</w:t>
      </w:r>
      <w:r w:rsidRPr="00DB46B8">
        <w:rPr>
          <w:rFonts w:ascii="Times New Roman" w:eastAsia="Times New Roman" w:hAnsi="Times New Roman" w:cs="Times New Roman"/>
          <w:kern w:val="0"/>
          <w:lang w:val="x-none" w:eastAsia="x-none" w:bidi="ar-SA"/>
        </w:rPr>
        <w:t xml:space="preserve"> возможность подачи </w:t>
      </w:r>
      <w:r w:rsidRPr="00DB46B8">
        <w:rPr>
          <w:rFonts w:ascii="Times New Roman" w:eastAsia="Times New Roman" w:hAnsi="Times New Roman" w:cs="Times New Roman"/>
          <w:kern w:val="0"/>
          <w:lang w:eastAsia="x-none" w:bidi="ar-SA"/>
        </w:rPr>
        <w:t xml:space="preserve">заявителем </w:t>
      </w:r>
      <w:r w:rsidRPr="00DB46B8">
        <w:rPr>
          <w:rFonts w:ascii="Times New Roman" w:eastAsia="Times New Roman" w:hAnsi="Times New Roman" w:cs="Times New Roman"/>
          <w:kern w:val="0"/>
          <w:lang w:val="x-none" w:eastAsia="x-none" w:bidi="ar-SA"/>
        </w:rPr>
        <w:t xml:space="preserve">запроса о предоставлении </w:t>
      </w:r>
      <w:r w:rsidRPr="00DB46B8">
        <w:rPr>
          <w:rFonts w:ascii="Times New Roman" w:eastAsia="Times New Roman" w:hAnsi="Times New Roman" w:cs="Times New Roman"/>
          <w:kern w:val="0"/>
          <w:lang w:eastAsia="x-none" w:bidi="ar-SA"/>
        </w:rPr>
        <w:t>муниципальной</w:t>
      </w:r>
      <w:r w:rsidRPr="00DB46B8">
        <w:rPr>
          <w:rFonts w:ascii="Times New Roman" w:eastAsia="Times New Roman" w:hAnsi="Times New Roman" w:cs="Times New Roman"/>
          <w:kern w:val="0"/>
          <w:lang w:val="x-none" w:eastAsia="x-none" w:bidi="ar-SA"/>
        </w:rPr>
        <w:t xml:space="preserve"> услуги в течение рабочего времени;</w:t>
      </w:r>
    </w:p>
    <w:p w:rsidR="00DB46B8" w:rsidRPr="00DB46B8" w:rsidRDefault="00DB46B8" w:rsidP="00DB46B8">
      <w:pPr>
        <w:widowControl/>
        <w:tabs>
          <w:tab w:val="left" w:pos="142"/>
          <w:tab w:val="left" w:pos="284"/>
        </w:tabs>
        <w:suppressAutoHyphens w:val="0"/>
        <w:ind w:firstLine="709"/>
        <w:jc w:val="both"/>
        <w:rPr>
          <w:rFonts w:ascii="Times New Roman" w:eastAsia="Times New Roman" w:hAnsi="Times New Roman" w:cs="Times New Roman"/>
          <w:kern w:val="0"/>
          <w:lang w:eastAsia="x-none" w:bidi="ar-SA"/>
        </w:rPr>
      </w:pPr>
      <w:r w:rsidRPr="00DB46B8">
        <w:rPr>
          <w:rFonts w:ascii="Times New Roman" w:eastAsia="Times New Roman" w:hAnsi="Times New Roman" w:cs="Times New Roman"/>
          <w:kern w:val="0"/>
          <w:lang w:eastAsia="x-none" w:bidi="ar-SA"/>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rsidR="00DB46B8" w:rsidRPr="00DB46B8" w:rsidRDefault="00DB46B8" w:rsidP="00DB46B8">
      <w:pPr>
        <w:widowControl/>
        <w:suppressAutoHyphens w:val="0"/>
        <w:ind w:firstLine="709"/>
        <w:jc w:val="both"/>
        <w:rPr>
          <w:rFonts w:ascii="Times New Roman" w:eastAsia="Times New Roman" w:hAnsi="Times New Roman" w:cs="Times New Roman"/>
          <w:kern w:val="0"/>
          <w:lang w:eastAsia="x-none" w:bidi="ar-SA"/>
        </w:rPr>
      </w:pPr>
      <w:r w:rsidRPr="00DB46B8">
        <w:rPr>
          <w:rFonts w:ascii="Times New Roman" w:eastAsia="Times New Roman" w:hAnsi="Times New Roman" w:cs="Times New Roman"/>
          <w:kern w:val="0"/>
          <w:lang w:eastAsia="x-none" w:bidi="ar-SA"/>
        </w:rPr>
        <w:t>5)</w:t>
      </w:r>
      <w:r w:rsidRPr="00DB46B8">
        <w:rPr>
          <w:rFonts w:ascii="Times New Roman" w:eastAsia="Times New Roman" w:hAnsi="Times New Roman" w:cs="Times New Roman"/>
          <w:kern w:val="0"/>
          <w:lang w:val="x-none" w:eastAsia="x-none" w:bidi="ar-SA"/>
        </w:rPr>
        <w:t xml:space="preserve"> обеспечение для заявителя возможности подать заявление о предоставлении </w:t>
      </w:r>
      <w:r w:rsidRPr="00DB46B8">
        <w:rPr>
          <w:rFonts w:ascii="Times New Roman" w:eastAsia="Times New Roman" w:hAnsi="Times New Roman" w:cs="Times New Roman"/>
          <w:kern w:val="0"/>
          <w:lang w:eastAsia="x-none" w:bidi="ar-SA"/>
        </w:rPr>
        <w:t>муниципальной</w:t>
      </w:r>
      <w:r w:rsidRPr="00DB46B8">
        <w:rPr>
          <w:rFonts w:ascii="Times New Roman" w:eastAsia="Times New Roman" w:hAnsi="Times New Roman" w:cs="Times New Roman"/>
          <w:kern w:val="0"/>
          <w:lang w:val="x-none" w:eastAsia="x-none" w:bidi="ar-SA"/>
        </w:rPr>
        <w:t xml:space="preserve"> услуги </w:t>
      </w:r>
      <w:r w:rsidRPr="00DB46B8">
        <w:rPr>
          <w:rFonts w:ascii="Times New Roman" w:eastAsia="Times New Roman" w:hAnsi="Times New Roman" w:cs="Times New Roman"/>
          <w:kern w:val="0"/>
          <w:lang w:eastAsia="x-none" w:bidi="ar-SA"/>
        </w:rPr>
        <w:t xml:space="preserve">посредством МФЦ, </w:t>
      </w:r>
      <w:r w:rsidRPr="00DB46B8">
        <w:rPr>
          <w:rFonts w:ascii="Times New Roman" w:eastAsia="Times New Roman" w:hAnsi="Times New Roman" w:cs="Times New Roman"/>
          <w:kern w:val="0"/>
          <w:lang w:val="x-none" w:eastAsia="x-none" w:bidi="ar-SA"/>
        </w:rPr>
        <w:t>в форме электронного документа</w:t>
      </w:r>
      <w:r w:rsidRPr="00DB46B8">
        <w:rPr>
          <w:rFonts w:ascii="Times New Roman" w:eastAsia="Times New Roman" w:hAnsi="Times New Roman" w:cs="Times New Roman"/>
          <w:kern w:val="0"/>
          <w:lang w:eastAsia="x-none" w:bidi="ar-SA"/>
        </w:rPr>
        <w:t xml:space="preserve"> </w:t>
      </w:r>
      <w:r w:rsidRPr="00DB46B8">
        <w:rPr>
          <w:rFonts w:ascii="Times New Roman" w:eastAsia="Times New Roman" w:hAnsi="Times New Roman" w:cs="Times New Roman"/>
          <w:kern w:val="0"/>
          <w:lang w:val="x-none" w:eastAsia="x-none" w:bidi="ar-SA"/>
        </w:rPr>
        <w:t xml:space="preserve">на </w:t>
      </w:r>
      <w:r w:rsidRPr="00DB46B8">
        <w:rPr>
          <w:rFonts w:ascii="Times New Roman" w:eastAsia="Times New Roman" w:hAnsi="Times New Roman" w:cs="Times New Roman"/>
          <w:kern w:val="0"/>
          <w:lang w:eastAsia="x-none" w:bidi="ar-SA"/>
        </w:rPr>
        <w:t>ПГУ ЛО, а также получить результат;</w:t>
      </w:r>
    </w:p>
    <w:p w:rsidR="00DB46B8" w:rsidRPr="00DB46B8" w:rsidRDefault="00DB46B8" w:rsidP="00DB46B8">
      <w:pPr>
        <w:widowControl/>
        <w:suppressAutoHyphens w:val="0"/>
        <w:ind w:firstLine="709"/>
        <w:jc w:val="both"/>
        <w:rPr>
          <w:rFonts w:ascii="Times New Roman" w:eastAsia="Times New Roman" w:hAnsi="Times New Roman" w:cs="Times New Roman"/>
          <w:kern w:val="0"/>
          <w:lang w:eastAsia="x-none" w:bidi="ar-SA"/>
        </w:rPr>
      </w:pPr>
      <w:r w:rsidRPr="00DB46B8">
        <w:rPr>
          <w:rFonts w:ascii="Times New Roman" w:eastAsia="Times New Roman" w:hAnsi="Times New Roman" w:cs="Times New Roman"/>
          <w:kern w:val="0"/>
          <w:lang w:eastAsia="x-none" w:bidi="ar-SA"/>
        </w:rPr>
        <w:t>6) обеспечение для заявителя возможности</w:t>
      </w:r>
      <w:r w:rsidRPr="00DB46B8">
        <w:rPr>
          <w:rFonts w:ascii="Times New Roman" w:eastAsia="Times New Roman" w:hAnsi="Times New Roman" w:cs="Times New Roman"/>
          <w:kern w:val="0"/>
          <w:lang w:eastAsia="ru-RU" w:bidi="ar-SA"/>
        </w:rPr>
        <w:t xml:space="preserve"> </w:t>
      </w:r>
      <w:r w:rsidRPr="00DB46B8">
        <w:rPr>
          <w:rFonts w:ascii="Times New Roman" w:eastAsia="Times New Roman" w:hAnsi="Times New Roman" w:cs="Times New Roman"/>
          <w:kern w:val="0"/>
          <w:lang w:eastAsia="x-none" w:bidi="ar-SA"/>
        </w:rPr>
        <w:t>получения информации о ходе и результате предоставления муниципальной услуги с использованием ПГУ ЛО.</w:t>
      </w:r>
    </w:p>
    <w:p w:rsidR="00DB46B8" w:rsidRPr="00DB46B8" w:rsidRDefault="00DB46B8" w:rsidP="00DB46B8">
      <w:pPr>
        <w:widowControl/>
        <w:suppressAutoHyphens w:val="0"/>
        <w:ind w:firstLine="709"/>
        <w:jc w:val="both"/>
        <w:rPr>
          <w:rFonts w:ascii="Times New Roman" w:eastAsia="Times New Roman" w:hAnsi="Times New Roman" w:cs="Times New Roman"/>
          <w:kern w:val="0"/>
          <w:lang w:val="x-none" w:eastAsia="x-none" w:bidi="ar-SA"/>
        </w:rPr>
      </w:pPr>
      <w:r w:rsidRPr="00DB46B8">
        <w:rPr>
          <w:rFonts w:ascii="Times New Roman" w:eastAsia="Times New Roman" w:hAnsi="Times New Roman" w:cs="Times New Roman"/>
          <w:kern w:val="0"/>
          <w:lang w:eastAsia="x-none" w:bidi="ar-SA"/>
        </w:rPr>
        <w:t xml:space="preserve">2.16.2. </w:t>
      </w:r>
      <w:r w:rsidRPr="00DB46B8">
        <w:rPr>
          <w:rFonts w:ascii="Times New Roman" w:eastAsia="Times New Roman" w:hAnsi="Times New Roman" w:cs="Times New Roman"/>
          <w:kern w:val="0"/>
          <w:lang w:val="x-none" w:eastAsia="x-none" w:bidi="ar-SA"/>
        </w:rPr>
        <w:t xml:space="preserve">Показатели доступности </w:t>
      </w:r>
      <w:r w:rsidRPr="00DB46B8">
        <w:rPr>
          <w:rFonts w:ascii="Times New Roman" w:eastAsia="Times New Roman" w:hAnsi="Times New Roman" w:cs="Times New Roman"/>
          <w:kern w:val="0"/>
          <w:lang w:eastAsia="x-none" w:bidi="ar-SA"/>
        </w:rPr>
        <w:t>муниципальной</w:t>
      </w:r>
      <w:r w:rsidRPr="00DB46B8">
        <w:rPr>
          <w:rFonts w:ascii="Times New Roman" w:eastAsia="Times New Roman" w:hAnsi="Times New Roman" w:cs="Times New Roman"/>
          <w:kern w:val="0"/>
          <w:lang w:val="x-none" w:eastAsia="x-none" w:bidi="ar-SA"/>
        </w:rPr>
        <w:t xml:space="preserve"> услуги</w:t>
      </w:r>
      <w:r w:rsidRPr="00DB46B8">
        <w:rPr>
          <w:rFonts w:ascii="Times New Roman" w:eastAsia="Times New Roman" w:hAnsi="Times New Roman" w:cs="Times New Roman"/>
          <w:kern w:val="0"/>
          <w:lang w:eastAsia="x-none" w:bidi="ar-SA"/>
        </w:rPr>
        <w:t xml:space="preserve"> (специальные, применимые в отношении инвалидов)</w:t>
      </w:r>
      <w:r w:rsidRPr="00DB46B8">
        <w:rPr>
          <w:rFonts w:ascii="Times New Roman" w:eastAsia="Times New Roman" w:hAnsi="Times New Roman" w:cs="Times New Roman"/>
          <w:kern w:val="0"/>
          <w:lang w:val="x-none" w:eastAsia="x-none" w:bidi="ar-SA"/>
        </w:rPr>
        <w:t>:</w:t>
      </w:r>
    </w:p>
    <w:p w:rsidR="00DB46B8" w:rsidRPr="00DB46B8" w:rsidRDefault="00DB46B8" w:rsidP="00DB46B8">
      <w:pPr>
        <w:widowControl/>
        <w:suppressAutoHyphens w:val="0"/>
        <w:ind w:firstLine="709"/>
        <w:jc w:val="both"/>
        <w:rPr>
          <w:rFonts w:ascii="Times New Roman" w:eastAsia="Times New Roman" w:hAnsi="Times New Roman" w:cs="Times New Roman"/>
          <w:kern w:val="0"/>
          <w:lang w:eastAsia="x-none" w:bidi="ar-SA"/>
        </w:rPr>
      </w:pPr>
      <w:r w:rsidRPr="00DB46B8">
        <w:rPr>
          <w:rFonts w:ascii="Times New Roman" w:eastAsia="Times New Roman" w:hAnsi="Times New Roman" w:cs="Times New Roman"/>
          <w:kern w:val="0"/>
          <w:lang w:eastAsia="x-none" w:bidi="ar-SA"/>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DB46B8" w:rsidRPr="00DB46B8" w:rsidRDefault="00DB46B8" w:rsidP="00DB46B8">
      <w:pPr>
        <w:widowControl/>
        <w:suppressAutoHyphens w:val="0"/>
        <w:ind w:firstLine="709"/>
        <w:jc w:val="both"/>
        <w:rPr>
          <w:rFonts w:ascii="Times New Roman" w:eastAsia="Times New Roman" w:hAnsi="Times New Roman" w:cs="Times New Roman"/>
          <w:kern w:val="0"/>
          <w:lang w:eastAsia="x-none" w:bidi="ar-SA"/>
        </w:rPr>
      </w:pPr>
      <w:r w:rsidRPr="00DB46B8">
        <w:rPr>
          <w:rFonts w:ascii="Times New Roman" w:eastAsia="Times New Roman" w:hAnsi="Times New Roman" w:cs="Times New Roman"/>
          <w:kern w:val="0"/>
          <w:lang w:eastAsia="x-none" w:bidi="ar-SA"/>
        </w:rPr>
        <w:t xml:space="preserve">2) </w:t>
      </w:r>
      <w:r w:rsidRPr="00DB46B8">
        <w:rPr>
          <w:rFonts w:ascii="Times New Roman" w:eastAsia="Times New Roman" w:hAnsi="Times New Roman" w:cs="Times New Roman"/>
          <w:kern w:val="0"/>
          <w:lang w:val="x-none" w:eastAsia="x-none" w:bidi="ar-SA"/>
        </w:rPr>
        <w:t xml:space="preserve">обеспечение беспрепятственного доступа </w:t>
      </w:r>
      <w:r w:rsidRPr="00DB46B8">
        <w:rPr>
          <w:rFonts w:ascii="Times New Roman" w:eastAsia="Times New Roman" w:hAnsi="Times New Roman" w:cs="Times New Roman"/>
          <w:kern w:val="0"/>
          <w:lang w:eastAsia="x-none" w:bidi="ar-SA"/>
        </w:rPr>
        <w:t xml:space="preserve">инвалидов </w:t>
      </w:r>
      <w:r w:rsidRPr="00DB46B8">
        <w:rPr>
          <w:rFonts w:ascii="Times New Roman" w:eastAsia="Times New Roman" w:hAnsi="Times New Roman" w:cs="Times New Roman"/>
          <w:kern w:val="0"/>
          <w:lang w:val="x-none" w:eastAsia="x-none" w:bidi="ar-SA"/>
        </w:rPr>
        <w:t xml:space="preserve">к помещениям, в которых предоставляется </w:t>
      </w:r>
      <w:r w:rsidRPr="00DB46B8">
        <w:rPr>
          <w:rFonts w:ascii="Times New Roman" w:eastAsia="Times New Roman" w:hAnsi="Times New Roman" w:cs="Times New Roman"/>
          <w:kern w:val="0"/>
          <w:lang w:eastAsia="x-none" w:bidi="ar-SA"/>
        </w:rPr>
        <w:t>муниципальная ус</w:t>
      </w:r>
      <w:r w:rsidRPr="00DB46B8">
        <w:rPr>
          <w:rFonts w:ascii="Times New Roman" w:eastAsia="Times New Roman" w:hAnsi="Times New Roman" w:cs="Times New Roman"/>
          <w:kern w:val="0"/>
          <w:lang w:val="x-none" w:eastAsia="x-none" w:bidi="ar-SA"/>
        </w:rPr>
        <w:t>луга</w:t>
      </w:r>
      <w:r w:rsidRPr="00DB46B8">
        <w:rPr>
          <w:rFonts w:ascii="Times New Roman" w:eastAsia="Times New Roman" w:hAnsi="Times New Roman" w:cs="Times New Roman"/>
          <w:kern w:val="0"/>
          <w:lang w:eastAsia="x-none" w:bidi="ar-SA"/>
        </w:rPr>
        <w:t>;</w:t>
      </w:r>
    </w:p>
    <w:p w:rsidR="00DB46B8" w:rsidRPr="00DB46B8" w:rsidRDefault="00DB46B8" w:rsidP="00DB46B8">
      <w:pPr>
        <w:widowControl/>
        <w:suppressAutoHyphens w:val="0"/>
        <w:ind w:firstLine="709"/>
        <w:jc w:val="both"/>
        <w:rPr>
          <w:rFonts w:ascii="Times New Roman" w:eastAsia="Times New Roman" w:hAnsi="Times New Roman" w:cs="Times New Roman"/>
          <w:kern w:val="0"/>
          <w:lang w:eastAsia="x-none" w:bidi="ar-SA"/>
        </w:rPr>
      </w:pPr>
      <w:r w:rsidRPr="00DB46B8">
        <w:rPr>
          <w:rFonts w:ascii="Times New Roman" w:eastAsia="Times New Roman" w:hAnsi="Times New Roman" w:cs="Times New Roman"/>
          <w:kern w:val="0"/>
          <w:lang w:eastAsia="x-none" w:bidi="ar-SA"/>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DB46B8" w:rsidRPr="00DB46B8" w:rsidRDefault="00DB46B8" w:rsidP="00DB46B8">
      <w:pPr>
        <w:widowControl/>
        <w:suppressAutoHyphens w:val="0"/>
        <w:ind w:firstLine="709"/>
        <w:jc w:val="both"/>
        <w:rPr>
          <w:rFonts w:ascii="Times New Roman" w:eastAsia="Times New Roman" w:hAnsi="Times New Roman" w:cs="Times New Roman"/>
          <w:kern w:val="0"/>
          <w:lang w:eastAsia="x-none" w:bidi="ar-SA"/>
        </w:rPr>
      </w:pPr>
      <w:r w:rsidRPr="00DB46B8">
        <w:rPr>
          <w:rFonts w:ascii="Times New Roman" w:eastAsia="Times New Roman" w:hAnsi="Times New Roman" w:cs="Times New Roman"/>
          <w:kern w:val="0"/>
          <w:lang w:eastAsia="x-none" w:bidi="ar-SA"/>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DB46B8" w:rsidRPr="00DB46B8" w:rsidRDefault="00DB46B8" w:rsidP="00DB46B8">
      <w:pPr>
        <w:widowControl/>
        <w:suppressAutoHyphens w:val="0"/>
        <w:ind w:firstLine="709"/>
        <w:jc w:val="both"/>
        <w:rPr>
          <w:rFonts w:ascii="Times New Roman" w:eastAsia="Times New Roman" w:hAnsi="Times New Roman" w:cs="Times New Roman"/>
          <w:kern w:val="0"/>
          <w:lang w:eastAsia="x-none" w:bidi="ar-SA"/>
        </w:rPr>
      </w:pPr>
      <w:r w:rsidRPr="00DB46B8">
        <w:rPr>
          <w:rFonts w:ascii="Times New Roman" w:eastAsia="Times New Roman" w:hAnsi="Times New Roman" w:cs="Times New Roman"/>
          <w:kern w:val="0"/>
          <w:lang w:eastAsia="x-none" w:bidi="ar-SA"/>
        </w:rPr>
        <w:t>2.16.3. Показатели качества муниципальной услуги:</w:t>
      </w:r>
    </w:p>
    <w:p w:rsidR="00DB46B8" w:rsidRPr="00DB46B8" w:rsidRDefault="00DB46B8" w:rsidP="00DB46B8">
      <w:pPr>
        <w:widowControl/>
        <w:tabs>
          <w:tab w:val="left" w:pos="142"/>
          <w:tab w:val="left" w:pos="284"/>
        </w:tabs>
        <w:suppressAutoHyphens w:val="0"/>
        <w:ind w:firstLine="709"/>
        <w:jc w:val="both"/>
        <w:rPr>
          <w:rFonts w:ascii="Times New Roman" w:eastAsia="Times New Roman" w:hAnsi="Times New Roman" w:cs="Times New Roman"/>
          <w:kern w:val="0"/>
          <w:lang w:eastAsia="x-none" w:bidi="ar-SA"/>
        </w:rPr>
      </w:pPr>
      <w:r w:rsidRPr="00DB46B8">
        <w:rPr>
          <w:rFonts w:ascii="Times New Roman" w:eastAsia="Times New Roman" w:hAnsi="Times New Roman" w:cs="Times New Roman"/>
          <w:kern w:val="0"/>
          <w:lang w:eastAsia="x-none" w:bidi="ar-SA"/>
        </w:rPr>
        <w:t>1) соблюдение срока предоставления муниципальной услуги;</w:t>
      </w:r>
    </w:p>
    <w:p w:rsidR="00DB46B8" w:rsidRPr="00DB46B8" w:rsidRDefault="00DB46B8" w:rsidP="00DB46B8">
      <w:pPr>
        <w:widowControl/>
        <w:tabs>
          <w:tab w:val="left" w:pos="142"/>
          <w:tab w:val="left" w:pos="284"/>
        </w:tabs>
        <w:suppressAutoHyphens w:val="0"/>
        <w:ind w:firstLine="709"/>
        <w:jc w:val="both"/>
        <w:rPr>
          <w:rFonts w:ascii="Times New Roman" w:eastAsia="Times New Roman" w:hAnsi="Times New Roman" w:cs="Times New Roman"/>
          <w:kern w:val="0"/>
          <w:lang w:eastAsia="x-none" w:bidi="ar-SA"/>
        </w:rPr>
      </w:pPr>
      <w:r w:rsidRPr="00DB46B8">
        <w:rPr>
          <w:rFonts w:ascii="Times New Roman" w:eastAsia="Times New Roman" w:hAnsi="Times New Roman" w:cs="Times New Roman"/>
          <w:kern w:val="0"/>
          <w:lang w:eastAsia="x-none" w:bidi="ar-SA"/>
        </w:rPr>
        <w:t>2)</w:t>
      </w:r>
      <w:r w:rsidRPr="00DB46B8">
        <w:rPr>
          <w:rFonts w:ascii="Times New Roman" w:eastAsia="Times New Roman" w:hAnsi="Times New Roman" w:cs="Times New Roman"/>
          <w:kern w:val="0"/>
          <w:lang w:val="x-none" w:eastAsia="x-none" w:bidi="ar-SA"/>
        </w:rPr>
        <w:t xml:space="preserve"> соблюдение требований стандарта предоставления </w:t>
      </w:r>
      <w:r w:rsidRPr="00DB46B8">
        <w:rPr>
          <w:rFonts w:ascii="Times New Roman" w:eastAsia="Times New Roman" w:hAnsi="Times New Roman" w:cs="Times New Roman"/>
          <w:kern w:val="0"/>
          <w:lang w:eastAsia="x-none" w:bidi="ar-SA"/>
        </w:rPr>
        <w:t>муниципальной</w:t>
      </w:r>
      <w:r w:rsidRPr="00DB46B8">
        <w:rPr>
          <w:rFonts w:ascii="Times New Roman" w:eastAsia="Times New Roman" w:hAnsi="Times New Roman" w:cs="Times New Roman"/>
          <w:kern w:val="0"/>
          <w:lang w:val="x-none" w:eastAsia="x-none" w:bidi="ar-SA"/>
        </w:rPr>
        <w:t xml:space="preserve"> услуги</w:t>
      </w:r>
      <w:r w:rsidRPr="00DB46B8">
        <w:rPr>
          <w:rFonts w:ascii="Times New Roman" w:eastAsia="Times New Roman" w:hAnsi="Times New Roman" w:cs="Times New Roman"/>
          <w:kern w:val="0"/>
          <w:lang w:eastAsia="x-none" w:bidi="ar-SA"/>
        </w:rPr>
        <w:t>;</w:t>
      </w:r>
    </w:p>
    <w:p w:rsidR="00DB46B8" w:rsidRPr="00DB46B8" w:rsidRDefault="00DB46B8" w:rsidP="00DB46B8">
      <w:pPr>
        <w:widowControl/>
        <w:tabs>
          <w:tab w:val="left" w:pos="142"/>
          <w:tab w:val="left" w:pos="284"/>
        </w:tabs>
        <w:suppressAutoHyphens w:val="0"/>
        <w:ind w:firstLine="709"/>
        <w:jc w:val="both"/>
        <w:rPr>
          <w:rFonts w:ascii="Times New Roman" w:eastAsia="Times New Roman" w:hAnsi="Times New Roman" w:cs="Times New Roman"/>
          <w:kern w:val="0"/>
          <w:lang w:eastAsia="x-none" w:bidi="ar-SA"/>
        </w:rPr>
      </w:pPr>
      <w:r w:rsidRPr="00DB46B8">
        <w:rPr>
          <w:rFonts w:ascii="Times New Roman" w:eastAsia="Times New Roman" w:hAnsi="Times New Roman" w:cs="Times New Roman"/>
          <w:kern w:val="0"/>
          <w:lang w:eastAsia="x-none" w:bidi="ar-SA"/>
        </w:rPr>
        <w:t xml:space="preserve">3) </w:t>
      </w:r>
      <w:r w:rsidRPr="00DB46B8">
        <w:rPr>
          <w:rFonts w:ascii="Times New Roman" w:eastAsia="Times New Roman" w:hAnsi="Times New Roman" w:cs="Times New Roman"/>
          <w:kern w:val="0"/>
          <w:lang w:val="x-none" w:eastAsia="x-none" w:bidi="ar-SA"/>
        </w:rPr>
        <w:t xml:space="preserve">удовлетворенность </w:t>
      </w:r>
      <w:proofErr w:type="gramStart"/>
      <w:r w:rsidRPr="00DB46B8">
        <w:rPr>
          <w:rFonts w:ascii="Times New Roman" w:eastAsia="Times New Roman" w:hAnsi="Times New Roman" w:cs="Times New Roman"/>
          <w:kern w:val="0"/>
          <w:lang w:eastAsia="x-none" w:bidi="ar-SA"/>
        </w:rPr>
        <w:t>заявителя  профессионализмом</w:t>
      </w:r>
      <w:proofErr w:type="gramEnd"/>
      <w:r w:rsidRPr="00DB46B8">
        <w:rPr>
          <w:rFonts w:ascii="Times New Roman" w:eastAsia="Times New Roman" w:hAnsi="Times New Roman" w:cs="Times New Roman"/>
          <w:kern w:val="0"/>
          <w:lang w:eastAsia="x-none" w:bidi="ar-SA"/>
        </w:rPr>
        <w:t xml:space="preserve"> должностных лиц Администрации, МФЦ при предоставлении услуги;</w:t>
      </w:r>
    </w:p>
    <w:p w:rsidR="00DB46B8" w:rsidRPr="00DB46B8" w:rsidRDefault="00DB46B8" w:rsidP="00DB46B8">
      <w:pPr>
        <w:widowControl/>
        <w:suppressAutoHyphens w:val="0"/>
        <w:autoSpaceDE w:val="0"/>
        <w:autoSpaceDN w:val="0"/>
        <w:adjustRightInd w:val="0"/>
        <w:ind w:firstLine="709"/>
        <w:jc w:val="both"/>
        <w:rPr>
          <w:rFonts w:ascii="Times New Roman" w:eastAsia="Times New Roman" w:hAnsi="Times New Roman" w:cs="Times New Roman"/>
          <w:kern w:val="0"/>
          <w:lang w:eastAsia="ru-RU" w:bidi="ar-SA"/>
        </w:rPr>
      </w:pPr>
      <w:r w:rsidRPr="00DB46B8">
        <w:rPr>
          <w:rFonts w:ascii="Times New Roman" w:eastAsia="Times New Roman" w:hAnsi="Times New Roman" w:cs="Times New Roman"/>
          <w:kern w:val="0"/>
          <w:lang w:eastAsia="ru-RU" w:bidi="ar-SA"/>
        </w:rPr>
        <w:t xml:space="preserve">4) соблюдение времени ожидания в очереди при подаче запроса и получении результата; </w:t>
      </w:r>
    </w:p>
    <w:p w:rsidR="00DB46B8" w:rsidRPr="00DB46B8" w:rsidRDefault="00DB46B8" w:rsidP="00DB46B8">
      <w:pPr>
        <w:widowControl/>
        <w:suppressAutoHyphens w:val="0"/>
        <w:autoSpaceDE w:val="0"/>
        <w:autoSpaceDN w:val="0"/>
        <w:adjustRightInd w:val="0"/>
        <w:ind w:firstLine="709"/>
        <w:jc w:val="both"/>
        <w:rPr>
          <w:rFonts w:ascii="Times New Roman" w:eastAsia="Times New Roman" w:hAnsi="Times New Roman" w:cs="Times New Roman"/>
          <w:kern w:val="0"/>
          <w:lang w:eastAsia="ru-RU" w:bidi="ar-SA"/>
        </w:rPr>
      </w:pPr>
      <w:r w:rsidRPr="00DB46B8">
        <w:rPr>
          <w:rFonts w:ascii="Times New Roman" w:eastAsia="Times New Roman" w:hAnsi="Times New Roman" w:cs="Times New Roman"/>
          <w:kern w:val="0"/>
          <w:lang w:eastAsia="ru-RU" w:bidi="ar-SA"/>
        </w:rPr>
        <w:t xml:space="preserve">5) </w:t>
      </w:r>
      <w:r w:rsidRPr="00DB46B8">
        <w:rPr>
          <w:rFonts w:ascii="Times New Roman" w:eastAsia="Times New Roman" w:hAnsi="Times New Roman" w:cs="Times New Roman"/>
          <w:kern w:val="0"/>
          <w:lang w:val="x-none" w:eastAsia="ru-RU" w:bidi="ar-SA"/>
        </w:rPr>
        <w:t>осуществл</w:t>
      </w:r>
      <w:r w:rsidRPr="00DB46B8">
        <w:rPr>
          <w:rFonts w:ascii="Times New Roman" w:eastAsia="Times New Roman" w:hAnsi="Times New Roman" w:cs="Times New Roman"/>
          <w:kern w:val="0"/>
          <w:lang w:eastAsia="ru-RU" w:bidi="ar-SA"/>
        </w:rPr>
        <w:t>ение</w:t>
      </w:r>
      <w:r w:rsidRPr="00DB46B8">
        <w:rPr>
          <w:rFonts w:ascii="Times New Roman" w:eastAsia="Times New Roman" w:hAnsi="Times New Roman" w:cs="Times New Roman"/>
          <w:kern w:val="0"/>
          <w:lang w:val="x-none" w:eastAsia="ru-RU" w:bidi="ar-SA"/>
        </w:rPr>
        <w:t xml:space="preserve"> не более </w:t>
      </w:r>
      <w:r w:rsidRPr="00DB46B8">
        <w:rPr>
          <w:rFonts w:ascii="Times New Roman" w:eastAsia="Times New Roman" w:hAnsi="Times New Roman" w:cs="Times New Roman"/>
          <w:kern w:val="0"/>
          <w:lang w:eastAsia="ru-RU" w:bidi="ar-SA"/>
        </w:rPr>
        <w:t>одного</w:t>
      </w:r>
      <w:r w:rsidRPr="00DB46B8">
        <w:rPr>
          <w:rFonts w:ascii="Times New Roman" w:eastAsia="Times New Roman" w:hAnsi="Times New Roman" w:cs="Times New Roman"/>
          <w:kern w:val="0"/>
          <w:lang w:val="x-none" w:eastAsia="ru-RU" w:bidi="ar-SA"/>
        </w:rPr>
        <w:t xml:space="preserve"> взаимодействия </w:t>
      </w:r>
      <w:r w:rsidRPr="00DB46B8">
        <w:rPr>
          <w:rFonts w:ascii="Times New Roman" w:eastAsia="Times New Roman" w:hAnsi="Times New Roman" w:cs="Times New Roman"/>
          <w:kern w:val="0"/>
          <w:lang w:eastAsia="ru-RU" w:bidi="ar-SA"/>
        </w:rPr>
        <w:t xml:space="preserve">заявителя </w:t>
      </w:r>
      <w:r w:rsidRPr="00DB46B8">
        <w:rPr>
          <w:rFonts w:ascii="Times New Roman" w:eastAsia="Times New Roman" w:hAnsi="Times New Roman" w:cs="Times New Roman"/>
          <w:kern w:val="0"/>
          <w:lang w:val="x-none" w:eastAsia="ru-RU" w:bidi="ar-SA"/>
        </w:rPr>
        <w:t xml:space="preserve">с </w:t>
      </w:r>
      <w:r w:rsidRPr="00DB46B8">
        <w:rPr>
          <w:rFonts w:ascii="Times New Roman" w:eastAsia="Times New Roman" w:hAnsi="Times New Roman" w:cs="Times New Roman"/>
          <w:kern w:val="0"/>
          <w:lang w:eastAsia="ru-RU" w:bidi="ar-SA"/>
        </w:rPr>
        <w:t>должностными лицами Администрации при получении муниципальной услуги;</w:t>
      </w:r>
    </w:p>
    <w:p w:rsidR="00DB46B8" w:rsidRPr="00DB46B8" w:rsidRDefault="00DB46B8" w:rsidP="000D71BA">
      <w:pPr>
        <w:widowControl/>
        <w:suppressAutoHyphens w:val="0"/>
        <w:ind w:firstLine="709"/>
        <w:jc w:val="both"/>
        <w:rPr>
          <w:rFonts w:ascii="Times New Roman" w:eastAsia="Times New Roman" w:hAnsi="Times New Roman" w:cs="Times New Roman"/>
          <w:kern w:val="0"/>
          <w:szCs w:val="20"/>
          <w:lang w:eastAsia="ru-RU" w:bidi="ar-SA"/>
        </w:rPr>
      </w:pPr>
      <w:r w:rsidRPr="00DB46B8">
        <w:rPr>
          <w:rFonts w:ascii="Times New Roman" w:eastAsia="Times New Roman" w:hAnsi="Times New Roman" w:cs="Times New Roman"/>
          <w:kern w:val="0"/>
          <w:lang w:eastAsia="x-none" w:bidi="ar-SA"/>
        </w:rPr>
        <w:t>6)</w:t>
      </w:r>
      <w:r w:rsidRPr="00DB46B8">
        <w:rPr>
          <w:rFonts w:ascii="Times New Roman" w:eastAsia="Times New Roman" w:hAnsi="Times New Roman" w:cs="Times New Roman"/>
          <w:kern w:val="0"/>
          <w:lang w:val="x-none" w:eastAsia="x-none" w:bidi="ar-SA"/>
        </w:rPr>
        <w:t xml:space="preserve"> </w:t>
      </w:r>
      <w:r w:rsidRPr="00DB46B8">
        <w:rPr>
          <w:rFonts w:ascii="Times New Roman" w:eastAsia="Times New Roman" w:hAnsi="Times New Roman" w:cs="Times New Roman"/>
          <w:kern w:val="0"/>
          <w:lang w:eastAsia="x-none" w:bidi="ar-SA"/>
        </w:rPr>
        <w:t>отсутствие</w:t>
      </w:r>
      <w:r w:rsidRPr="00DB46B8">
        <w:rPr>
          <w:rFonts w:ascii="Times New Roman" w:eastAsia="Times New Roman" w:hAnsi="Times New Roman" w:cs="Times New Roman"/>
          <w:kern w:val="0"/>
          <w:lang w:val="x-none" w:eastAsia="x-none" w:bidi="ar-SA"/>
        </w:rPr>
        <w:t xml:space="preserve"> </w:t>
      </w:r>
      <w:r w:rsidRPr="00DB46B8">
        <w:rPr>
          <w:rFonts w:ascii="Times New Roman" w:eastAsia="Times New Roman" w:hAnsi="Times New Roman" w:cs="Times New Roman"/>
          <w:kern w:val="0"/>
          <w:lang w:eastAsia="x-none" w:bidi="ar-SA"/>
        </w:rPr>
        <w:t>жалоб на</w:t>
      </w:r>
      <w:r w:rsidRPr="00DB46B8">
        <w:rPr>
          <w:rFonts w:ascii="Times New Roman" w:eastAsia="Times New Roman" w:hAnsi="Times New Roman" w:cs="Times New Roman"/>
          <w:kern w:val="0"/>
          <w:lang w:val="x-none" w:eastAsia="x-none" w:bidi="ar-SA"/>
        </w:rPr>
        <w:t xml:space="preserve"> действи</w:t>
      </w:r>
      <w:r w:rsidRPr="00DB46B8">
        <w:rPr>
          <w:rFonts w:ascii="Times New Roman" w:eastAsia="Times New Roman" w:hAnsi="Times New Roman" w:cs="Times New Roman"/>
          <w:kern w:val="0"/>
          <w:lang w:eastAsia="x-none" w:bidi="ar-SA"/>
        </w:rPr>
        <w:t>я</w:t>
      </w:r>
      <w:r w:rsidRPr="00DB46B8">
        <w:rPr>
          <w:rFonts w:ascii="Times New Roman" w:eastAsia="Times New Roman" w:hAnsi="Times New Roman" w:cs="Times New Roman"/>
          <w:kern w:val="0"/>
          <w:lang w:val="x-none" w:eastAsia="x-none" w:bidi="ar-SA"/>
        </w:rPr>
        <w:t xml:space="preserve"> или бездействия </w:t>
      </w:r>
      <w:r w:rsidRPr="00DB46B8">
        <w:rPr>
          <w:rFonts w:ascii="Times New Roman" w:eastAsia="Times New Roman" w:hAnsi="Times New Roman" w:cs="Times New Roman"/>
          <w:kern w:val="0"/>
          <w:lang w:eastAsia="x-none" w:bidi="ar-SA"/>
        </w:rPr>
        <w:t>должностных лиц Администрации,</w:t>
      </w:r>
      <w:r w:rsidRPr="00DB46B8">
        <w:rPr>
          <w:rFonts w:ascii="Times New Roman" w:eastAsia="Times New Roman" w:hAnsi="Times New Roman" w:cs="Times New Roman"/>
          <w:kern w:val="0"/>
          <w:lang w:eastAsia="ru-RU" w:bidi="ar-SA"/>
        </w:rPr>
        <w:t xml:space="preserve"> </w:t>
      </w:r>
      <w:r w:rsidRPr="00DB46B8">
        <w:rPr>
          <w:rFonts w:ascii="Times New Roman" w:eastAsia="Times New Roman" w:hAnsi="Times New Roman" w:cs="Times New Roman"/>
          <w:kern w:val="0"/>
          <w:lang w:eastAsia="x-none" w:bidi="ar-SA"/>
        </w:rPr>
        <w:t>поданных в установленном порядке.</w:t>
      </w:r>
      <w:r w:rsidR="000D71BA">
        <w:rPr>
          <w:rFonts w:ascii="Times New Roman" w:eastAsia="Times New Roman" w:hAnsi="Times New Roman" w:cs="Times New Roman"/>
          <w:kern w:val="0"/>
          <w:lang w:eastAsia="x-none" w:bidi="ar-SA"/>
        </w:rPr>
        <w:t>»</w:t>
      </w:r>
    </w:p>
    <w:p w:rsidR="00044FB8" w:rsidRDefault="000D71BA" w:rsidP="00044FB8">
      <w:pPr>
        <w:pStyle w:val="ad"/>
        <w:numPr>
          <w:ilvl w:val="1"/>
          <w:numId w:val="12"/>
        </w:numPr>
        <w:ind w:left="0" w:firstLine="709"/>
        <w:jc w:val="both"/>
        <w:rPr>
          <w:rFonts w:eastAsia="Calibri"/>
        </w:rPr>
      </w:pPr>
      <w:r>
        <w:rPr>
          <w:rFonts w:eastAsia="Calibri"/>
        </w:rPr>
        <w:t xml:space="preserve">В пункте </w:t>
      </w:r>
      <w:r w:rsidR="00044FB8">
        <w:rPr>
          <w:rFonts w:eastAsia="Calibri"/>
        </w:rPr>
        <w:t xml:space="preserve">2.17.1. </w:t>
      </w:r>
      <w:r>
        <w:rPr>
          <w:rFonts w:eastAsia="Calibri"/>
        </w:rPr>
        <w:t>исключить слово</w:t>
      </w:r>
      <w:r w:rsidR="00044FB8" w:rsidRPr="006E704D">
        <w:t xml:space="preserve"> </w:t>
      </w:r>
      <w:r>
        <w:t>«</w:t>
      </w:r>
      <w:r w:rsidR="00044FB8" w:rsidRPr="006E704D">
        <w:rPr>
          <w:lang w:val="en-US"/>
        </w:rPr>
        <w:t>info</w:t>
      </w:r>
      <w:r w:rsidR="00044FB8" w:rsidRPr="006E704D">
        <w:t>@svetogorsk-city.ru</w:t>
      </w:r>
      <w:r>
        <w:t>»</w:t>
      </w:r>
      <w:r w:rsidR="00044FB8" w:rsidRPr="004F45E7">
        <w:t xml:space="preserve"> </w:t>
      </w:r>
      <w:r>
        <w:t>и заменить слово «</w:t>
      </w:r>
      <w:r w:rsidRPr="000D71BA">
        <w:rPr>
          <w:lang w:val="en-US"/>
        </w:rPr>
        <w:t>www</w:t>
      </w:r>
      <w:r w:rsidRPr="000D71BA">
        <w:t>.</w:t>
      </w:r>
      <w:proofErr w:type="spellStart"/>
      <w:r w:rsidRPr="000D71BA">
        <w:rPr>
          <w:lang w:val="en-US"/>
        </w:rPr>
        <w:t>svetogorsk</w:t>
      </w:r>
      <w:proofErr w:type="spellEnd"/>
      <w:r w:rsidRPr="000D71BA">
        <w:t>-</w:t>
      </w:r>
      <w:r w:rsidRPr="000D71BA">
        <w:rPr>
          <w:lang w:val="en-US"/>
        </w:rPr>
        <w:t>city</w:t>
      </w:r>
      <w:r w:rsidRPr="000D71BA">
        <w:t>.</w:t>
      </w:r>
      <w:proofErr w:type="spellStart"/>
      <w:r w:rsidRPr="000D71BA">
        <w:t>ru</w:t>
      </w:r>
      <w:proofErr w:type="spellEnd"/>
      <w:r>
        <w:t xml:space="preserve">» на слово </w:t>
      </w:r>
      <w:r w:rsidRPr="00044FB8">
        <w:rPr>
          <w:rStyle w:val="ac"/>
          <w:color w:val="auto"/>
          <w:u w:val="none"/>
        </w:rPr>
        <w:t>«http://www.mo-svetogorsk.ru»</w:t>
      </w:r>
      <w:r>
        <w:rPr>
          <w:rStyle w:val="ac"/>
          <w:color w:val="auto"/>
          <w:u w:val="none"/>
        </w:rPr>
        <w:t>.</w:t>
      </w:r>
    </w:p>
    <w:p w:rsidR="00391D20" w:rsidRPr="000F5E7F" w:rsidRDefault="00391D20" w:rsidP="000F5E7F">
      <w:pPr>
        <w:pStyle w:val="ad"/>
        <w:numPr>
          <w:ilvl w:val="1"/>
          <w:numId w:val="12"/>
        </w:numPr>
        <w:jc w:val="both"/>
        <w:rPr>
          <w:rFonts w:eastAsia="Calibri"/>
        </w:rPr>
      </w:pPr>
      <w:r w:rsidRPr="000F5E7F">
        <w:rPr>
          <w:rFonts w:eastAsia="Calibri"/>
        </w:rPr>
        <w:t xml:space="preserve">Раздел </w:t>
      </w:r>
      <w:r w:rsidRPr="000F5E7F">
        <w:rPr>
          <w:rFonts w:eastAsia="Calibri"/>
          <w:lang w:val="en-US"/>
        </w:rPr>
        <w:t>V</w:t>
      </w:r>
      <w:r w:rsidRPr="000F5E7F">
        <w:rPr>
          <w:rFonts w:eastAsia="Calibri"/>
        </w:rPr>
        <w:t xml:space="preserve"> изложить в следующей редакции:</w:t>
      </w:r>
    </w:p>
    <w:p w:rsidR="00391D20" w:rsidRPr="00391D20" w:rsidRDefault="00391D20" w:rsidP="00391D20">
      <w:pPr>
        <w:ind w:firstLine="709"/>
        <w:jc w:val="both"/>
        <w:rPr>
          <w:rFonts w:ascii="Times New Roman" w:eastAsia="Calibri" w:hAnsi="Times New Roman" w:cs="Times New Roman"/>
        </w:rPr>
      </w:pPr>
    </w:p>
    <w:p w:rsidR="00391D20" w:rsidRPr="00391D20" w:rsidRDefault="00391D20" w:rsidP="00391D20">
      <w:pPr>
        <w:ind w:firstLine="709"/>
        <w:jc w:val="both"/>
        <w:rPr>
          <w:rFonts w:ascii="Times New Roman" w:eastAsia="Calibri" w:hAnsi="Times New Roman" w:cs="Times New Roman"/>
          <w:b/>
        </w:rPr>
      </w:pPr>
      <w:r w:rsidRPr="00391D20">
        <w:rPr>
          <w:rFonts w:ascii="Times New Roman" w:eastAsia="Calibri" w:hAnsi="Times New Roman" w:cs="Times New Roman"/>
          <w:b/>
          <w:bCs/>
        </w:rPr>
        <w:t xml:space="preserve">«V. </w:t>
      </w:r>
      <w:r w:rsidRPr="00391D20">
        <w:rPr>
          <w:rFonts w:ascii="Times New Roman" w:eastAsia="Calibri" w:hAnsi="Times New Roman" w:cs="Times New Roman"/>
          <w:b/>
        </w:rPr>
        <w:t xml:space="preserve">  Досудебный (внесудебный) порядок обжалования решений и</w:t>
      </w:r>
      <w:r w:rsidRPr="00391D20">
        <w:rPr>
          <w:rFonts w:ascii="Times New Roman" w:eastAsia="Calibri" w:hAnsi="Times New Roman" w:cs="Times New Roman"/>
          <w:b/>
        </w:rPr>
        <w:br/>
        <w:t xml:space="preserve">действий (бездействия) органа, </w:t>
      </w:r>
      <w:proofErr w:type="gramStart"/>
      <w:r w:rsidRPr="00391D20">
        <w:rPr>
          <w:rFonts w:ascii="Times New Roman" w:eastAsia="Calibri" w:hAnsi="Times New Roman" w:cs="Times New Roman"/>
          <w:b/>
        </w:rPr>
        <w:t>предоставляющего  муниципальную</w:t>
      </w:r>
      <w:proofErr w:type="gramEnd"/>
      <w:r w:rsidRPr="00391D20">
        <w:rPr>
          <w:rFonts w:ascii="Times New Roman" w:eastAsia="Calibri" w:hAnsi="Times New Roman" w:cs="Times New Roman"/>
          <w:b/>
        </w:rPr>
        <w:t xml:space="preserve"> услугу, </w:t>
      </w:r>
    </w:p>
    <w:p w:rsidR="00391D20" w:rsidRPr="00391D20" w:rsidRDefault="00391D20" w:rsidP="00391D20">
      <w:pPr>
        <w:ind w:firstLine="709"/>
        <w:jc w:val="both"/>
        <w:rPr>
          <w:rFonts w:ascii="Times New Roman" w:eastAsia="Calibri" w:hAnsi="Times New Roman" w:cs="Times New Roman"/>
          <w:b/>
        </w:rPr>
      </w:pPr>
      <w:r w:rsidRPr="00391D20">
        <w:rPr>
          <w:rFonts w:ascii="Times New Roman" w:eastAsia="Calibri" w:hAnsi="Times New Roman" w:cs="Times New Roman"/>
          <w:b/>
        </w:rPr>
        <w:t>а также должностных лиц органа, предоставляющего муниципальную услугу, либо муниципальных служащих</w:t>
      </w:r>
    </w:p>
    <w:p w:rsidR="00391D20" w:rsidRPr="00391D20" w:rsidRDefault="00391D20" w:rsidP="00391D20">
      <w:pPr>
        <w:ind w:firstLine="709"/>
        <w:jc w:val="both"/>
        <w:rPr>
          <w:rFonts w:ascii="Times New Roman" w:eastAsia="Calibri" w:hAnsi="Times New Roman" w:cs="Times New Roman"/>
          <w:bCs/>
        </w:rPr>
      </w:pPr>
    </w:p>
    <w:p w:rsidR="00391D20" w:rsidRPr="00391D20" w:rsidRDefault="00391D20" w:rsidP="00391D20">
      <w:pPr>
        <w:numPr>
          <w:ilvl w:val="1"/>
          <w:numId w:val="13"/>
        </w:numPr>
        <w:jc w:val="both"/>
        <w:rPr>
          <w:rFonts w:ascii="Times New Roman" w:eastAsia="Calibri" w:hAnsi="Times New Roman" w:cs="Times New Roman"/>
        </w:rPr>
      </w:pPr>
      <w:r w:rsidRPr="00391D20">
        <w:rPr>
          <w:rFonts w:ascii="Times New Roman" w:eastAsia="Calibri" w:hAnsi="Times New Roman" w:cs="Times New Roman"/>
        </w:rPr>
        <w:t xml:space="preserve"> Заявители либо их представители имеют право на досудебное (внесудебное) обжалование действий (бездействия), принятых (осуществляемых) в ходе предоставления муниципальной услуги.</w:t>
      </w:r>
    </w:p>
    <w:p w:rsidR="00391D20" w:rsidRPr="00391D20" w:rsidRDefault="00391D20" w:rsidP="00391D20">
      <w:pPr>
        <w:numPr>
          <w:ilvl w:val="1"/>
          <w:numId w:val="13"/>
        </w:numPr>
        <w:jc w:val="both"/>
        <w:rPr>
          <w:rFonts w:ascii="Times New Roman" w:eastAsia="Calibri" w:hAnsi="Times New Roman" w:cs="Times New Roman"/>
        </w:rPr>
      </w:pPr>
      <w:r w:rsidRPr="00391D20">
        <w:rPr>
          <w:rFonts w:ascii="Times New Roman" w:eastAsia="Calibri" w:hAnsi="Times New Roman" w:cs="Times New Roman"/>
        </w:rPr>
        <w:t>Предметом досудебного (внесудебного) обжалования заявителем решений и действий (бездействия) органа, предоставляющего муниципальную услугу (администрации), должностного лица органа, предоставляющего муниципальную услугу, либо муниципального служащего являются:</w:t>
      </w:r>
    </w:p>
    <w:p w:rsidR="00391D20" w:rsidRPr="00391D20" w:rsidRDefault="00391D20" w:rsidP="00391D20">
      <w:pPr>
        <w:ind w:firstLine="709"/>
        <w:jc w:val="both"/>
        <w:rPr>
          <w:rFonts w:ascii="Times New Roman" w:eastAsia="Calibri" w:hAnsi="Times New Roman" w:cs="Times New Roman"/>
        </w:rPr>
      </w:pPr>
      <w:r w:rsidRPr="00391D20">
        <w:rPr>
          <w:rFonts w:ascii="Times New Roman" w:eastAsia="Calibri" w:hAnsi="Times New Roman" w:cs="Times New Roman"/>
        </w:rPr>
        <w:t>1)  нарушение срока регистрации запроса заявителя о предоставлении муниципальной услуги;</w:t>
      </w:r>
    </w:p>
    <w:p w:rsidR="00391D20" w:rsidRPr="00391D20" w:rsidRDefault="00391D20" w:rsidP="00391D20">
      <w:pPr>
        <w:ind w:firstLine="709"/>
        <w:jc w:val="both"/>
        <w:rPr>
          <w:rFonts w:ascii="Times New Roman" w:eastAsia="Calibri" w:hAnsi="Times New Roman" w:cs="Times New Roman"/>
        </w:rPr>
      </w:pPr>
      <w:r w:rsidRPr="00391D20">
        <w:rPr>
          <w:rFonts w:ascii="Times New Roman" w:eastAsia="Calibri" w:hAnsi="Times New Roman" w:cs="Times New Roman"/>
        </w:rPr>
        <w:t>2) нарушение срока предоставления муниципальной услуги;</w:t>
      </w:r>
    </w:p>
    <w:p w:rsidR="00391D20" w:rsidRPr="00391D20" w:rsidRDefault="00391D20" w:rsidP="00391D20">
      <w:pPr>
        <w:ind w:firstLine="709"/>
        <w:jc w:val="both"/>
        <w:rPr>
          <w:rFonts w:ascii="Times New Roman" w:eastAsia="Calibri" w:hAnsi="Times New Roman" w:cs="Times New Roman"/>
        </w:rPr>
      </w:pPr>
      <w:r w:rsidRPr="00391D20">
        <w:rPr>
          <w:rFonts w:ascii="Times New Roman" w:eastAsia="Calibri"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391D20" w:rsidDel="009F0626">
        <w:rPr>
          <w:rFonts w:ascii="Times New Roman" w:eastAsia="Calibri" w:hAnsi="Times New Roman" w:cs="Times New Roman"/>
        </w:rPr>
        <w:t xml:space="preserve"> </w:t>
      </w:r>
      <w:r w:rsidRPr="00391D20">
        <w:rPr>
          <w:rFonts w:ascii="Times New Roman" w:eastAsia="Calibri" w:hAnsi="Times New Roman" w:cs="Times New Roma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91D20" w:rsidRPr="00391D20" w:rsidRDefault="00391D20" w:rsidP="00391D20">
      <w:pPr>
        <w:ind w:firstLine="709"/>
        <w:jc w:val="both"/>
        <w:rPr>
          <w:rFonts w:ascii="Times New Roman" w:eastAsia="Calibri" w:hAnsi="Times New Roman" w:cs="Times New Roman"/>
        </w:rPr>
      </w:pPr>
      <w:r w:rsidRPr="00391D20">
        <w:rPr>
          <w:rFonts w:ascii="Times New Roman" w:eastAsia="Calibri"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391D20" w:rsidRPr="00391D20" w:rsidRDefault="00391D20" w:rsidP="00391D20">
      <w:pPr>
        <w:ind w:firstLine="709"/>
        <w:jc w:val="both"/>
        <w:rPr>
          <w:rFonts w:ascii="Times New Roman" w:eastAsia="Calibri" w:hAnsi="Times New Roman" w:cs="Times New Roman"/>
        </w:rPr>
      </w:pPr>
      <w:r w:rsidRPr="00391D20">
        <w:rPr>
          <w:rFonts w:ascii="Times New Roman" w:eastAsia="Calibri"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
    <w:p w:rsidR="00391D20" w:rsidRPr="00391D20" w:rsidRDefault="00391D20" w:rsidP="00391D20">
      <w:pPr>
        <w:ind w:firstLine="709"/>
        <w:jc w:val="both"/>
        <w:rPr>
          <w:rFonts w:ascii="Times New Roman" w:eastAsia="Calibri" w:hAnsi="Times New Roman" w:cs="Times New Roman"/>
        </w:rPr>
      </w:pPr>
      <w:r w:rsidRPr="00391D20">
        <w:rPr>
          <w:rFonts w:ascii="Times New Roman" w:eastAsia="Calibri"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91D20" w:rsidRPr="00391D20" w:rsidRDefault="00391D20" w:rsidP="00391D20">
      <w:pPr>
        <w:ind w:firstLine="709"/>
        <w:jc w:val="both"/>
        <w:rPr>
          <w:rFonts w:ascii="Times New Roman" w:eastAsia="Calibri" w:hAnsi="Times New Roman" w:cs="Times New Roman"/>
        </w:rPr>
      </w:pPr>
      <w:r w:rsidRPr="00391D20">
        <w:rPr>
          <w:rFonts w:ascii="Times New Roman" w:eastAsia="Calibri" w:hAnsi="Times New Roman" w:cs="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91D20" w:rsidRPr="00391D20" w:rsidRDefault="00391D20" w:rsidP="00391D20">
      <w:pPr>
        <w:ind w:firstLine="709"/>
        <w:jc w:val="both"/>
        <w:rPr>
          <w:rFonts w:ascii="Times New Roman" w:eastAsia="Calibri" w:hAnsi="Times New Roman" w:cs="Times New Roman"/>
        </w:rPr>
      </w:pPr>
      <w:r w:rsidRPr="00391D20">
        <w:rPr>
          <w:rFonts w:ascii="Times New Roman" w:eastAsia="Calibri" w:hAnsi="Times New Roman" w:cs="Times New Roman"/>
        </w:rPr>
        <w:t>8) нарушение срока или порядка выдачи документов по результатам предоставления муниципальной услуги;</w:t>
      </w:r>
    </w:p>
    <w:p w:rsidR="00391D20" w:rsidRPr="00391D20" w:rsidRDefault="00391D20" w:rsidP="00391D20">
      <w:pPr>
        <w:ind w:firstLine="709"/>
        <w:jc w:val="both"/>
        <w:rPr>
          <w:rFonts w:ascii="Times New Roman" w:eastAsia="Calibri" w:hAnsi="Times New Roman" w:cs="Times New Roman"/>
        </w:rPr>
      </w:pPr>
      <w:r w:rsidRPr="00391D20">
        <w:rPr>
          <w:rFonts w:ascii="Times New Roman" w:eastAsia="Calibri"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
    <w:p w:rsidR="00391D20" w:rsidRPr="00391D20" w:rsidRDefault="00391D20" w:rsidP="00391D20">
      <w:pPr>
        <w:ind w:firstLine="709"/>
        <w:jc w:val="both"/>
        <w:rPr>
          <w:rFonts w:ascii="Times New Roman" w:eastAsia="Calibri" w:hAnsi="Times New Roman" w:cs="Times New Roman"/>
        </w:rPr>
      </w:pPr>
      <w:r w:rsidRPr="00391D20">
        <w:rPr>
          <w:rFonts w:ascii="Times New Roman" w:eastAsia="Calibri" w:hAnsi="Times New Roman" w:cs="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w:t>
      </w:r>
    </w:p>
    <w:p w:rsidR="00391D20" w:rsidRPr="00391D20" w:rsidRDefault="00391D20" w:rsidP="00391D20">
      <w:pPr>
        <w:ind w:firstLine="709"/>
        <w:jc w:val="both"/>
        <w:rPr>
          <w:rFonts w:ascii="Times New Roman" w:eastAsia="Calibri" w:hAnsi="Times New Roman" w:cs="Times New Roman"/>
        </w:rPr>
      </w:pPr>
      <w:r w:rsidRPr="00391D20">
        <w:rPr>
          <w:rFonts w:ascii="Times New Roman" w:eastAsia="Calibri" w:hAnsi="Times New Roman" w:cs="Times New Roman"/>
        </w:rPr>
        <w:t xml:space="preserve">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391D20" w:rsidRPr="00391D20" w:rsidRDefault="00391D20" w:rsidP="00391D20">
      <w:pPr>
        <w:ind w:firstLine="709"/>
        <w:jc w:val="both"/>
        <w:rPr>
          <w:rFonts w:ascii="Times New Roman" w:eastAsia="Calibri" w:hAnsi="Times New Roman" w:cs="Times New Roman"/>
        </w:rPr>
      </w:pPr>
      <w:r w:rsidRPr="00391D20">
        <w:rPr>
          <w:rFonts w:ascii="Times New Roman" w:eastAsia="Calibri" w:hAnsi="Times New Roman" w:cs="Times New Roma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w:t>
      </w:r>
      <w:r w:rsidRPr="00391D20">
        <w:rPr>
          <w:rFonts w:ascii="Times New Roman" w:eastAsia="Calibri" w:hAnsi="Times New Roman" w:cs="Times New Roman"/>
        </w:rPr>
        <w:lastRenderedPageBreak/>
        <w:t xml:space="preserve">муниципальную услугу, а также может быть принята при личном приеме заявителя. </w:t>
      </w:r>
    </w:p>
    <w:p w:rsidR="00391D20" w:rsidRPr="00391D20" w:rsidRDefault="00391D20" w:rsidP="00391D20">
      <w:pPr>
        <w:ind w:firstLine="709"/>
        <w:jc w:val="both"/>
        <w:rPr>
          <w:rFonts w:ascii="Times New Roman" w:eastAsia="Calibri" w:hAnsi="Times New Roman" w:cs="Times New Roman"/>
        </w:rPr>
      </w:pPr>
      <w:r w:rsidRPr="00391D20">
        <w:rPr>
          <w:rFonts w:ascii="Times New Roman" w:eastAsia="Calibri" w:hAnsi="Times New Roman" w:cs="Times New Roman"/>
        </w:rPr>
        <w:t xml:space="preserve">  5.4 Основанием для начала процедуры досудебного (внесудебного) обжалования является подача заявителем либо его представителем жалобы, соответствующей требованиям части 5 статьи 11.2 Федерального закона № 210-ФЗ.</w:t>
      </w:r>
    </w:p>
    <w:p w:rsidR="00391D20" w:rsidRPr="00391D20" w:rsidRDefault="00391D20" w:rsidP="00391D20">
      <w:pPr>
        <w:ind w:firstLine="709"/>
        <w:jc w:val="both"/>
        <w:rPr>
          <w:rFonts w:ascii="Times New Roman" w:eastAsia="Calibri" w:hAnsi="Times New Roman" w:cs="Times New Roman"/>
        </w:rPr>
      </w:pPr>
      <w:r w:rsidRPr="00391D20">
        <w:rPr>
          <w:rFonts w:ascii="Times New Roman" w:eastAsia="Calibri" w:hAnsi="Times New Roman" w:cs="Times New Roman"/>
        </w:rPr>
        <w:t>В письменной жалобе в обязательном порядке указывается:</w:t>
      </w:r>
    </w:p>
    <w:p w:rsidR="00391D20" w:rsidRPr="00391D20" w:rsidRDefault="00391D20" w:rsidP="00391D20">
      <w:pPr>
        <w:numPr>
          <w:ilvl w:val="0"/>
          <w:numId w:val="8"/>
        </w:numPr>
        <w:jc w:val="both"/>
        <w:rPr>
          <w:rFonts w:ascii="Times New Roman" w:eastAsia="Calibri" w:hAnsi="Times New Roman" w:cs="Times New Roman"/>
        </w:rPr>
      </w:pPr>
      <w:r w:rsidRPr="00391D20">
        <w:rPr>
          <w:rFonts w:ascii="Times New Roman" w:eastAsia="Calibri" w:hAnsi="Times New Roman" w:cs="Times New Roma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91D20" w:rsidRPr="00391D20" w:rsidRDefault="00391D20" w:rsidP="00391D20">
      <w:pPr>
        <w:numPr>
          <w:ilvl w:val="0"/>
          <w:numId w:val="8"/>
        </w:numPr>
        <w:jc w:val="both"/>
        <w:rPr>
          <w:rFonts w:ascii="Times New Roman" w:eastAsia="Calibri" w:hAnsi="Times New Roman" w:cs="Times New Roman"/>
        </w:rPr>
      </w:pPr>
      <w:r w:rsidRPr="00391D20">
        <w:rPr>
          <w:rFonts w:ascii="Times New Roman" w:eastAsia="Calibri" w:hAnsi="Times New Roman" w:cs="Times New Roman"/>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1D20" w:rsidRPr="00391D20" w:rsidRDefault="00391D20" w:rsidP="00391D20">
      <w:pPr>
        <w:numPr>
          <w:ilvl w:val="0"/>
          <w:numId w:val="8"/>
        </w:numPr>
        <w:jc w:val="both"/>
        <w:rPr>
          <w:rFonts w:ascii="Times New Roman" w:eastAsia="Calibri" w:hAnsi="Times New Roman" w:cs="Times New Roman"/>
        </w:rPr>
      </w:pPr>
      <w:r w:rsidRPr="00391D20">
        <w:rPr>
          <w:rFonts w:ascii="Times New Roman" w:eastAsia="Calibri" w:hAnsi="Times New Roman" w:cs="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91D20" w:rsidRPr="00391D20" w:rsidRDefault="00391D20" w:rsidP="00391D20">
      <w:pPr>
        <w:numPr>
          <w:ilvl w:val="0"/>
          <w:numId w:val="8"/>
        </w:numPr>
        <w:jc w:val="both"/>
        <w:rPr>
          <w:rFonts w:ascii="Times New Roman" w:eastAsia="Calibri" w:hAnsi="Times New Roman" w:cs="Times New Roman"/>
        </w:rPr>
      </w:pPr>
      <w:r w:rsidRPr="00391D20">
        <w:rPr>
          <w:rFonts w:ascii="Times New Roman" w:eastAsia="Calibri" w:hAnsi="Times New Roman" w:cs="Times New Roman"/>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91D20" w:rsidRPr="00391D20" w:rsidRDefault="00391D20" w:rsidP="00391D20">
      <w:pPr>
        <w:ind w:firstLine="709"/>
        <w:jc w:val="both"/>
        <w:rPr>
          <w:rFonts w:ascii="Times New Roman" w:eastAsia="Calibri" w:hAnsi="Times New Roman" w:cs="Times New Roman"/>
        </w:rPr>
      </w:pPr>
      <w:r w:rsidRPr="00391D20">
        <w:rPr>
          <w:rFonts w:ascii="Times New Roman" w:eastAsia="Calibri" w:hAnsi="Times New Roman" w:cs="Times New Roman"/>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391D20" w:rsidRPr="00391D20" w:rsidRDefault="00391D20" w:rsidP="00391D20">
      <w:pPr>
        <w:ind w:firstLine="709"/>
        <w:jc w:val="both"/>
        <w:rPr>
          <w:rFonts w:ascii="Times New Roman" w:eastAsia="Calibri" w:hAnsi="Times New Roman" w:cs="Times New Roman"/>
        </w:rPr>
      </w:pPr>
      <w:r w:rsidRPr="00391D20">
        <w:rPr>
          <w:rFonts w:ascii="Times New Roman" w:eastAsia="Calibri" w:hAnsi="Times New Roman" w:cs="Times New Roman"/>
        </w:rPr>
        <w:t>5.6.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1D20" w:rsidRPr="00391D20" w:rsidRDefault="00391D20" w:rsidP="00391D20">
      <w:pPr>
        <w:ind w:firstLine="709"/>
        <w:jc w:val="both"/>
        <w:rPr>
          <w:rFonts w:ascii="Times New Roman" w:eastAsia="Calibri" w:hAnsi="Times New Roman" w:cs="Times New Roman"/>
        </w:rPr>
      </w:pPr>
      <w:r w:rsidRPr="00391D20">
        <w:rPr>
          <w:rFonts w:ascii="Times New Roman" w:eastAsia="Calibri" w:hAnsi="Times New Roman" w:cs="Times New Roman"/>
        </w:rPr>
        <w:t>5.7. По результатам рассмотрения жалобы принимается одно из следующих решений:</w:t>
      </w:r>
    </w:p>
    <w:p w:rsidR="00391D20" w:rsidRPr="00391D20" w:rsidRDefault="00391D20" w:rsidP="00391D20">
      <w:pPr>
        <w:ind w:firstLine="709"/>
        <w:jc w:val="both"/>
        <w:rPr>
          <w:rFonts w:ascii="Times New Roman" w:eastAsia="Calibri" w:hAnsi="Times New Roman" w:cs="Times New Roman"/>
        </w:rPr>
      </w:pPr>
      <w:r w:rsidRPr="00391D20">
        <w:rPr>
          <w:rFonts w:ascii="Times New Roman" w:eastAsia="Calibri" w:hAnsi="Times New Roman"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w:t>
      </w:r>
    </w:p>
    <w:p w:rsidR="00391D20" w:rsidRPr="00391D20" w:rsidRDefault="00391D20" w:rsidP="00391D20">
      <w:pPr>
        <w:ind w:firstLine="709"/>
        <w:jc w:val="both"/>
        <w:rPr>
          <w:rFonts w:ascii="Times New Roman" w:eastAsia="Calibri" w:hAnsi="Times New Roman" w:cs="Times New Roman"/>
        </w:rPr>
      </w:pPr>
      <w:r w:rsidRPr="00391D20">
        <w:rPr>
          <w:rFonts w:ascii="Times New Roman" w:eastAsia="Calibri" w:hAnsi="Times New Roman" w:cs="Times New Roman"/>
        </w:rPr>
        <w:t>2) в удовлетворении жалобы отказывается.</w:t>
      </w:r>
    </w:p>
    <w:p w:rsidR="00391D20" w:rsidRPr="00391D20" w:rsidRDefault="00391D20" w:rsidP="00391D20">
      <w:pPr>
        <w:ind w:firstLine="709"/>
        <w:jc w:val="both"/>
        <w:rPr>
          <w:rFonts w:ascii="Times New Roman" w:eastAsia="Calibri" w:hAnsi="Times New Roman" w:cs="Times New Roman"/>
        </w:rPr>
      </w:pPr>
      <w:r w:rsidRPr="00391D20">
        <w:rPr>
          <w:rFonts w:ascii="Times New Roman" w:eastAsia="Calibri" w:hAnsi="Times New Roman" w:cs="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1D20" w:rsidRPr="00391D20" w:rsidRDefault="00391D20" w:rsidP="00391D20">
      <w:pPr>
        <w:numPr>
          <w:ilvl w:val="0"/>
          <w:numId w:val="9"/>
        </w:numPr>
        <w:ind w:left="0" w:firstLine="774"/>
        <w:jc w:val="both"/>
        <w:rPr>
          <w:rFonts w:ascii="Times New Roman" w:eastAsia="Calibri" w:hAnsi="Times New Roman" w:cs="Times New Roman"/>
        </w:rPr>
      </w:pPr>
      <w:r w:rsidRPr="00391D20">
        <w:rPr>
          <w:rFonts w:ascii="Times New Roman" w:eastAsia="Calibri" w:hAnsi="Times New Roman" w:cs="Times New Roma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91D20" w:rsidRPr="00391D20" w:rsidRDefault="00391D20" w:rsidP="00391D20">
      <w:pPr>
        <w:numPr>
          <w:ilvl w:val="0"/>
          <w:numId w:val="10"/>
        </w:numPr>
        <w:ind w:left="0" w:firstLine="774"/>
        <w:jc w:val="both"/>
        <w:rPr>
          <w:rFonts w:ascii="Times New Roman" w:eastAsia="Calibri" w:hAnsi="Times New Roman" w:cs="Times New Roman"/>
        </w:rPr>
      </w:pPr>
      <w:r w:rsidRPr="00391D20">
        <w:rPr>
          <w:rFonts w:ascii="Times New Roman" w:eastAsia="Calibri" w:hAnsi="Times New Roman" w:cs="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w:t>
      </w:r>
      <w:r w:rsidRPr="00391D20">
        <w:rPr>
          <w:rFonts w:ascii="Times New Roman" w:eastAsia="Calibri" w:hAnsi="Times New Roman" w:cs="Times New Roman"/>
        </w:rPr>
        <w:lastRenderedPageBreak/>
        <w:t>о порядке обжалования принятого решения.</w:t>
      </w:r>
    </w:p>
    <w:p w:rsidR="00391D20" w:rsidRPr="00391D20" w:rsidRDefault="00391D20" w:rsidP="00391D20">
      <w:pPr>
        <w:ind w:firstLine="709"/>
        <w:jc w:val="both"/>
        <w:rPr>
          <w:rFonts w:ascii="Times New Roman" w:eastAsia="Calibri" w:hAnsi="Times New Roman" w:cs="Times New Roman"/>
        </w:rPr>
      </w:pPr>
      <w:r w:rsidRPr="00391D20">
        <w:rPr>
          <w:rFonts w:ascii="Times New Roman" w:eastAsia="Calibri" w:hAnsi="Times New Roman" w:cs="Times New Roman"/>
        </w:rPr>
        <w:t>5.8. Ответ на жалобу не дается в случаях, предусмотренных Федеральным законом от 02.05.2006 № 59-ФЗ «О порядке рассмотрения обращений граждан Российской Федерации».</w:t>
      </w:r>
    </w:p>
    <w:p w:rsidR="00391D20" w:rsidRPr="00391D20" w:rsidRDefault="00391D20" w:rsidP="00391D20">
      <w:pPr>
        <w:ind w:firstLine="709"/>
        <w:jc w:val="both"/>
        <w:rPr>
          <w:rFonts w:ascii="Times New Roman" w:eastAsia="Calibri" w:hAnsi="Times New Roman" w:cs="Times New Roman"/>
        </w:rPr>
      </w:pPr>
      <w:r w:rsidRPr="00391D20">
        <w:rPr>
          <w:rFonts w:ascii="Times New Roman" w:eastAsia="Calibri" w:hAnsi="Times New Roman" w:cs="Times New Roman"/>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42A38" w:rsidRPr="00542A38" w:rsidRDefault="00CC4FE0" w:rsidP="00542A38">
      <w:pPr>
        <w:ind w:firstLine="709"/>
        <w:jc w:val="both"/>
        <w:rPr>
          <w:rFonts w:ascii="Times New Roman" w:hAnsi="Times New Roman" w:cs="Times New Roman"/>
          <w:b/>
          <w:kern w:val="2"/>
        </w:rPr>
      </w:pPr>
      <w:r w:rsidRPr="00542A38">
        <w:rPr>
          <w:rFonts w:ascii="Times New Roman" w:eastAsia="Times New Roman" w:hAnsi="Times New Roman" w:cs="Times New Roman"/>
          <w:kern w:val="0"/>
          <w:lang w:eastAsia="ru-RU" w:bidi="ar-SA"/>
        </w:rPr>
        <w:t xml:space="preserve">2. </w:t>
      </w:r>
      <w:r w:rsidR="00542A38" w:rsidRPr="00542A38">
        <w:rPr>
          <w:rFonts w:ascii="Times New Roman" w:hAnsi="Times New Roman" w:cs="Times New Roman"/>
        </w:rPr>
        <w:t>Настоящее постановление вступает в силу после официального опубликования.</w:t>
      </w:r>
    </w:p>
    <w:p w:rsidR="00542A38" w:rsidRPr="00542A38" w:rsidRDefault="0044563E" w:rsidP="00542A38">
      <w:pPr>
        <w:pStyle w:val="Heading"/>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3. </w:t>
      </w:r>
      <w:r w:rsidR="00542A38" w:rsidRPr="00542A38">
        <w:rPr>
          <w:rFonts w:ascii="Times New Roman" w:hAnsi="Times New Roman" w:cs="Times New Roman"/>
          <w:b w:val="0"/>
          <w:sz w:val="24"/>
          <w:szCs w:val="24"/>
        </w:rPr>
        <w:t>Опубликовать настоящее постановление в газете «</w:t>
      </w:r>
      <w:proofErr w:type="spellStart"/>
      <w:r w:rsidR="00542A38" w:rsidRPr="00542A38">
        <w:rPr>
          <w:rFonts w:ascii="Times New Roman" w:hAnsi="Times New Roman" w:cs="Times New Roman"/>
          <w:b w:val="0"/>
          <w:sz w:val="24"/>
          <w:szCs w:val="24"/>
        </w:rPr>
        <w:t>Вуокса</w:t>
      </w:r>
      <w:proofErr w:type="spellEnd"/>
      <w:r w:rsidR="00542A38" w:rsidRPr="00542A38">
        <w:rPr>
          <w:rFonts w:ascii="Times New Roman" w:hAnsi="Times New Roman" w:cs="Times New Roman"/>
          <w:b w:val="0"/>
          <w:sz w:val="24"/>
          <w:szCs w:val="24"/>
        </w:rPr>
        <w:t xml:space="preserve">» и разместить </w:t>
      </w:r>
      <w:r>
        <w:rPr>
          <w:rFonts w:ascii="Times New Roman" w:hAnsi="Times New Roman" w:cs="Times New Roman"/>
          <w:b w:val="0"/>
          <w:sz w:val="24"/>
          <w:szCs w:val="24"/>
        </w:rPr>
        <w:br/>
      </w:r>
      <w:r w:rsidR="00542A38" w:rsidRPr="00542A38">
        <w:rPr>
          <w:rFonts w:ascii="Times New Roman" w:hAnsi="Times New Roman" w:cs="Times New Roman"/>
          <w:b w:val="0"/>
          <w:sz w:val="24"/>
          <w:szCs w:val="24"/>
        </w:rPr>
        <w:t>на официальном сайте МО «</w:t>
      </w:r>
      <w:proofErr w:type="spellStart"/>
      <w:r w:rsidR="00542A38" w:rsidRPr="00542A38">
        <w:rPr>
          <w:rFonts w:ascii="Times New Roman" w:hAnsi="Times New Roman" w:cs="Times New Roman"/>
          <w:b w:val="0"/>
          <w:sz w:val="24"/>
          <w:szCs w:val="24"/>
        </w:rPr>
        <w:t>Светогорское</w:t>
      </w:r>
      <w:proofErr w:type="spellEnd"/>
      <w:r w:rsidR="00542A38" w:rsidRPr="00542A38">
        <w:rPr>
          <w:rFonts w:ascii="Times New Roman" w:hAnsi="Times New Roman" w:cs="Times New Roman"/>
          <w:b w:val="0"/>
          <w:sz w:val="24"/>
          <w:szCs w:val="24"/>
        </w:rPr>
        <w:t xml:space="preserve"> городское поселение» www.mo-svetogorsk.ru </w:t>
      </w:r>
      <w:r>
        <w:rPr>
          <w:rFonts w:ascii="Times New Roman" w:hAnsi="Times New Roman" w:cs="Times New Roman"/>
          <w:b w:val="0"/>
          <w:sz w:val="24"/>
          <w:szCs w:val="24"/>
        </w:rPr>
        <w:br/>
      </w:r>
      <w:r w:rsidR="00542A38" w:rsidRPr="00542A38">
        <w:rPr>
          <w:rFonts w:ascii="Times New Roman" w:hAnsi="Times New Roman" w:cs="Times New Roman"/>
          <w:b w:val="0"/>
          <w:sz w:val="24"/>
          <w:szCs w:val="24"/>
        </w:rPr>
        <w:t>в разделе «Документы/Нормативные правовые акты».</w:t>
      </w:r>
    </w:p>
    <w:p w:rsidR="00542A38" w:rsidRDefault="00542A38" w:rsidP="00542A38">
      <w:pPr>
        <w:ind w:firstLine="709"/>
        <w:jc w:val="both"/>
        <w:rPr>
          <w:rFonts w:ascii="Times New Roman" w:hAnsi="Times New Roman" w:cs="Times New Roman"/>
          <w:sz w:val="22"/>
          <w:szCs w:val="22"/>
        </w:rPr>
      </w:pPr>
      <w:r w:rsidRPr="00542A38">
        <w:rPr>
          <w:rFonts w:ascii="Times New Roman" w:hAnsi="Times New Roman" w:cs="Times New Roman"/>
        </w:rPr>
        <w:t>4. Контроль за исполнением настоящего постановления оставляю за собой</w:t>
      </w:r>
      <w:r>
        <w:rPr>
          <w:rFonts w:ascii="Times New Roman" w:hAnsi="Times New Roman" w:cs="Times New Roman"/>
          <w:sz w:val="22"/>
          <w:szCs w:val="22"/>
        </w:rPr>
        <w:t>.</w:t>
      </w:r>
    </w:p>
    <w:p w:rsidR="00E14235" w:rsidRDefault="00E14235" w:rsidP="00542A38">
      <w:pPr>
        <w:autoSpaceDE w:val="0"/>
        <w:autoSpaceDN w:val="0"/>
        <w:adjustRightInd w:val="0"/>
        <w:ind w:firstLine="567"/>
        <w:jc w:val="both"/>
        <w:outlineLvl w:val="1"/>
        <w:rPr>
          <w:rFonts w:ascii="Times New Roman" w:eastAsia="Times New Roman" w:hAnsi="Times New Roman" w:cs="Times New Roman"/>
          <w:kern w:val="0"/>
          <w:lang w:eastAsia="ru-RU" w:bidi="ar-SA"/>
        </w:rPr>
      </w:pPr>
    </w:p>
    <w:p w:rsidR="00E14235" w:rsidRDefault="00E14235" w:rsidP="00E14235">
      <w:pPr>
        <w:widowControl/>
        <w:tabs>
          <w:tab w:val="left" w:pos="426"/>
          <w:tab w:val="left" w:pos="709"/>
          <w:tab w:val="left" w:pos="993"/>
        </w:tabs>
        <w:suppressAutoHyphens w:val="0"/>
        <w:jc w:val="both"/>
        <w:rPr>
          <w:rFonts w:ascii="Times New Roman" w:eastAsia="Times New Roman" w:hAnsi="Times New Roman" w:cs="Times New Roman"/>
          <w:kern w:val="0"/>
          <w:lang w:eastAsia="ru-RU" w:bidi="ar-SA"/>
        </w:rPr>
      </w:pPr>
    </w:p>
    <w:p w:rsidR="00E14235" w:rsidRDefault="00E14235" w:rsidP="00E14235">
      <w:pPr>
        <w:widowControl/>
        <w:tabs>
          <w:tab w:val="left" w:pos="426"/>
          <w:tab w:val="left" w:pos="709"/>
          <w:tab w:val="left" w:pos="993"/>
        </w:tabs>
        <w:suppressAutoHyphens w:val="0"/>
        <w:jc w:val="both"/>
        <w:rPr>
          <w:rFonts w:ascii="Times New Roman" w:eastAsia="Times New Roman" w:hAnsi="Times New Roman" w:cs="Times New Roman"/>
          <w:kern w:val="0"/>
          <w:lang w:eastAsia="ru-RU" w:bidi="ar-SA"/>
        </w:rPr>
      </w:pPr>
    </w:p>
    <w:p w:rsidR="0019584E" w:rsidRDefault="0019584E" w:rsidP="00E14235">
      <w:pPr>
        <w:widowControl/>
        <w:tabs>
          <w:tab w:val="left" w:pos="426"/>
          <w:tab w:val="left" w:pos="709"/>
          <w:tab w:val="left" w:pos="993"/>
        </w:tabs>
        <w:suppressAutoHyphens w:val="0"/>
        <w:jc w:val="both"/>
        <w:rPr>
          <w:rFonts w:ascii="Times New Roman" w:eastAsia="Times New Roman" w:hAnsi="Times New Roman" w:cs="Times New Roman"/>
          <w:kern w:val="0"/>
          <w:lang w:eastAsia="ru-RU" w:bidi="ar-SA"/>
        </w:rPr>
      </w:pPr>
    </w:p>
    <w:p w:rsidR="00C529E1" w:rsidRDefault="0019742E" w:rsidP="00782774">
      <w:pPr>
        <w:pStyle w:val="a7"/>
        <w:tabs>
          <w:tab w:val="left" w:pos="708"/>
        </w:tabs>
        <w:spacing w:before="120"/>
        <w:jc w:val="both"/>
        <w:rPr>
          <w:rFonts w:cs="Times New Roman"/>
          <w:sz w:val="24"/>
        </w:rPr>
      </w:pPr>
      <w:r>
        <w:rPr>
          <w:rFonts w:cs="Times New Roman"/>
          <w:sz w:val="24"/>
        </w:rPr>
        <w:t>Г</w:t>
      </w:r>
      <w:r w:rsidR="00D91513" w:rsidRPr="00782774">
        <w:rPr>
          <w:rFonts w:cs="Times New Roman"/>
          <w:sz w:val="24"/>
        </w:rPr>
        <w:t>лав</w:t>
      </w:r>
      <w:r>
        <w:rPr>
          <w:rFonts w:cs="Times New Roman"/>
          <w:sz w:val="24"/>
        </w:rPr>
        <w:t>а</w:t>
      </w:r>
      <w:r w:rsidR="00DD4475">
        <w:rPr>
          <w:rFonts w:cs="Times New Roman"/>
          <w:sz w:val="24"/>
        </w:rPr>
        <w:t xml:space="preserve"> </w:t>
      </w:r>
      <w:r w:rsidR="00D91513" w:rsidRPr="00782774">
        <w:rPr>
          <w:rFonts w:cs="Times New Roman"/>
          <w:sz w:val="24"/>
        </w:rPr>
        <w:t>администрации</w:t>
      </w:r>
      <w:r>
        <w:rPr>
          <w:rFonts w:cs="Times New Roman"/>
          <w:sz w:val="24"/>
        </w:rPr>
        <w:tab/>
      </w:r>
      <w:r>
        <w:rPr>
          <w:rFonts w:cs="Times New Roman"/>
          <w:sz w:val="24"/>
        </w:rPr>
        <w:tab/>
      </w:r>
      <w:r w:rsidR="00B11AA3">
        <w:rPr>
          <w:rFonts w:cs="Times New Roman"/>
          <w:sz w:val="24"/>
        </w:rPr>
        <w:t xml:space="preserve">    </w:t>
      </w:r>
      <w:r>
        <w:rPr>
          <w:rFonts w:cs="Times New Roman"/>
          <w:sz w:val="24"/>
        </w:rPr>
        <w:t>С.В. Давыдов</w:t>
      </w:r>
    </w:p>
    <w:p w:rsidR="00C529E1" w:rsidRPr="00C529E1" w:rsidRDefault="00C529E1" w:rsidP="00C529E1">
      <w:pPr>
        <w:rPr>
          <w:rFonts w:hint="eastAsia"/>
        </w:rPr>
      </w:pPr>
    </w:p>
    <w:p w:rsidR="00D42BD9" w:rsidRPr="00C529E1" w:rsidRDefault="00D42BD9" w:rsidP="00C529E1">
      <w:pPr>
        <w:rPr>
          <w:rFonts w:hint="eastAsia"/>
        </w:rPr>
      </w:pPr>
    </w:p>
    <w:p w:rsidR="00D42BD9" w:rsidRDefault="00D42BD9" w:rsidP="00C529E1">
      <w:pPr>
        <w:rPr>
          <w:rFonts w:ascii="Calibri" w:hAnsi="Calibri"/>
        </w:rPr>
      </w:pPr>
    </w:p>
    <w:p w:rsidR="00D42BD9" w:rsidRDefault="00D42BD9" w:rsidP="00D42BD9">
      <w:pPr>
        <w:rPr>
          <w:rFonts w:ascii="Calibri" w:hAnsi="Calibri"/>
        </w:rPr>
      </w:pPr>
    </w:p>
    <w:p w:rsidR="00C529E1" w:rsidRPr="00D42BD9" w:rsidRDefault="00A926C6" w:rsidP="00A70E84">
      <w:pPr>
        <w:suppressAutoHyphens w:val="0"/>
        <w:autoSpaceDE w:val="0"/>
        <w:autoSpaceDN w:val="0"/>
        <w:adjustRightInd w:val="0"/>
        <w:jc w:val="both"/>
        <w:rPr>
          <w:rFonts w:ascii="Calibri" w:hAnsi="Calibri"/>
        </w:rPr>
      </w:pPr>
      <w:r>
        <w:rPr>
          <w:rFonts w:ascii="Calibri" w:hAnsi="Calibri"/>
          <w:noProof/>
          <w:lang w:eastAsia="ru-RU" w:bidi="ar-SA"/>
        </w:rPr>
        <mc:AlternateContent>
          <mc:Choice Requires="wps">
            <w:drawing>
              <wp:anchor distT="45720" distB="45720" distL="114300" distR="114300" simplePos="0" relativeHeight="251658240" behindDoc="0" locked="0" layoutInCell="1" allowOverlap="1" wp14:anchorId="7B7EEDF3" wp14:editId="4F7B6FB3">
                <wp:simplePos x="0" y="0"/>
                <wp:positionH relativeFrom="margin">
                  <wp:posOffset>-57150</wp:posOffset>
                </wp:positionH>
                <wp:positionV relativeFrom="paragraph">
                  <wp:posOffset>4756785</wp:posOffset>
                </wp:positionV>
                <wp:extent cx="4589780" cy="514350"/>
                <wp:effectExtent l="0" t="0" r="20320" b="19050"/>
                <wp:wrapSquare wrapText="bothSides"/>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9780" cy="514350"/>
                        </a:xfrm>
                        <a:prstGeom prst="rect">
                          <a:avLst/>
                        </a:prstGeom>
                        <a:solidFill>
                          <a:srgbClr val="FFFFFF"/>
                        </a:solidFill>
                        <a:ln w="9525">
                          <a:solidFill>
                            <a:srgbClr val="FFFFFF"/>
                          </a:solidFill>
                          <a:miter lim="800000"/>
                          <a:headEnd/>
                          <a:tailEnd/>
                        </a:ln>
                      </wps:spPr>
                      <wps:txbx>
                        <w:txbxContent>
                          <w:p w:rsidR="00803425" w:rsidRPr="00803425" w:rsidRDefault="00803425" w:rsidP="00803425">
                            <w:pPr>
                              <w:rPr>
                                <w:rFonts w:ascii="Times New Roman" w:hAnsi="Times New Roman" w:cs="Times New Roman"/>
                                <w:sz w:val="18"/>
                                <w:szCs w:val="20"/>
                              </w:rPr>
                            </w:pPr>
                            <w:r w:rsidRPr="00803425">
                              <w:rPr>
                                <w:rFonts w:ascii="Times New Roman" w:hAnsi="Times New Roman" w:cs="Times New Roman"/>
                                <w:sz w:val="18"/>
                                <w:szCs w:val="20"/>
                              </w:rPr>
                              <w:t xml:space="preserve">Исполнитель: </w:t>
                            </w:r>
                            <w:proofErr w:type="spellStart"/>
                            <w:r w:rsidRPr="00803425">
                              <w:rPr>
                                <w:rFonts w:ascii="Times New Roman" w:hAnsi="Times New Roman" w:cs="Times New Roman"/>
                                <w:sz w:val="18"/>
                                <w:szCs w:val="20"/>
                              </w:rPr>
                              <w:t>Лановая</w:t>
                            </w:r>
                            <w:proofErr w:type="spellEnd"/>
                            <w:r w:rsidRPr="00803425">
                              <w:rPr>
                                <w:rFonts w:ascii="Times New Roman" w:hAnsi="Times New Roman" w:cs="Times New Roman"/>
                                <w:sz w:val="18"/>
                                <w:szCs w:val="20"/>
                              </w:rPr>
                              <w:t xml:space="preserve"> Е.М.</w:t>
                            </w:r>
                          </w:p>
                          <w:p w:rsidR="00803425" w:rsidRPr="00803425" w:rsidRDefault="00803425" w:rsidP="00803425">
                            <w:pPr>
                              <w:tabs>
                                <w:tab w:val="left" w:pos="3795"/>
                                <w:tab w:val="left" w:pos="4365"/>
                                <w:tab w:val="left" w:pos="6570"/>
                                <w:tab w:val="left" w:pos="7260"/>
                              </w:tabs>
                              <w:rPr>
                                <w:rFonts w:ascii="Times New Roman" w:hAnsi="Times New Roman" w:cs="Times New Roman"/>
                                <w:sz w:val="18"/>
                                <w:szCs w:val="20"/>
                              </w:rPr>
                            </w:pPr>
                            <w:proofErr w:type="gramStart"/>
                            <w:r w:rsidRPr="00803425">
                              <w:rPr>
                                <w:rFonts w:ascii="Times New Roman" w:hAnsi="Times New Roman" w:cs="Times New Roman"/>
                                <w:sz w:val="18"/>
                                <w:szCs w:val="20"/>
                              </w:rPr>
                              <w:t>Согласовано:  Сергеева</w:t>
                            </w:r>
                            <w:proofErr w:type="gramEnd"/>
                            <w:r w:rsidRPr="00803425">
                              <w:rPr>
                                <w:rFonts w:ascii="Times New Roman" w:hAnsi="Times New Roman" w:cs="Times New Roman"/>
                                <w:sz w:val="18"/>
                                <w:szCs w:val="20"/>
                              </w:rPr>
                              <w:t xml:space="preserve"> Л.В.</w:t>
                            </w:r>
                            <w:r w:rsidRPr="00803425">
                              <w:rPr>
                                <w:rFonts w:ascii="Times New Roman" w:hAnsi="Times New Roman" w:cs="Times New Roman"/>
                                <w:sz w:val="18"/>
                                <w:szCs w:val="20"/>
                              </w:rPr>
                              <w:tab/>
                            </w:r>
                            <w:r w:rsidRPr="00803425">
                              <w:rPr>
                                <w:rFonts w:ascii="Times New Roman" w:hAnsi="Times New Roman" w:cs="Times New Roman"/>
                                <w:sz w:val="18"/>
                                <w:szCs w:val="20"/>
                              </w:rPr>
                              <w:tab/>
                            </w:r>
                          </w:p>
                          <w:p w:rsidR="00803425" w:rsidRPr="00803425" w:rsidRDefault="00803425" w:rsidP="00803425">
                            <w:pPr>
                              <w:jc w:val="both"/>
                              <w:rPr>
                                <w:rFonts w:ascii="Times New Roman" w:hAnsi="Times New Roman" w:cs="Times New Roman"/>
                                <w:sz w:val="18"/>
                                <w:szCs w:val="20"/>
                              </w:rPr>
                            </w:pPr>
                            <w:r w:rsidRPr="00803425">
                              <w:rPr>
                                <w:rFonts w:ascii="Times New Roman" w:hAnsi="Times New Roman" w:cs="Times New Roman"/>
                                <w:sz w:val="18"/>
                                <w:szCs w:val="20"/>
                              </w:rPr>
                              <w:t xml:space="preserve">Разослано: в дело, </w:t>
                            </w:r>
                            <w:proofErr w:type="spellStart"/>
                            <w:r w:rsidRPr="00803425">
                              <w:rPr>
                                <w:rFonts w:ascii="Times New Roman" w:hAnsi="Times New Roman" w:cs="Times New Roman"/>
                                <w:sz w:val="18"/>
                                <w:szCs w:val="20"/>
                              </w:rPr>
                              <w:t>СКДМиС</w:t>
                            </w:r>
                            <w:proofErr w:type="spellEnd"/>
                            <w:r w:rsidRPr="00803425">
                              <w:rPr>
                                <w:rFonts w:ascii="Times New Roman" w:hAnsi="Times New Roman" w:cs="Times New Roman"/>
                                <w:sz w:val="18"/>
                                <w:szCs w:val="20"/>
                              </w:rPr>
                              <w:t>, газета «</w:t>
                            </w:r>
                            <w:proofErr w:type="spellStart"/>
                            <w:r w:rsidRPr="00803425">
                              <w:rPr>
                                <w:rFonts w:ascii="Times New Roman" w:hAnsi="Times New Roman" w:cs="Times New Roman"/>
                                <w:sz w:val="18"/>
                                <w:szCs w:val="20"/>
                              </w:rPr>
                              <w:t>Вуокса</w:t>
                            </w:r>
                            <w:proofErr w:type="spellEnd"/>
                            <w:r w:rsidRPr="00803425">
                              <w:rPr>
                                <w:rFonts w:ascii="Times New Roman" w:hAnsi="Times New Roman" w:cs="Times New Roman"/>
                                <w:sz w:val="18"/>
                                <w:szCs w:val="20"/>
                              </w:rPr>
                              <w:t>», сайт, Регистр МНПА</w:t>
                            </w:r>
                          </w:p>
                          <w:p w:rsidR="00803425" w:rsidRPr="004D0452" w:rsidRDefault="00803425" w:rsidP="00803425">
                            <w:pPr>
                              <w:rPr>
                                <w:rFonts w:hint="eastAsia"/>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7EEDF3" id="_x0000_t202" coordsize="21600,21600" o:spt="202" path="m,l,21600r21600,l21600,xe">
                <v:stroke joinstyle="miter"/>
                <v:path gradientshapeok="t" o:connecttype="rect"/>
              </v:shapetype>
              <v:shape id="Надпись 4" o:spid="_x0000_s1026" type="#_x0000_t202" style="position:absolute;left:0;text-align:left;margin-left:-4.5pt;margin-top:374.55pt;width:361.4pt;height:40.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" strokecolor="white">
                <v:textbox>
                  <w:txbxContent>
                    <w:p w:rsidR="00803425" w:rsidRPr="00803425" w:rsidRDefault="00803425" w:rsidP="00803425">
                      <w:pPr>
                        <w:rPr>
                          <w:rFonts w:ascii="Times New Roman" w:hAnsi="Times New Roman" w:cs="Times New Roman"/>
                          <w:sz w:val="18"/>
                          <w:szCs w:val="20"/>
                        </w:rPr>
                      </w:pPr>
                      <w:r w:rsidRPr="00803425">
                        <w:rPr>
                          <w:rFonts w:ascii="Times New Roman" w:hAnsi="Times New Roman" w:cs="Times New Roman"/>
                          <w:sz w:val="18"/>
                          <w:szCs w:val="20"/>
                        </w:rPr>
                        <w:t xml:space="preserve">Исполнитель: </w:t>
                      </w:r>
                      <w:proofErr w:type="spellStart"/>
                      <w:r w:rsidRPr="00803425">
                        <w:rPr>
                          <w:rFonts w:ascii="Times New Roman" w:hAnsi="Times New Roman" w:cs="Times New Roman"/>
                          <w:sz w:val="18"/>
                          <w:szCs w:val="20"/>
                        </w:rPr>
                        <w:t>Лановая</w:t>
                      </w:r>
                      <w:proofErr w:type="spellEnd"/>
                      <w:r w:rsidRPr="00803425">
                        <w:rPr>
                          <w:rFonts w:ascii="Times New Roman" w:hAnsi="Times New Roman" w:cs="Times New Roman"/>
                          <w:sz w:val="18"/>
                          <w:szCs w:val="20"/>
                        </w:rPr>
                        <w:t xml:space="preserve"> Е.М.</w:t>
                      </w:r>
                    </w:p>
                    <w:p w:rsidR="00803425" w:rsidRPr="00803425" w:rsidRDefault="00803425" w:rsidP="00803425">
                      <w:pPr>
                        <w:tabs>
                          <w:tab w:val="left" w:pos="3795"/>
                          <w:tab w:val="left" w:pos="4365"/>
                          <w:tab w:val="left" w:pos="6570"/>
                          <w:tab w:val="left" w:pos="7260"/>
                        </w:tabs>
                        <w:rPr>
                          <w:rFonts w:ascii="Times New Roman" w:hAnsi="Times New Roman" w:cs="Times New Roman"/>
                          <w:sz w:val="18"/>
                          <w:szCs w:val="20"/>
                        </w:rPr>
                      </w:pPr>
                      <w:proofErr w:type="gramStart"/>
                      <w:r w:rsidRPr="00803425">
                        <w:rPr>
                          <w:rFonts w:ascii="Times New Roman" w:hAnsi="Times New Roman" w:cs="Times New Roman"/>
                          <w:sz w:val="18"/>
                          <w:szCs w:val="20"/>
                        </w:rPr>
                        <w:t>Согласовано:  Сергеева</w:t>
                      </w:r>
                      <w:proofErr w:type="gramEnd"/>
                      <w:r w:rsidRPr="00803425">
                        <w:rPr>
                          <w:rFonts w:ascii="Times New Roman" w:hAnsi="Times New Roman" w:cs="Times New Roman"/>
                          <w:sz w:val="18"/>
                          <w:szCs w:val="20"/>
                        </w:rPr>
                        <w:t xml:space="preserve"> Л.В.</w:t>
                      </w:r>
                      <w:r w:rsidRPr="00803425">
                        <w:rPr>
                          <w:rFonts w:ascii="Times New Roman" w:hAnsi="Times New Roman" w:cs="Times New Roman"/>
                          <w:sz w:val="18"/>
                          <w:szCs w:val="20"/>
                        </w:rPr>
                        <w:tab/>
                      </w:r>
                      <w:r w:rsidRPr="00803425">
                        <w:rPr>
                          <w:rFonts w:ascii="Times New Roman" w:hAnsi="Times New Roman" w:cs="Times New Roman"/>
                          <w:sz w:val="18"/>
                          <w:szCs w:val="20"/>
                        </w:rPr>
                        <w:tab/>
                      </w:r>
                    </w:p>
                    <w:p w:rsidR="00803425" w:rsidRPr="00803425" w:rsidRDefault="00803425" w:rsidP="00803425">
                      <w:pPr>
                        <w:jc w:val="both"/>
                        <w:rPr>
                          <w:rFonts w:ascii="Times New Roman" w:hAnsi="Times New Roman" w:cs="Times New Roman"/>
                          <w:sz w:val="18"/>
                          <w:szCs w:val="20"/>
                        </w:rPr>
                      </w:pPr>
                      <w:r w:rsidRPr="00803425">
                        <w:rPr>
                          <w:rFonts w:ascii="Times New Roman" w:hAnsi="Times New Roman" w:cs="Times New Roman"/>
                          <w:sz w:val="18"/>
                          <w:szCs w:val="20"/>
                        </w:rPr>
                        <w:t xml:space="preserve">Разослано: в дело, </w:t>
                      </w:r>
                      <w:proofErr w:type="spellStart"/>
                      <w:r w:rsidRPr="00803425">
                        <w:rPr>
                          <w:rFonts w:ascii="Times New Roman" w:hAnsi="Times New Roman" w:cs="Times New Roman"/>
                          <w:sz w:val="18"/>
                          <w:szCs w:val="20"/>
                        </w:rPr>
                        <w:t>СКДМиС</w:t>
                      </w:r>
                      <w:proofErr w:type="spellEnd"/>
                      <w:r w:rsidRPr="00803425">
                        <w:rPr>
                          <w:rFonts w:ascii="Times New Roman" w:hAnsi="Times New Roman" w:cs="Times New Roman"/>
                          <w:sz w:val="18"/>
                          <w:szCs w:val="20"/>
                        </w:rPr>
                        <w:t>, газета «</w:t>
                      </w:r>
                      <w:proofErr w:type="spellStart"/>
                      <w:r w:rsidRPr="00803425">
                        <w:rPr>
                          <w:rFonts w:ascii="Times New Roman" w:hAnsi="Times New Roman" w:cs="Times New Roman"/>
                          <w:sz w:val="18"/>
                          <w:szCs w:val="20"/>
                        </w:rPr>
                        <w:t>Вуокса</w:t>
                      </w:r>
                      <w:proofErr w:type="spellEnd"/>
                      <w:r w:rsidRPr="00803425">
                        <w:rPr>
                          <w:rFonts w:ascii="Times New Roman" w:hAnsi="Times New Roman" w:cs="Times New Roman"/>
                          <w:sz w:val="18"/>
                          <w:szCs w:val="20"/>
                        </w:rPr>
                        <w:t>», сайт, Регистр МНПА</w:t>
                      </w:r>
                    </w:p>
                    <w:p w:rsidR="00803425" w:rsidRPr="004D0452" w:rsidRDefault="00803425" w:rsidP="00803425">
                      <w:pPr>
                        <w:rPr>
                          <w:rFonts w:hint="eastAsia"/>
                          <w:sz w:val="22"/>
                        </w:rPr>
                      </w:pPr>
                    </w:p>
                  </w:txbxContent>
                </v:textbox>
                <w10:wrap type="square" anchorx="margin"/>
              </v:shape>
            </w:pict>
          </mc:Fallback>
        </mc:AlternateContent>
      </w:r>
    </w:p>
    <w:sectPr w:rsidR="00C529E1" w:rsidRPr="00D42BD9" w:rsidSect="007C210A">
      <w:headerReference w:type="default" r:id="rId10"/>
      <w:pgSz w:w="11906" w:h="16838"/>
      <w:pgMar w:top="1134" w:right="680" w:bottom="1134" w:left="1701" w:header="709"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443" w:rsidRDefault="00451443">
      <w:pPr>
        <w:rPr>
          <w:rFonts w:hint="eastAsia"/>
        </w:rPr>
      </w:pPr>
      <w:r>
        <w:separator/>
      </w:r>
    </w:p>
  </w:endnote>
  <w:endnote w:type="continuationSeparator" w:id="0">
    <w:p w:rsidR="00451443" w:rsidRDefault="0045144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Arial Unicode MS"/>
    <w:charset w:val="80"/>
    <w:family w:val="roman"/>
    <w:pitch w:val="variable"/>
  </w:font>
  <w:font w:name="Bitstream Vera Sans">
    <w:altName w:val="Arial Unicode MS"/>
    <w:charset w:val="80"/>
    <w:family w:val="auto"/>
    <w:pitch w:val="variable"/>
    <w:sig w:usb0="00000001" w:usb1="08070000" w:usb2="00000010" w:usb3="00000000" w:csb0="00020000" w:csb1="00000000"/>
  </w:font>
  <w:font w:name="FreeSans">
    <w:altName w:val="Arial Unicode MS"/>
    <w:charset w:val="8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443" w:rsidRDefault="00451443">
      <w:pPr>
        <w:rPr>
          <w:rFonts w:hint="eastAsia"/>
        </w:rPr>
      </w:pPr>
      <w:r>
        <w:separator/>
      </w:r>
    </w:p>
  </w:footnote>
  <w:footnote w:type="continuationSeparator" w:id="0">
    <w:p w:rsidR="00451443" w:rsidRDefault="00451443">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87D" w:rsidRPr="00DD4475" w:rsidRDefault="001E387D" w:rsidP="001E387D">
    <w:pPr>
      <w:pStyle w:val="a6"/>
      <w:jc w:val="both"/>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927"/>
        </w:tabs>
        <w:ind w:left="927" w:hanging="360"/>
      </w:pPr>
    </w:lvl>
  </w:abstractNum>
  <w:abstractNum w:abstractNumId="1">
    <w:nsid w:val="051B0CDA"/>
    <w:multiLevelType w:val="hybridMultilevel"/>
    <w:tmpl w:val="25EACAD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2D5D94"/>
    <w:multiLevelType w:val="multilevel"/>
    <w:tmpl w:val="9B42D220"/>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459596F"/>
    <w:multiLevelType w:val="multilevel"/>
    <w:tmpl w:val="ED7C76D8"/>
    <w:lvl w:ilvl="0">
      <w:start w:val="1"/>
      <w:numFmt w:val="decimal"/>
      <w:lvlText w:val="%1."/>
      <w:lvlJc w:val="left"/>
      <w:pPr>
        <w:ind w:left="720" w:hanging="360"/>
      </w:p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14873686"/>
    <w:multiLevelType w:val="hybridMultilevel"/>
    <w:tmpl w:val="E50CB3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6236E70"/>
    <w:multiLevelType w:val="hybridMultilevel"/>
    <w:tmpl w:val="E3385A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96F6B88"/>
    <w:multiLevelType w:val="hybridMultilevel"/>
    <w:tmpl w:val="F9969E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E84785"/>
    <w:multiLevelType w:val="multilevel"/>
    <w:tmpl w:val="D4BCABD6"/>
    <w:lvl w:ilvl="0">
      <w:start w:val="2"/>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0A1736E"/>
    <w:multiLevelType w:val="hybridMultilevel"/>
    <w:tmpl w:val="D662E432"/>
    <w:lvl w:ilvl="0" w:tplc="91588586">
      <w:start w:val="1"/>
      <w:numFmt w:val="decimal"/>
      <w:lvlText w:val="6.%1"/>
      <w:lvlJc w:val="left"/>
      <w:pPr>
        <w:ind w:left="1211" w:hanging="360"/>
      </w:pPr>
      <w:rPr>
        <w:rFonts w:hint="default"/>
        <w:sz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5F66B0A"/>
    <w:multiLevelType w:val="hybridMultilevel"/>
    <w:tmpl w:val="6E0E7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5F61A1"/>
    <w:multiLevelType w:val="multilevel"/>
    <w:tmpl w:val="A336ED4A"/>
    <w:lvl w:ilvl="0">
      <w:start w:val="1"/>
      <w:numFmt w:val="decimal"/>
      <w:lvlText w:val="%1."/>
      <w:lvlJc w:val="left"/>
      <w:pPr>
        <w:ind w:left="1069" w:hanging="360"/>
      </w:pPr>
    </w:lvl>
    <w:lvl w:ilvl="1">
      <w:start w:val="1"/>
      <w:numFmt w:val="decimal"/>
      <w:isLgl/>
      <w:lvlText w:val="%1.%2."/>
      <w:lvlJc w:val="left"/>
      <w:pPr>
        <w:ind w:left="1129" w:hanging="420"/>
      </w:pPr>
      <w:rPr>
        <w:b w:val="0"/>
        <w:i w:val="0"/>
        <w:color w:val="auto"/>
        <w:sz w:val="24"/>
        <w:szCs w:val="24"/>
      </w:r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2">
    <w:nsid w:val="57E706C6"/>
    <w:multiLevelType w:val="multilevel"/>
    <w:tmpl w:val="DD22FE3C"/>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4146D95"/>
    <w:multiLevelType w:val="multilevel"/>
    <w:tmpl w:val="6B16C332"/>
    <w:lvl w:ilvl="0">
      <w:start w:val="2"/>
      <w:numFmt w:val="decimal"/>
      <w:lvlText w:val="%1."/>
      <w:lvlJc w:val="left"/>
      <w:pPr>
        <w:ind w:left="480" w:hanging="480"/>
      </w:pPr>
      <w:rPr>
        <w:rFonts w:hint="default"/>
      </w:rPr>
    </w:lvl>
    <w:lvl w:ilvl="1">
      <w:start w:val="16"/>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764A5950"/>
    <w:multiLevelType w:val="multilevel"/>
    <w:tmpl w:val="57721482"/>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 w:numId="2">
    <w:abstractNumId w:val="5"/>
  </w:num>
  <w:num w:numId="3">
    <w:abstractNumId w:val="6"/>
  </w:num>
  <w:num w:numId="4">
    <w:abstractNumId w:val="3"/>
  </w:num>
  <w:num w:numId="5">
    <w:abstractNumId w:val="10"/>
  </w:num>
  <w:num w:numId="6">
    <w:abstractNumId w:val="4"/>
  </w:num>
  <w:num w:numId="7">
    <w:abstractNumId w:val="8"/>
  </w:num>
  <w:num w:numId="8">
    <w:abstractNumId w:val="1"/>
  </w:num>
  <w:num w:numId="9">
    <w:abstractNumId w:val="13"/>
  </w:num>
  <w:num w:numId="10">
    <w:abstractNumId w:val="9"/>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
  </w:num>
  <w:num w:numId="14">
    <w:abstractNumId w:val="15"/>
  </w:num>
  <w:num w:numId="15">
    <w:abstractNumId w:val="7"/>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56B"/>
    <w:rsid w:val="0000032F"/>
    <w:rsid w:val="00003238"/>
    <w:rsid w:val="00005E15"/>
    <w:rsid w:val="00013BDE"/>
    <w:rsid w:val="0004153E"/>
    <w:rsid w:val="00044FB8"/>
    <w:rsid w:val="00047FB1"/>
    <w:rsid w:val="00060F34"/>
    <w:rsid w:val="000643EA"/>
    <w:rsid w:val="00066D31"/>
    <w:rsid w:val="000677C9"/>
    <w:rsid w:val="00081C11"/>
    <w:rsid w:val="00092EE4"/>
    <w:rsid w:val="00094E83"/>
    <w:rsid w:val="00094EFB"/>
    <w:rsid w:val="00096D9F"/>
    <w:rsid w:val="000A05DD"/>
    <w:rsid w:val="000C1DF1"/>
    <w:rsid w:val="000C63E8"/>
    <w:rsid w:val="000C6A8A"/>
    <w:rsid w:val="000C76C7"/>
    <w:rsid w:val="000D5B6E"/>
    <w:rsid w:val="000D71BA"/>
    <w:rsid w:val="000D7CF2"/>
    <w:rsid w:val="000E7917"/>
    <w:rsid w:val="000F5E7F"/>
    <w:rsid w:val="000F62E2"/>
    <w:rsid w:val="001056AE"/>
    <w:rsid w:val="001157F7"/>
    <w:rsid w:val="00140629"/>
    <w:rsid w:val="0014066B"/>
    <w:rsid w:val="0014545C"/>
    <w:rsid w:val="00157110"/>
    <w:rsid w:val="001627AF"/>
    <w:rsid w:val="001663A2"/>
    <w:rsid w:val="0016768C"/>
    <w:rsid w:val="001764AF"/>
    <w:rsid w:val="001769AA"/>
    <w:rsid w:val="00186A3F"/>
    <w:rsid w:val="00187689"/>
    <w:rsid w:val="00191075"/>
    <w:rsid w:val="001941DD"/>
    <w:rsid w:val="0019584E"/>
    <w:rsid w:val="0019742E"/>
    <w:rsid w:val="001B22F4"/>
    <w:rsid w:val="001B289B"/>
    <w:rsid w:val="001B5EC2"/>
    <w:rsid w:val="001C1B48"/>
    <w:rsid w:val="001C1B5F"/>
    <w:rsid w:val="001C1E99"/>
    <w:rsid w:val="001D1CCD"/>
    <w:rsid w:val="001D5F2B"/>
    <w:rsid w:val="001D7200"/>
    <w:rsid w:val="001E387D"/>
    <w:rsid w:val="001E4CE1"/>
    <w:rsid w:val="001F06A8"/>
    <w:rsid w:val="001F7135"/>
    <w:rsid w:val="002054BF"/>
    <w:rsid w:val="00210A77"/>
    <w:rsid w:val="00214470"/>
    <w:rsid w:val="00214A1D"/>
    <w:rsid w:val="002219B2"/>
    <w:rsid w:val="00235B39"/>
    <w:rsid w:val="002368C6"/>
    <w:rsid w:val="002413EB"/>
    <w:rsid w:val="00256C77"/>
    <w:rsid w:val="002600A6"/>
    <w:rsid w:val="00267D41"/>
    <w:rsid w:val="002727E7"/>
    <w:rsid w:val="00274EA4"/>
    <w:rsid w:val="00283DCF"/>
    <w:rsid w:val="00292056"/>
    <w:rsid w:val="002B51D3"/>
    <w:rsid w:val="002C15A8"/>
    <w:rsid w:val="002C2963"/>
    <w:rsid w:val="002C72D3"/>
    <w:rsid w:val="002D0076"/>
    <w:rsid w:val="002D38B4"/>
    <w:rsid w:val="002E4984"/>
    <w:rsid w:val="002F43B8"/>
    <w:rsid w:val="0030061C"/>
    <w:rsid w:val="00302961"/>
    <w:rsid w:val="0032647C"/>
    <w:rsid w:val="00355DD0"/>
    <w:rsid w:val="003806C2"/>
    <w:rsid w:val="00391D20"/>
    <w:rsid w:val="00392ADA"/>
    <w:rsid w:val="003A7D95"/>
    <w:rsid w:val="003B3CD6"/>
    <w:rsid w:val="003C35A4"/>
    <w:rsid w:val="003D5B61"/>
    <w:rsid w:val="003E4568"/>
    <w:rsid w:val="003E6D25"/>
    <w:rsid w:val="003F0E33"/>
    <w:rsid w:val="00411E0F"/>
    <w:rsid w:val="00412410"/>
    <w:rsid w:val="004124AC"/>
    <w:rsid w:val="00413E27"/>
    <w:rsid w:val="004150CC"/>
    <w:rsid w:val="00430599"/>
    <w:rsid w:val="00431A92"/>
    <w:rsid w:val="00435FA7"/>
    <w:rsid w:val="00436224"/>
    <w:rsid w:val="00441810"/>
    <w:rsid w:val="0044519F"/>
    <w:rsid w:val="0044563E"/>
    <w:rsid w:val="00446496"/>
    <w:rsid w:val="004502D8"/>
    <w:rsid w:val="00451443"/>
    <w:rsid w:val="00461313"/>
    <w:rsid w:val="00466772"/>
    <w:rsid w:val="004758E7"/>
    <w:rsid w:val="00481F7E"/>
    <w:rsid w:val="00482084"/>
    <w:rsid w:val="004849EA"/>
    <w:rsid w:val="00491EEB"/>
    <w:rsid w:val="00494341"/>
    <w:rsid w:val="004A793F"/>
    <w:rsid w:val="004B0D4D"/>
    <w:rsid w:val="004B3829"/>
    <w:rsid w:val="004C4C70"/>
    <w:rsid w:val="004E0BE0"/>
    <w:rsid w:val="00531865"/>
    <w:rsid w:val="005319AC"/>
    <w:rsid w:val="0053417C"/>
    <w:rsid w:val="005341F5"/>
    <w:rsid w:val="00537CC6"/>
    <w:rsid w:val="005406CA"/>
    <w:rsid w:val="00540D8E"/>
    <w:rsid w:val="00542680"/>
    <w:rsid w:val="00542A38"/>
    <w:rsid w:val="00543A37"/>
    <w:rsid w:val="00573A55"/>
    <w:rsid w:val="00574260"/>
    <w:rsid w:val="00591492"/>
    <w:rsid w:val="00593FFE"/>
    <w:rsid w:val="005A1217"/>
    <w:rsid w:val="005B1C2C"/>
    <w:rsid w:val="005F1D08"/>
    <w:rsid w:val="005F4F27"/>
    <w:rsid w:val="005F687A"/>
    <w:rsid w:val="00604425"/>
    <w:rsid w:val="00611A6A"/>
    <w:rsid w:val="00625C0A"/>
    <w:rsid w:val="006269A6"/>
    <w:rsid w:val="00631216"/>
    <w:rsid w:val="0063256D"/>
    <w:rsid w:val="00636672"/>
    <w:rsid w:val="00636A3B"/>
    <w:rsid w:val="00637C00"/>
    <w:rsid w:val="00637C7A"/>
    <w:rsid w:val="00653105"/>
    <w:rsid w:val="0066352E"/>
    <w:rsid w:val="00691360"/>
    <w:rsid w:val="006940D3"/>
    <w:rsid w:val="006967C6"/>
    <w:rsid w:val="006A0C0C"/>
    <w:rsid w:val="006A17D5"/>
    <w:rsid w:val="006B775A"/>
    <w:rsid w:val="006C4C5C"/>
    <w:rsid w:val="006D09A8"/>
    <w:rsid w:val="006D6C9B"/>
    <w:rsid w:val="00711CB8"/>
    <w:rsid w:val="00713EE2"/>
    <w:rsid w:val="00731FA9"/>
    <w:rsid w:val="007501FB"/>
    <w:rsid w:val="00750D18"/>
    <w:rsid w:val="007540BE"/>
    <w:rsid w:val="00754848"/>
    <w:rsid w:val="00754CCB"/>
    <w:rsid w:val="00755DDB"/>
    <w:rsid w:val="007612BD"/>
    <w:rsid w:val="00775523"/>
    <w:rsid w:val="00776610"/>
    <w:rsid w:val="00782774"/>
    <w:rsid w:val="007854EA"/>
    <w:rsid w:val="00786B8D"/>
    <w:rsid w:val="00790CA3"/>
    <w:rsid w:val="00797F28"/>
    <w:rsid w:val="007A0586"/>
    <w:rsid w:val="007A529D"/>
    <w:rsid w:val="007C1BD4"/>
    <w:rsid w:val="007C210A"/>
    <w:rsid w:val="007D44AF"/>
    <w:rsid w:val="007E1368"/>
    <w:rsid w:val="007E191C"/>
    <w:rsid w:val="007F4565"/>
    <w:rsid w:val="00803425"/>
    <w:rsid w:val="00813B75"/>
    <w:rsid w:val="00816ED2"/>
    <w:rsid w:val="00823E1A"/>
    <w:rsid w:val="00833168"/>
    <w:rsid w:val="00837C77"/>
    <w:rsid w:val="00844E81"/>
    <w:rsid w:val="00846915"/>
    <w:rsid w:val="00867D94"/>
    <w:rsid w:val="00867F82"/>
    <w:rsid w:val="0088370E"/>
    <w:rsid w:val="008852BA"/>
    <w:rsid w:val="008909DF"/>
    <w:rsid w:val="00891080"/>
    <w:rsid w:val="0089443F"/>
    <w:rsid w:val="008B5BE6"/>
    <w:rsid w:val="008C3755"/>
    <w:rsid w:val="008D0992"/>
    <w:rsid w:val="008E45A5"/>
    <w:rsid w:val="008E6548"/>
    <w:rsid w:val="00904DA1"/>
    <w:rsid w:val="009200E4"/>
    <w:rsid w:val="00922666"/>
    <w:rsid w:val="0093315F"/>
    <w:rsid w:val="009561D1"/>
    <w:rsid w:val="00966AF2"/>
    <w:rsid w:val="009837CF"/>
    <w:rsid w:val="00983D30"/>
    <w:rsid w:val="00994A8B"/>
    <w:rsid w:val="009B6016"/>
    <w:rsid w:val="009B75DF"/>
    <w:rsid w:val="009C6AB7"/>
    <w:rsid w:val="009D2F6D"/>
    <w:rsid w:val="009E01D5"/>
    <w:rsid w:val="009E15B3"/>
    <w:rsid w:val="00A0015D"/>
    <w:rsid w:val="00A03FBC"/>
    <w:rsid w:val="00A068A2"/>
    <w:rsid w:val="00A12D1D"/>
    <w:rsid w:val="00A27A3B"/>
    <w:rsid w:val="00A34B24"/>
    <w:rsid w:val="00A359E4"/>
    <w:rsid w:val="00A37620"/>
    <w:rsid w:val="00A450F5"/>
    <w:rsid w:val="00A47ACF"/>
    <w:rsid w:val="00A50A9C"/>
    <w:rsid w:val="00A672EF"/>
    <w:rsid w:val="00A70E84"/>
    <w:rsid w:val="00A75092"/>
    <w:rsid w:val="00A9252B"/>
    <w:rsid w:val="00A926C6"/>
    <w:rsid w:val="00AA3E29"/>
    <w:rsid w:val="00AC5F0A"/>
    <w:rsid w:val="00B03FE5"/>
    <w:rsid w:val="00B11AA3"/>
    <w:rsid w:val="00B1339A"/>
    <w:rsid w:val="00B1531E"/>
    <w:rsid w:val="00B15D2D"/>
    <w:rsid w:val="00B1637D"/>
    <w:rsid w:val="00B41FF6"/>
    <w:rsid w:val="00B43E30"/>
    <w:rsid w:val="00B441D0"/>
    <w:rsid w:val="00B45825"/>
    <w:rsid w:val="00B63711"/>
    <w:rsid w:val="00B644B1"/>
    <w:rsid w:val="00B64D6E"/>
    <w:rsid w:val="00B71CEE"/>
    <w:rsid w:val="00B72B83"/>
    <w:rsid w:val="00B748A8"/>
    <w:rsid w:val="00B9226F"/>
    <w:rsid w:val="00BA3CC8"/>
    <w:rsid w:val="00BB4D23"/>
    <w:rsid w:val="00BB6151"/>
    <w:rsid w:val="00BB76A7"/>
    <w:rsid w:val="00BC1F68"/>
    <w:rsid w:val="00BD6840"/>
    <w:rsid w:val="00BE044F"/>
    <w:rsid w:val="00BE5B2B"/>
    <w:rsid w:val="00BF2825"/>
    <w:rsid w:val="00BF2EFF"/>
    <w:rsid w:val="00C06332"/>
    <w:rsid w:val="00C10447"/>
    <w:rsid w:val="00C1071E"/>
    <w:rsid w:val="00C11163"/>
    <w:rsid w:val="00C15B68"/>
    <w:rsid w:val="00C34F9C"/>
    <w:rsid w:val="00C529E1"/>
    <w:rsid w:val="00C65766"/>
    <w:rsid w:val="00C671CC"/>
    <w:rsid w:val="00C835CF"/>
    <w:rsid w:val="00C86ADC"/>
    <w:rsid w:val="00C87159"/>
    <w:rsid w:val="00C92BED"/>
    <w:rsid w:val="00CA2E0F"/>
    <w:rsid w:val="00CB051B"/>
    <w:rsid w:val="00CC4FE0"/>
    <w:rsid w:val="00CD4434"/>
    <w:rsid w:val="00CD75E2"/>
    <w:rsid w:val="00CE738C"/>
    <w:rsid w:val="00CF0D85"/>
    <w:rsid w:val="00CF256B"/>
    <w:rsid w:val="00CF38C9"/>
    <w:rsid w:val="00CF4C61"/>
    <w:rsid w:val="00D12815"/>
    <w:rsid w:val="00D20BC8"/>
    <w:rsid w:val="00D236E9"/>
    <w:rsid w:val="00D3563F"/>
    <w:rsid w:val="00D42BD9"/>
    <w:rsid w:val="00D46AE1"/>
    <w:rsid w:val="00D50E35"/>
    <w:rsid w:val="00D557FD"/>
    <w:rsid w:val="00D64958"/>
    <w:rsid w:val="00D76C79"/>
    <w:rsid w:val="00D83150"/>
    <w:rsid w:val="00D84A6A"/>
    <w:rsid w:val="00D91513"/>
    <w:rsid w:val="00D94541"/>
    <w:rsid w:val="00DB2CE1"/>
    <w:rsid w:val="00DB3413"/>
    <w:rsid w:val="00DB46B8"/>
    <w:rsid w:val="00DC1C69"/>
    <w:rsid w:val="00DD25FF"/>
    <w:rsid w:val="00DD4475"/>
    <w:rsid w:val="00DD6A75"/>
    <w:rsid w:val="00DE2E36"/>
    <w:rsid w:val="00DE348C"/>
    <w:rsid w:val="00DF1479"/>
    <w:rsid w:val="00E0301D"/>
    <w:rsid w:val="00E10B3E"/>
    <w:rsid w:val="00E14235"/>
    <w:rsid w:val="00E26790"/>
    <w:rsid w:val="00E31B07"/>
    <w:rsid w:val="00E35389"/>
    <w:rsid w:val="00E40C1C"/>
    <w:rsid w:val="00E417C2"/>
    <w:rsid w:val="00E528A8"/>
    <w:rsid w:val="00E5748E"/>
    <w:rsid w:val="00E609FF"/>
    <w:rsid w:val="00E65DE7"/>
    <w:rsid w:val="00E67143"/>
    <w:rsid w:val="00E72D1E"/>
    <w:rsid w:val="00E77B88"/>
    <w:rsid w:val="00EA6A68"/>
    <w:rsid w:val="00EA7B9F"/>
    <w:rsid w:val="00EB2802"/>
    <w:rsid w:val="00EB5F6C"/>
    <w:rsid w:val="00EB77F9"/>
    <w:rsid w:val="00EC4338"/>
    <w:rsid w:val="00ED4746"/>
    <w:rsid w:val="00ED641A"/>
    <w:rsid w:val="00EE2984"/>
    <w:rsid w:val="00EE4813"/>
    <w:rsid w:val="00F02497"/>
    <w:rsid w:val="00F1033A"/>
    <w:rsid w:val="00F14D2A"/>
    <w:rsid w:val="00F169D7"/>
    <w:rsid w:val="00F17903"/>
    <w:rsid w:val="00F20594"/>
    <w:rsid w:val="00F215BC"/>
    <w:rsid w:val="00F24387"/>
    <w:rsid w:val="00F31335"/>
    <w:rsid w:val="00F362D1"/>
    <w:rsid w:val="00F36A21"/>
    <w:rsid w:val="00F5123D"/>
    <w:rsid w:val="00F51BD4"/>
    <w:rsid w:val="00F675DD"/>
    <w:rsid w:val="00F729E3"/>
    <w:rsid w:val="00F754FA"/>
    <w:rsid w:val="00F80CD2"/>
    <w:rsid w:val="00FB7DC7"/>
    <w:rsid w:val="00FD52E7"/>
    <w:rsid w:val="00FE267F"/>
    <w:rsid w:val="00FF07B0"/>
    <w:rsid w:val="00FF7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963746-AC30-4859-A2B7-05F86B1CC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E99"/>
    <w:pPr>
      <w:widowControl w:val="0"/>
      <w:suppressAutoHyphens/>
    </w:pPr>
    <w:rPr>
      <w:rFonts w:ascii="Liberation Serif" w:eastAsia="Bitstream Vera Sans" w:hAnsi="Liberation Serif" w:cs="FreeSans"/>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C1E99"/>
    <w:pPr>
      <w:spacing w:after="120"/>
    </w:pPr>
  </w:style>
  <w:style w:type="paragraph" w:customStyle="1" w:styleId="WW-">
    <w:name w:val="WW-Заголовок"/>
    <w:basedOn w:val="a"/>
    <w:next w:val="a5"/>
    <w:rsid w:val="001C1E99"/>
    <w:pPr>
      <w:pBdr>
        <w:bottom w:val="single" w:sz="20" w:space="5" w:color="000000"/>
      </w:pBdr>
      <w:spacing w:after="60" w:line="400" w:lineRule="exact"/>
      <w:jc w:val="center"/>
    </w:pPr>
    <w:rPr>
      <w:rFonts w:ascii="Times New Roman" w:hAnsi="Times New Roman" w:cs="Times New Roman"/>
      <w:i/>
      <w:spacing w:val="-20"/>
      <w:sz w:val="48"/>
    </w:rPr>
  </w:style>
  <w:style w:type="paragraph" w:styleId="a5">
    <w:name w:val="Subtitle"/>
    <w:basedOn w:val="a"/>
    <w:next w:val="a3"/>
    <w:qFormat/>
    <w:rsid w:val="001C1E99"/>
    <w:pPr>
      <w:spacing w:after="60"/>
      <w:jc w:val="center"/>
    </w:pPr>
    <w:rPr>
      <w:rFonts w:ascii="Times New Roman" w:hAnsi="Times New Roman" w:cs="Times New Roman"/>
      <w:b/>
      <w:smallCaps/>
      <w:spacing w:val="60"/>
      <w:sz w:val="52"/>
    </w:rPr>
  </w:style>
  <w:style w:type="paragraph" w:styleId="a6">
    <w:name w:val="header"/>
    <w:basedOn w:val="a"/>
    <w:rsid w:val="001C1E99"/>
    <w:pPr>
      <w:tabs>
        <w:tab w:val="center" w:pos="4677"/>
        <w:tab w:val="right" w:pos="9355"/>
      </w:tabs>
    </w:pPr>
  </w:style>
  <w:style w:type="paragraph" w:styleId="a7">
    <w:name w:val="footer"/>
    <w:basedOn w:val="a"/>
    <w:link w:val="a8"/>
    <w:uiPriority w:val="99"/>
    <w:rsid w:val="00754848"/>
    <w:pPr>
      <w:tabs>
        <w:tab w:val="center" w:pos="4677"/>
        <w:tab w:val="right" w:pos="9355"/>
      </w:tabs>
    </w:pPr>
    <w:rPr>
      <w:rFonts w:ascii="Times New Roman" w:hAnsi="Times New Roman"/>
      <w:sz w:val="16"/>
    </w:rPr>
  </w:style>
  <w:style w:type="paragraph" w:styleId="a9">
    <w:name w:val="Balloon Text"/>
    <w:basedOn w:val="a"/>
    <w:semiHidden/>
    <w:rsid w:val="00782774"/>
    <w:rPr>
      <w:rFonts w:ascii="Tahoma" w:hAnsi="Tahoma" w:cs="Tahoma"/>
      <w:sz w:val="16"/>
      <w:szCs w:val="16"/>
    </w:rPr>
  </w:style>
  <w:style w:type="paragraph" w:styleId="aa">
    <w:name w:val="Document Map"/>
    <w:basedOn w:val="a"/>
    <w:semiHidden/>
    <w:rsid w:val="00F17903"/>
    <w:pPr>
      <w:shd w:val="clear" w:color="auto" w:fill="000080"/>
    </w:pPr>
    <w:rPr>
      <w:rFonts w:ascii="Tahoma" w:hAnsi="Tahoma" w:cs="Tahoma"/>
      <w:sz w:val="20"/>
      <w:szCs w:val="20"/>
    </w:rPr>
  </w:style>
  <w:style w:type="character" w:customStyle="1" w:styleId="a8">
    <w:name w:val="Нижний колонтитул Знак"/>
    <w:link w:val="a7"/>
    <w:uiPriority w:val="99"/>
    <w:rsid w:val="004758E7"/>
    <w:rPr>
      <w:rFonts w:eastAsia="Bitstream Vera Sans" w:cs="FreeSans"/>
      <w:kern w:val="1"/>
      <w:sz w:val="16"/>
      <w:szCs w:val="24"/>
      <w:lang w:eastAsia="hi-IN" w:bidi="hi-IN"/>
    </w:rPr>
  </w:style>
  <w:style w:type="character" w:customStyle="1" w:styleId="a4">
    <w:name w:val="Основной текст Знак"/>
    <w:link w:val="a3"/>
    <w:rsid w:val="00186A3F"/>
    <w:rPr>
      <w:rFonts w:ascii="Liberation Serif" w:eastAsia="Bitstream Vera Sans" w:hAnsi="Liberation Serif" w:cs="FreeSans"/>
      <w:kern w:val="1"/>
      <w:sz w:val="24"/>
      <w:szCs w:val="24"/>
      <w:lang w:eastAsia="hi-IN" w:bidi="hi-IN"/>
    </w:rPr>
  </w:style>
  <w:style w:type="character" w:styleId="ab">
    <w:name w:val="Placeholder Text"/>
    <w:uiPriority w:val="99"/>
    <w:rsid w:val="00D42BD9"/>
    <w:rPr>
      <w:color w:val="808080"/>
    </w:rPr>
  </w:style>
  <w:style w:type="character" w:styleId="ac">
    <w:name w:val="Hyperlink"/>
    <w:rsid w:val="00E67143"/>
    <w:rPr>
      <w:color w:val="000080"/>
      <w:u w:val="single"/>
    </w:rPr>
  </w:style>
  <w:style w:type="paragraph" w:customStyle="1" w:styleId="ConsPlusNormal">
    <w:name w:val="ConsPlusNormal"/>
    <w:rsid w:val="00BD6840"/>
    <w:pPr>
      <w:widowControl w:val="0"/>
      <w:autoSpaceDE w:val="0"/>
      <w:autoSpaceDN w:val="0"/>
      <w:adjustRightInd w:val="0"/>
      <w:ind w:firstLine="720"/>
    </w:pPr>
    <w:rPr>
      <w:rFonts w:ascii="Arial" w:hAnsi="Arial" w:cs="Arial"/>
    </w:rPr>
  </w:style>
  <w:style w:type="paragraph" w:styleId="ad">
    <w:name w:val="List Paragraph"/>
    <w:basedOn w:val="a"/>
    <w:qFormat/>
    <w:rsid w:val="00CC4FE0"/>
    <w:pPr>
      <w:widowControl/>
      <w:ind w:left="720"/>
      <w:contextualSpacing/>
    </w:pPr>
    <w:rPr>
      <w:rFonts w:ascii="Times New Roman" w:eastAsia="Times New Roman" w:hAnsi="Times New Roman" w:cs="Times New Roman"/>
      <w:kern w:val="0"/>
      <w:lang w:eastAsia="zh-CN" w:bidi="ar-SA"/>
    </w:rPr>
  </w:style>
  <w:style w:type="paragraph" w:customStyle="1" w:styleId="Heading">
    <w:name w:val="Heading"/>
    <w:rsid w:val="00542A38"/>
    <w:pPr>
      <w:widowControl w:val="0"/>
      <w:autoSpaceDE w:val="0"/>
      <w:autoSpaceDN w:val="0"/>
      <w:adjustRightInd w:val="0"/>
    </w:pPr>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120525">
      <w:bodyDiv w:val="1"/>
      <w:marLeft w:val="0"/>
      <w:marRight w:val="0"/>
      <w:marTop w:val="0"/>
      <w:marBottom w:val="0"/>
      <w:divBdr>
        <w:top w:val="none" w:sz="0" w:space="0" w:color="auto"/>
        <w:left w:val="none" w:sz="0" w:space="0" w:color="auto"/>
        <w:bottom w:val="none" w:sz="0" w:space="0" w:color="auto"/>
        <w:right w:val="none" w:sz="0" w:space="0" w:color="auto"/>
      </w:divBdr>
    </w:div>
    <w:div w:id="1517429459">
      <w:bodyDiv w:val="1"/>
      <w:marLeft w:val="0"/>
      <w:marRight w:val="0"/>
      <w:marTop w:val="0"/>
      <w:marBottom w:val="0"/>
      <w:divBdr>
        <w:top w:val="none" w:sz="0" w:space="0" w:color="auto"/>
        <w:left w:val="none" w:sz="0" w:space="0" w:color="auto"/>
        <w:bottom w:val="none" w:sz="0" w:space="0" w:color="auto"/>
        <w:right w:val="none" w:sz="0" w:space="0" w:color="auto"/>
      </w:divBdr>
    </w:div>
    <w:div w:id="202462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6A5351E9F1368F4F5735A4E68FA6F97C580F2F2D62EF3D435B90062D9A959FAB8BD6722CFA343BADFBDE06B0X2a1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o-svetogorsk.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irnova\&#1056;&#1072;&#1073;&#1086;&#1095;&#1080;&#1081;%20&#1089;&#1090;&#1086;&#1083;\&#1087;&#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Template>
  <TotalTime>169</TotalTime>
  <Pages>7</Pages>
  <Words>3044</Words>
  <Characters>17352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smirnova</dc:creator>
  <cp:keywords/>
  <cp:lastModifiedBy>Ксения О. Киселева</cp:lastModifiedBy>
  <cp:revision>13</cp:revision>
  <cp:lastPrinted>2018-10-30T08:15:00Z</cp:lastPrinted>
  <dcterms:created xsi:type="dcterms:W3CDTF">2018-10-29T14:59:00Z</dcterms:created>
  <dcterms:modified xsi:type="dcterms:W3CDTF">2018-10-31T15:08:00Z</dcterms:modified>
</cp:coreProperties>
</file>