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82" w:rsidRDefault="00306382" w:rsidP="00306382">
      <w:pPr>
        <w:pStyle w:val="paragraph"/>
        <w:spacing w:before="0" w:beforeAutospacing="0" w:after="0" w:afterAutospacing="0"/>
        <w:ind w:firstLine="1665"/>
        <w:jc w:val="right"/>
        <w:textAlignment w:val="baseline"/>
        <w:rPr>
          <w:rFonts w:ascii="Segoe UI" w:hAnsi="Segoe UI" w:cs="Segoe UI"/>
          <w:b/>
          <w:bCs/>
          <w:sz w:val="18"/>
          <w:szCs w:val="18"/>
        </w:rPr>
      </w:pPr>
      <w:r>
        <w:rPr>
          <w:rStyle w:val="normaltextrun"/>
        </w:rPr>
        <w:t>УТВЕРЖДЕН </w:t>
      </w:r>
      <w:r>
        <w:rPr>
          <w:rStyle w:val="eop"/>
          <w:b/>
          <w:bCs/>
        </w:rPr>
        <w:t> </w:t>
      </w:r>
    </w:p>
    <w:p w:rsidR="00306382" w:rsidRDefault="00306382" w:rsidP="00306382">
      <w:pPr>
        <w:pStyle w:val="paragraph"/>
        <w:spacing w:before="0" w:beforeAutospacing="0" w:after="0" w:afterAutospacing="0"/>
        <w:jc w:val="right"/>
        <w:textAlignment w:val="baseline"/>
        <w:rPr>
          <w:rFonts w:ascii="Segoe UI" w:hAnsi="Segoe UI" w:cs="Segoe UI"/>
          <w:b/>
          <w:bCs/>
          <w:sz w:val="18"/>
          <w:szCs w:val="18"/>
        </w:rPr>
      </w:pPr>
      <w:r>
        <w:rPr>
          <w:rStyle w:val="normaltextrun"/>
        </w:rPr>
        <w:t>Постановлением администрации </w:t>
      </w:r>
      <w:r>
        <w:rPr>
          <w:rStyle w:val="scxw211847542"/>
          <w:b/>
          <w:bCs/>
        </w:rPr>
        <w:t> </w:t>
      </w:r>
      <w:r>
        <w:rPr>
          <w:b/>
          <w:bCs/>
        </w:rPr>
        <w:br/>
      </w:r>
      <w:r>
        <w:rPr>
          <w:rStyle w:val="spellingerror"/>
        </w:rPr>
        <w:t>Светогорско</w:t>
      </w:r>
      <w:r>
        <w:rPr>
          <w:rStyle w:val="spellingerror"/>
        </w:rPr>
        <w:t>го</w:t>
      </w:r>
      <w:r>
        <w:rPr>
          <w:rStyle w:val="normaltextrun"/>
        </w:rPr>
        <w:t> городско</w:t>
      </w:r>
      <w:r>
        <w:rPr>
          <w:rStyle w:val="normaltextrun"/>
        </w:rPr>
        <w:t>го</w:t>
      </w:r>
      <w:r>
        <w:rPr>
          <w:rStyle w:val="normaltextrun"/>
        </w:rPr>
        <w:t xml:space="preserve"> поселени</w:t>
      </w:r>
      <w:r>
        <w:rPr>
          <w:rStyle w:val="normaltextrun"/>
        </w:rPr>
        <w:t>я</w:t>
      </w:r>
      <w:r>
        <w:rPr>
          <w:rStyle w:val="normaltextrun"/>
        </w:rPr>
        <w:t> </w:t>
      </w:r>
      <w:r>
        <w:rPr>
          <w:rStyle w:val="scxw211847542"/>
          <w:b/>
          <w:bCs/>
        </w:rPr>
        <w:t> </w:t>
      </w:r>
      <w:r>
        <w:rPr>
          <w:b/>
          <w:bCs/>
        </w:rPr>
        <w:br/>
      </w:r>
      <w:r>
        <w:rPr>
          <w:rStyle w:val="normaltextrun"/>
        </w:rPr>
        <w:t>от «</w:t>
      </w:r>
      <w:r>
        <w:rPr>
          <w:rStyle w:val="normaltextrun"/>
        </w:rPr>
        <w:t>__</w:t>
      </w:r>
      <w:r>
        <w:rPr>
          <w:rStyle w:val="normaltextrun"/>
        </w:rPr>
        <w:t>» </w:t>
      </w:r>
      <w:r>
        <w:rPr>
          <w:rStyle w:val="normaltextrun"/>
        </w:rPr>
        <w:t>________ 202___г.</w:t>
      </w:r>
      <w:r>
        <w:rPr>
          <w:rStyle w:val="normaltextrun"/>
        </w:rPr>
        <w:t xml:space="preserve"> №</w:t>
      </w:r>
      <w:r>
        <w:rPr>
          <w:rStyle w:val="eop"/>
          <w:b/>
          <w:bCs/>
        </w:rPr>
        <w:t> </w:t>
      </w:r>
      <w:r>
        <w:rPr>
          <w:rStyle w:val="eop"/>
          <w:bCs/>
        </w:rPr>
        <w:t>___</w:t>
      </w:r>
    </w:p>
    <w:p w:rsidR="00306382" w:rsidRDefault="00306382" w:rsidP="00306382">
      <w:pPr>
        <w:widowControl w:val="0"/>
        <w:tabs>
          <w:tab w:val="left" w:pos="142"/>
          <w:tab w:val="left" w:pos="284"/>
        </w:tabs>
        <w:autoSpaceDE w:val="0"/>
        <w:autoSpaceDN w:val="0"/>
        <w:adjustRightInd w:val="0"/>
        <w:spacing w:after="200" w:line="240" w:lineRule="auto"/>
        <w:ind w:firstLine="709"/>
        <w:contextualSpacing/>
        <w:jc w:val="center"/>
        <w:rPr>
          <w:rFonts w:ascii="Times New Roman" w:eastAsia="Calibri" w:hAnsi="Times New Roman" w:cs="Times New Roman"/>
          <w:b/>
          <w:sz w:val="32"/>
          <w:szCs w:val="32"/>
        </w:rPr>
      </w:pPr>
    </w:p>
    <w:p w:rsidR="00306382" w:rsidRPr="00306382" w:rsidRDefault="00306382" w:rsidP="00306382">
      <w:pPr>
        <w:widowControl w:val="0"/>
        <w:tabs>
          <w:tab w:val="left" w:pos="142"/>
          <w:tab w:val="left" w:pos="284"/>
        </w:tabs>
        <w:autoSpaceDE w:val="0"/>
        <w:autoSpaceDN w:val="0"/>
        <w:adjustRightInd w:val="0"/>
        <w:spacing w:after="200" w:line="240" w:lineRule="auto"/>
        <w:ind w:firstLine="709"/>
        <w:contextualSpacing/>
        <w:jc w:val="center"/>
        <w:rPr>
          <w:rFonts w:ascii="Times New Roman" w:eastAsia="Calibri" w:hAnsi="Times New Roman" w:cs="Times New Roman"/>
          <w:b/>
          <w:sz w:val="32"/>
          <w:szCs w:val="32"/>
        </w:rPr>
      </w:pPr>
      <w:r w:rsidRPr="00306382">
        <w:rPr>
          <w:rFonts w:ascii="Times New Roman" w:eastAsia="Calibri" w:hAnsi="Times New Roman" w:cs="Times New Roman"/>
          <w:b/>
          <w:sz w:val="32"/>
          <w:szCs w:val="32"/>
        </w:rPr>
        <w:t>Административный регламент по предоставлени</w:t>
      </w:r>
      <w:bookmarkStart w:id="0" w:name="_GoBack"/>
      <w:bookmarkEnd w:id="0"/>
      <w:r w:rsidRPr="00306382">
        <w:rPr>
          <w:rFonts w:ascii="Times New Roman" w:eastAsia="Calibri" w:hAnsi="Times New Roman" w:cs="Times New Roman"/>
          <w:b/>
          <w:sz w:val="32"/>
          <w:szCs w:val="32"/>
        </w:rPr>
        <w:t xml:space="preserve">ю муниципальной услуги «Выдача разрешений на захоронение (перезахоронение) </w:t>
      </w:r>
      <w:r w:rsidRPr="00306382">
        <w:rPr>
          <w:rFonts w:ascii="Times New Roman" w:eastAsia="Calibri" w:hAnsi="Times New Roman" w:cs="Times New Roman"/>
          <w:b/>
          <w:sz w:val="32"/>
          <w:szCs w:val="32"/>
        </w:rPr>
        <w:br/>
        <w:t xml:space="preserve">и подзахоронение на общественных кладбищах </w:t>
      </w:r>
    </w:p>
    <w:p w:rsidR="00306382" w:rsidRPr="00306382" w:rsidRDefault="00306382" w:rsidP="00306382">
      <w:pPr>
        <w:widowControl w:val="0"/>
        <w:tabs>
          <w:tab w:val="left" w:pos="142"/>
          <w:tab w:val="left" w:pos="284"/>
        </w:tabs>
        <w:autoSpaceDE w:val="0"/>
        <w:autoSpaceDN w:val="0"/>
        <w:adjustRightInd w:val="0"/>
        <w:spacing w:after="200" w:line="240" w:lineRule="auto"/>
        <w:ind w:firstLine="709"/>
        <w:contextualSpacing/>
        <w:jc w:val="center"/>
        <w:rPr>
          <w:rFonts w:ascii="Times New Roman" w:eastAsia="Calibri" w:hAnsi="Times New Roman" w:cs="Times New Roman"/>
          <w:b/>
          <w:sz w:val="32"/>
          <w:szCs w:val="32"/>
        </w:rPr>
      </w:pPr>
      <w:r w:rsidRPr="00306382">
        <w:rPr>
          <w:rFonts w:ascii="Times New Roman" w:eastAsia="Calibri" w:hAnsi="Times New Roman" w:cs="Times New Roman"/>
          <w:b/>
          <w:sz w:val="32"/>
          <w:szCs w:val="32"/>
        </w:rPr>
        <w:t xml:space="preserve">Светогорского городского поселения» </w:t>
      </w:r>
    </w:p>
    <w:p w:rsidR="00306382" w:rsidRPr="00306382" w:rsidRDefault="00306382" w:rsidP="00306382">
      <w:pPr>
        <w:widowControl w:val="0"/>
        <w:tabs>
          <w:tab w:val="left" w:pos="142"/>
          <w:tab w:val="left" w:pos="284"/>
        </w:tabs>
        <w:autoSpaceDE w:val="0"/>
        <w:autoSpaceDN w:val="0"/>
        <w:adjustRightInd w:val="0"/>
        <w:spacing w:after="200" w:line="240" w:lineRule="auto"/>
        <w:ind w:firstLine="709"/>
        <w:contextualSpacing/>
        <w:jc w:val="center"/>
        <w:rPr>
          <w:rFonts w:ascii="Times New Roman" w:eastAsia="Calibri" w:hAnsi="Times New Roman" w:cs="Times New Roman"/>
          <w:b/>
          <w:sz w:val="24"/>
          <w:szCs w:val="24"/>
        </w:rPr>
      </w:pPr>
      <w:r w:rsidRPr="00306382">
        <w:rPr>
          <w:rFonts w:ascii="Times New Roman" w:eastAsia="Calibri" w:hAnsi="Times New Roman" w:cs="Times New Roman"/>
          <w:sz w:val="24"/>
          <w:szCs w:val="24"/>
        </w:rPr>
        <w:t>(Сокращенное наименование: «Выдача разрешений на захоронение (перезахоронение) и подзахоронение на общественных кладбищах муниципального образования»)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outlineLvl w:val="1"/>
        <w:rPr>
          <w:rFonts w:ascii="Times New Roman" w:eastAsia="Calibri" w:hAnsi="Times New Roman" w:cs="Times New Roman"/>
          <w:b/>
          <w:sz w:val="24"/>
          <w:szCs w:val="24"/>
        </w:rPr>
      </w:pPr>
      <w:bookmarkStart w:id="1" w:name="Par33"/>
      <w:bookmarkEnd w:id="1"/>
      <w:r w:rsidRPr="00306382">
        <w:rPr>
          <w:rFonts w:ascii="Times New Roman" w:eastAsia="Calibri" w:hAnsi="Times New Roman" w:cs="Times New Roman"/>
          <w:b/>
          <w:sz w:val="24"/>
          <w:szCs w:val="24"/>
        </w:rPr>
        <w:t xml:space="preserve">1. </w:t>
      </w:r>
      <w:r w:rsidRPr="00306382">
        <w:rPr>
          <w:rFonts w:ascii="Times New Roman" w:eastAsia="Calibri" w:hAnsi="Times New Roman" w:cs="Times New Roman"/>
          <w:b/>
          <w:sz w:val="28"/>
          <w:szCs w:val="28"/>
        </w:rPr>
        <w:t>Общие положения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1.1. Настоящий регламент устанавливает порядок и стандарт предоставления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1.2. Заявителями, </w:t>
      </w:r>
      <w:r w:rsidRPr="00306382">
        <w:rPr>
          <w:rFonts w:ascii="Times New Roman" w:eastAsia="Calibri" w:hAnsi="Times New Roman" w:cs="Times New Roman"/>
          <w:bCs/>
          <w:sz w:val="24"/>
          <w:szCs w:val="24"/>
        </w:rPr>
        <w:t>имеющими право на получение</w:t>
      </w:r>
      <w:r w:rsidRPr="00306382">
        <w:rPr>
          <w:rFonts w:ascii="Times New Roman" w:eastAsia="Calibri" w:hAnsi="Times New Roman" w:cs="Times New Roman"/>
          <w:b/>
          <w:bCs/>
          <w:sz w:val="24"/>
          <w:szCs w:val="24"/>
        </w:rPr>
        <w:t xml:space="preserve"> </w:t>
      </w:r>
      <w:r w:rsidRPr="00306382">
        <w:rPr>
          <w:rFonts w:ascii="Times New Roman" w:eastAsia="Calibri" w:hAnsi="Times New Roman" w:cs="Times New Roman"/>
          <w:sz w:val="24"/>
          <w:szCs w:val="24"/>
        </w:rPr>
        <w:t xml:space="preserve">муниципальной услуги, являются физические лица –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 w:history="1">
        <w:r w:rsidRPr="00306382">
          <w:rPr>
            <w:rFonts w:ascii="Times New Roman" w:eastAsia="Calibri" w:hAnsi="Times New Roman" w:cs="Times New Roman"/>
            <w:sz w:val="24"/>
            <w:szCs w:val="24"/>
          </w:rPr>
          <w:t>законный представитель</w:t>
        </w:r>
      </w:hyperlink>
      <w:r w:rsidRPr="00306382">
        <w:rPr>
          <w:rFonts w:ascii="Times New Roman" w:eastAsia="Calibri" w:hAnsi="Times New Roman" w:cs="Times New Roman"/>
          <w:sz w:val="24"/>
          <w:szCs w:val="24"/>
        </w:rPr>
        <w:t xml:space="preserve"> умершего, а при отсутствии таковых иные лица, взявшие на себя обязанность осуществить погребение умершего.</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От имени физических лиц также могут выступать представители, действующие на основании доверенности, оформленной в соответствии с требованиями законодательства Российской Федерации, либо </w:t>
      </w:r>
      <w:r w:rsidRPr="00306382">
        <w:rPr>
          <w:rFonts w:ascii="Times New Roman" w:eastAsia="Calibri" w:hAnsi="Times New Roman" w:cs="Times New Roman"/>
          <w:color w:val="000000"/>
          <w:sz w:val="24"/>
          <w:szCs w:val="24"/>
        </w:rPr>
        <w:t>договора на оказание услуг по погребению.</w:t>
      </w:r>
    </w:p>
    <w:p w:rsidR="00306382" w:rsidRPr="00306382" w:rsidRDefault="00306382" w:rsidP="00306382">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1.3. Информация о месте нахождения администрации муниципального образования (далее – Администрация), предоставляющей муниципальную услугу, графиках работы, контактных телефонах, адресах электронной почты (далее – сведения информационного характера) размещаются:</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на информационных стендах на территории общественных кладбищ; </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на сайте Администрации;</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u w:val="single"/>
        </w:rPr>
      </w:pPr>
      <w:r w:rsidRPr="00306382">
        <w:rPr>
          <w:rFonts w:ascii="Times New Roman" w:eastAsia="Calibri" w:hAnsi="Times New Roman" w:cs="Times New Roman"/>
          <w:sz w:val="24"/>
          <w:szCs w:val="24"/>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https://new.gu.lenobl.ru / </w:t>
      </w:r>
      <w:hyperlink r:id="rId6" w:history="1">
        <w:r w:rsidRPr="00306382">
          <w:rPr>
            <w:rFonts w:ascii="Times New Roman" w:eastAsia="Calibri" w:hAnsi="Times New Roman" w:cs="Times New Roman"/>
            <w:sz w:val="24"/>
            <w:szCs w:val="24"/>
          </w:rPr>
          <w:t>www.gosuslugi.ru</w:t>
        </w:r>
      </w:hyperlink>
      <w:r w:rsidRPr="00306382">
        <w:rPr>
          <w:rFonts w:ascii="Times New Roman" w:eastAsia="Calibri" w:hAnsi="Times New Roman" w:cs="Times New Roman"/>
          <w:sz w:val="24"/>
          <w:szCs w:val="24"/>
        </w:rPr>
        <w:t>;</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u w:val="single"/>
        </w:rPr>
      </w:pPr>
      <w:r w:rsidRPr="00306382">
        <w:rPr>
          <w:rFonts w:ascii="Times New Roman" w:eastAsia="Calibri" w:hAnsi="Times New Roman" w:cs="Times New Roman"/>
          <w:sz w:val="24"/>
          <w:szCs w:val="24"/>
        </w:rPr>
        <w:t>- в государственной информационной системе «Реестр государственных и муниципальных услуг (функций) Ленинградской области».</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firstLine="540"/>
        <w:contextualSpacing/>
        <w:jc w:val="both"/>
        <w:outlineLvl w:val="1"/>
        <w:rPr>
          <w:rFonts w:ascii="Times New Roman" w:eastAsia="Calibri" w:hAnsi="Times New Roman" w:cs="Times New Roman"/>
          <w:b/>
          <w:sz w:val="24"/>
          <w:szCs w:val="24"/>
        </w:rPr>
      </w:pPr>
      <w:bookmarkStart w:id="2" w:name="Par104"/>
      <w:bookmarkEnd w:id="2"/>
      <w:r w:rsidRPr="00306382">
        <w:rPr>
          <w:rFonts w:ascii="Times New Roman" w:eastAsia="Calibri" w:hAnsi="Times New Roman" w:cs="Times New Roman"/>
          <w:b/>
          <w:sz w:val="24"/>
          <w:szCs w:val="24"/>
        </w:rPr>
        <w:t xml:space="preserve">2. </w:t>
      </w:r>
      <w:r w:rsidRPr="00306382">
        <w:rPr>
          <w:rFonts w:ascii="Times New Roman" w:eastAsia="Calibri" w:hAnsi="Times New Roman" w:cs="Times New Roman"/>
          <w:b/>
          <w:sz w:val="28"/>
          <w:szCs w:val="28"/>
        </w:rPr>
        <w:t>Стандарт предоставления муниципальной услуги</w:t>
      </w:r>
    </w:p>
    <w:p w:rsidR="00306382" w:rsidRPr="00306382" w:rsidRDefault="00306382" w:rsidP="0030638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Полное 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Сокращенное наименование муниципальной услуги: «Выдача разрешений на захоронение (перезахоронение) и подзахоронение на общественных кладбищах МО».</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Муниципальную услугу предоставляет: </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b/>
          <w:sz w:val="24"/>
          <w:szCs w:val="24"/>
        </w:rPr>
        <w:t>администрация Светогорского городского поселения Выборгского муниципального района/ Ленинградской области</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u w:val="single"/>
        </w:rPr>
      </w:pPr>
      <w:r w:rsidRPr="00306382">
        <w:rPr>
          <w:rFonts w:ascii="Times New Roman" w:eastAsia="Calibri" w:hAnsi="Times New Roman" w:cs="Times New Roman"/>
          <w:sz w:val="24"/>
          <w:szCs w:val="24"/>
        </w:rPr>
        <w:t xml:space="preserve">Структурным подразделением, ответственным за предоставление муниципальной услуги, является </w:t>
      </w:r>
      <w:r w:rsidRPr="00306382">
        <w:rPr>
          <w:rFonts w:ascii="Times New Roman" w:eastAsia="Calibri" w:hAnsi="Times New Roman" w:cs="Times New Roman"/>
          <w:b/>
          <w:sz w:val="24"/>
          <w:szCs w:val="24"/>
        </w:rPr>
        <w:t>отдел городского хозяйства</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lastRenderedPageBreak/>
        <w:t>Заявление на получение муниципальной услуги с комплектом документов принимается:</w:t>
      </w:r>
    </w:p>
    <w:p w:rsidR="00306382" w:rsidRPr="00306382" w:rsidRDefault="00306382" w:rsidP="00306382">
      <w:pPr>
        <w:widowControl w:val="0"/>
        <w:numPr>
          <w:ilvl w:val="0"/>
          <w:numId w:val="15"/>
        </w:numPr>
        <w:suppressAutoHyphens/>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при личной явке в Администрацию;</w:t>
      </w:r>
    </w:p>
    <w:p w:rsidR="00306382" w:rsidRPr="00306382" w:rsidRDefault="00306382" w:rsidP="00306382">
      <w:pPr>
        <w:widowControl w:val="0"/>
        <w:numPr>
          <w:ilvl w:val="0"/>
          <w:numId w:val="15"/>
        </w:numPr>
        <w:suppressAutoHyphens/>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без личной явки: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почтовым отправлением в Администрацию копий, указанных в настоящем регламенте нотариально заверенных документов (в случае получения разрешения на перезахоронение останков умершего(ей)).</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посредством телефонной связи;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посредством сайта Администрации.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графика приема заявителей.</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2.2.1.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2.3.</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Результатом предоставления муниципальной услуги является: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выдача разрешения на захоронение умершего на новом месте действующего общественного кладбища на территории муниципального образования </w:t>
      </w:r>
      <w:r w:rsidRPr="00306382">
        <w:rPr>
          <w:rFonts w:ascii="Times New Roman" w:eastAsia="Calibri" w:hAnsi="Times New Roman" w:cs="Times New Roman"/>
          <w:color w:val="000000"/>
          <w:sz w:val="24"/>
          <w:szCs w:val="24"/>
        </w:rPr>
        <w:t>(Приложение № 7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выдача разрешения на захоронение умершего в родственную могилу (на захоронение урны с прахом в родственную могилу) </w:t>
      </w:r>
      <w:r w:rsidRPr="00306382">
        <w:rPr>
          <w:rFonts w:ascii="Times New Roman" w:eastAsia="Calibri" w:hAnsi="Times New Roman" w:cs="Times New Roman"/>
          <w:color w:val="000000"/>
          <w:sz w:val="24"/>
          <w:szCs w:val="24"/>
        </w:rPr>
        <w:t>(Приложение № 8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выдача разрешения на захоронение умершего в семейное (родовое) захоронение</w:t>
      </w:r>
      <w:r w:rsidRPr="00306382">
        <w:rPr>
          <w:rFonts w:ascii="Times New Roman" w:eastAsia="Calibri" w:hAnsi="Times New Roman" w:cs="Times New Roman"/>
          <w:color w:val="000000"/>
          <w:sz w:val="24"/>
          <w:szCs w:val="24"/>
        </w:rPr>
        <w:t xml:space="preserve"> (Приложение № 9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выдача разрешения на перезахоронение останков умершего(ей) в могилу </w:t>
      </w:r>
      <w:r w:rsidRPr="00306382">
        <w:rPr>
          <w:rFonts w:ascii="Times New Roman" w:eastAsia="Calibri" w:hAnsi="Times New Roman" w:cs="Times New Roman"/>
          <w:color w:val="000000"/>
          <w:sz w:val="24"/>
          <w:szCs w:val="24"/>
        </w:rPr>
        <w:t>(Приложение № 10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отказ в предоставлении муниципальной услуги </w:t>
      </w:r>
      <w:r w:rsidRPr="00306382">
        <w:rPr>
          <w:rFonts w:ascii="Times New Roman" w:eastAsia="Calibri" w:hAnsi="Times New Roman" w:cs="Times New Roman"/>
          <w:color w:val="000000"/>
          <w:sz w:val="24"/>
          <w:szCs w:val="24"/>
        </w:rPr>
        <w:t>(Приложение № 11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при личной явке в Администрацию;</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без личной явки - почтовым отправлением (в случае получения разрешения на перезахоронение останков умершего(ей)).</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2.4.</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Срок предоставления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Предоставление муниципальной услуги осуществляется в день обращения с заявлением о предоставлении муниципальной услуги либо в день регистрации почтового отправления в Администрации (в случае получения разрешения на перезахоронение останков умершего(ей)).</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2.5.</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Правовые основания для предоставления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Конституция Российской Федерации;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Федеральный закон от 12.01.1996 № 8-ФЗ «О погребении и похоронном деле»;</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Федеральный закон от 06.10.2003 № 131-ФЗ «Об общих принципах организации местного самоуправления в Российской Федерации» (с изменениями и дополнениями);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 (далее – Федеральный закон № 210-ФЗ);</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постановление Правительства Ленинградской области от 11.01.2022 № 7 «Об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lastRenderedPageBreak/>
        <w:t>нормативные правовые акты муниципального образования.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bookmarkStart w:id="3" w:name="Par131"/>
      <w:bookmarkEnd w:id="3"/>
      <w:r w:rsidRPr="00306382">
        <w:rPr>
          <w:rFonts w:ascii="Times New Roman" w:eastAsia="Calibri" w:hAnsi="Times New Roman" w:cs="Times New Roman"/>
          <w:sz w:val="24"/>
          <w:szCs w:val="24"/>
        </w:rPr>
        <w:t>2.6.</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u w:val="single"/>
        </w:rPr>
      </w:pPr>
      <w:r w:rsidRPr="00306382">
        <w:rPr>
          <w:rFonts w:ascii="Times New Roman" w:eastAsia="Calibri" w:hAnsi="Times New Roman" w:cs="Times New Roman"/>
          <w:sz w:val="24"/>
          <w:szCs w:val="24"/>
          <w:u w:val="single"/>
        </w:rPr>
        <w:t>2.6.1.</w:t>
      </w:r>
      <w:r w:rsidRPr="00306382">
        <w:rPr>
          <w:rFonts w:ascii="Times New Roman" w:eastAsia="Calibri" w:hAnsi="Times New Roman" w:cs="Times New Roman"/>
          <w:sz w:val="24"/>
          <w:szCs w:val="24"/>
          <w:u w:val="single"/>
          <w:lang w:val="en-US"/>
        </w:rPr>
        <w:t> </w:t>
      </w:r>
      <w:r w:rsidRPr="00306382">
        <w:rPr>
          <w:rFonts w:ascii="Times New Roman" w:eastAsia="Calibri" w:hAnsi="Times New Roman" w:cs="Times New Roman"/>
          <w:sz w:val="24"/>
          <w:szCs w:val="24"/>
          <w:u w:val="single"/>
        </w:rPr>
        <w:t>Для получения разрешения на захоронение умершего на новом месте действующего общественного кладбища на территории муниципального образования: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1) </w:t>
      </w:r>
      <w:hyperlink w:anchor="Par332" w:history="1">
        <w:r w:rsidRPr="00306382">
          <w:rPr>
            <w:rFonts w:ascii="Times New Roman" w:eastAsia="Calibri" w:hAnsi="Times New Roman" w:cs="Times New Roman"/>
            <w:color w:val="000000"/>
            <w:sz w:val="24"/>
            <w:szCs w:val="24"/>
          </w:rPr>
          <w:t>заявление</w:t>
        </w:r>
      </w:hyperlink>
      <w:r w:rsidRPr="00306382">
        <w:rPr>
          <w:rFonts w:ascii="Times New Roman" w:eastAsia="Calibri" w:hAnsi="Times New Roman" w:cs="Times New Roman"/>
          <w:color w:val="000000"/>
          <w:sz w:val="24"/>
          <w:szCs w:val="24"/>
        </w:rPr>
        <w:t xml:space="preserve"> о выдаче разрешения на захоронение умершего на новом месте действующего общественного кладбища на территории муниципального образования (Приложение № 1 к методическим рекомендациям);</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2) копия свидетельства о смерти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4) документ, удостоверяющий право на организацию погребения (</w:t>
      </w:r>
      <w:r w:rsidRPr="00306382">
        <w:rPr>
          <w:rFonts w:ascii="Times New Roman" w:eastAsia="Calibri" w:hAnsi="Times New Roman" w:cs="Times New Roman"/>
          <w:sz w:val="24"/>
          <w:szCs w:val="24"/>
        </w:rPr>
        <w:t>доверенность, оформленная в соответствии с требованиями законодательства Российской Федерации, либо</w:t>
      </w:r>
      <w:r w:rsidRPr="00306382">
        <w:rPr>
          <w:rFonts w:ascii="Times New Roman" w:eastAsia="Calibri" w:hAnsi="Times New Roman" w:cs="Times New Roman"/>
          <w:color w:val="000000"/>
          <w:sz w:val="24"/>
          <w:szCs w:val="24"/>
        </w:rPr>
        <w:t xml:space="preserve"> договор на оказание услуг по погребению) в случае обращения представителя заявителя.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u w:val="single"/>
        </w:rPr>
      </w:pPr>
      <w:bookmarkStart w:id="4" w:name="Par133"/>
      <w:bookmarkEnd w:id="4"/>
      <w:r w:rsidRPr="00306382">
        <w:rPr>
          <w:rFonts w:ascii="Times New Roman" w:eastAsia="Calibri" w:hAnsi="Times New Roman" w:cs="Times New Roman"/>
          <w:color w:val="000000"/>
          <w:sz w:val="24"/>
          <w:szCs w:val="24"/>
          <w:u w:val="single"/>
        </w:rPr>
        <w:t>2.6.2.</w:t>
      </w:r>
      <w:r w:rsidRPr="00306382">
        <w:rPr>
          <w:rFonts w:ascii="Times New Roman" w:eastAsia="Calibri" w:hAnsi="Times New Roman" w:cs="Times New Roman"/>
          <w:color w:val="000000"/>
          <w:sz w:val="24"/>
          <w:szCs w:val="24"/>
          <w:u w:val="single"/>
          <w:lang w:val="en-US"/>
        </w:rPr>
        <w:t> </w:t>
      </w:r>
      <w:r w:rsidRPr="00306382">
        <w:rPr>
          <w:rFonts w:ascii="Times New Roman" w:eastAsia="Calibri" w:hAnsi="Times New Roman" w:cs="Times New Roman"/>
          <w:color w:val="000000"/>
          <w:sz w:val="24"/>
          <w:szCs w:val="24"/>
          <w:u w:val="single"/>
        </w:rPr>
        <w:t xml:space="preserve">Для получения разрешения на захоронение умершего в </w:t>
      </w:r>
      <w:r w:rsidRPr="00306382">
        <w:rPr>
          <w:rFonts w:ascii="Times New Roman" w:eastAsia="Calibri" w:hAnsi="Times New Roman" w:cs="Times New Roman"/>
          <w:sz w:val="24"/>
          <w:szCs w:val="24"/>
          <w:u w:val="single"/>
        </w:rPr>
        <w:t xml:space="preserve">родственную </w:t>
      </w:r>
      <w:r w:rsidRPr="00306382">
        <w:rPr>
          <w:rFonts w:ascii="Times New Roman" w:eastAsia="Calibri" w:hAnsi="Times New Roman" w:cs="Times New Roman"/>
          <w:color w:val="000000"/>
          <w:sz w:val="24"/>
          <w:szCs w:val="24"/>
          <w:u w:val="single"/>
        </w:rPr>
        <w:t xml:space="preserve">могилу (на захоронение урны с прахом в </w:t>
      </w:r>
      <w:r w:rsidRPr="00306382">
        <w:rPr>
          <w:rFonts w:ascii="Times New Roman" w:eastAsia="Calibri" w:hAnsi="Times New Roman" w:cs="Times New Roman"/>
          <w:sz w:val="24"/>
          <w:szCs w:val="24"/>
          <w:u w:val="single"/>
        </w:rPr>
        <w:t xml:space="preserve">родственную </w:t>
      </w:r>
      <w:r w:rsidRPr="00306382">
        <w:rPr>
          <w:rFonts w:ascii="Times New Roman" w:eastAsia="Calibri" w:hAnsi="Times New Roman" w:cs="Times New Roman"/>
          <w:color w:val="000000"/>
          <w:sz w:val="24"/>
          <w:szCs w:val="24"/>
          <w:u w:val="single"/>
        </w:rPr>
        <w:t>могилу):</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bookmarkStart w:id="5" w:name="Par134"/>
      <w:bookmarkEnd w:id="5"/>
      <w:r w:rsidRPr="00306382">
        <w:rPr>
          <w:rFonts w:ascii="Times New Roman" w:eastAsia="Calibri" w:hAnsi="Times New Roman" w:cs="Times New Roman"/>
          <w:color w:val="000000"/>
          <w:sz w:val="24"/>
          <w:szCs w:val="24"/>
        </w:rPr>
        <w:t>1)</w:t>
      </w:r>
      <w:r w:rsidRPr="00306382">
        <w:rPr>
          <w:rFonts w:ascii="Times New Roman" w:eastAsia="Calibri" w:hAnsi="Times New Roman" w:cs="Times New Roman"/>
          <w:color w:val="000000"/>
          <w:sz w:val="24"/>
          <w:szCs w:val="24"/>
          <w:lang w:val="en-US"/>
        </w:rPr>
        <w:t> </w:t>
      </w:r>
      <w:hyperlink w:anchor="Par332" w:history="1">
        <w:r w:rsidRPr="00306382">
          <w:rPr>
            <w:rFonts w:ascii="Times New Roman" w:eastAsia="Calibri" w:hAnsi="Times New Roman" w:cs="Times New Roman"/>
            <w:color w:val="000000"/>
            <w:sz w:val="24"/>
            <w:szCs w:val="24"/>
          </w:rPr>
          <w:t>заявление</w:t>
        </w:r>
      </w:hyperlink>
      <w:r w:rsidRPr="00306382">
        <w:rPr>
          <w:rFonts w:ascii="Times New Roman" w:eastAsia="Calibri" w:hAnsi="Times New Roman" w:cs="Times New Roman"/>
          <w:color w:val="000000"/>
          <w:sz w:val="24"/>
          <w:szCs w:val="24"/>
        </w:rPr>
        <w:t xml:space="preserve"> о выдаче разрешения на захоронение умершего в родственную могилу (на захоронение урны с прахом в родственную могилу) (Приложение № 3 к методическим рекомендациям);</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2)</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свидетельства о смерти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bookmarkStart w:id="6" w:name="Par136"/>
      <w:bookmarkEnd w:id="6"/>
      <w:r w:rsidRPr="00306382">
        <w:rPr>
          <w:rFonts w:ascii="Times New Roman" w:eastAsia="Calibri" w:hAnsi="Times New Roman" w:cs="Times New Roman"/>
          <w:color w:val="000000"/>
          <w:sz w:val="24"/>
          <w:szCs w:val="24"/>
        </w:rPr>
        <w:t>3)</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rPr>
      </w:pPr>
      <w:bookmarkStart w:id="7" w:name="Par137"/>
      <w:bookmarkEnd w:id="7"/>
      <w:r w:rsidRPr="00306382">
        <w:rPr>
          <w:rFonts w:ascii="Times New Roman" w:eastAsia="Calibri" w:hAnsi="Times New Roman" w:cs="Times New Roman"/>
          <w:color w:val="000000"/>
          <w:sz w:val="24"/>
          <w:szCs w:val="24"/>
        </w:rPr>
        <w:t>5)</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документ, удостоверяющий право на организацию погребения (</w:t>
      </w:r>
      <w:r w:rsidRPr="00306382">
        <w:rPr>
          <w:rFonts w:ascii="Times New Roman" w:eastAsia="Calibri" w:hAnsi="Times New Roman" w:cs="Times New Roman"/>
          <w:sz w:val="24"/>
          <w:szCs w:val="24"/>
        </w:rPr>
        <w:t>доверенность, оформленная в соответствии с требованиями законодательства Российской Федерации, либо</w:t>
      </w:r>
      <w:r w:rsidRPr="00306382">
        <w:rPr>
          <w:rFonts w:ascii="Times New Roman" w:eastAsia="Calibri" w:hAnsi="Times New Roman" w:cs="Times New Roman"/>
          <w:color w:val="000000"/>
          <w:sz w:val="24"/>
          <w:szCs w:val="24"/>
        </w:rPr>
        <w:t xml:space="preserve"> договор на оказание услуг по погребению); </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bookmarkStart w:id="8" w:name="Par138"/>
      <w:bookmarkStart w:id="9" w:name="Par139"/>
      <w:bookmarkEnd w:id="8"/>
      <w:bookmarkEnd w:id="9"/>
      <w:r w:rsidRPr="00306382">
        <w:rPr>
          <w:rFonts w:ascii="Times New Roman" w:eastAsia="Calibri" w:hAnsi="Times New Roman" w:cs="Times New Roman"/>
          <w:color w:val="000000"/>
          <w:sz w:val="24"/>
          <w:szCs w:val="24"/>
        </w:rPr>
        <w:t>6)</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справки о кремации (с представлением подлинника для сверки) в случае обращения за разрешением на помещение урны с прахом в родственную могилу.</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u w:val="single"/>
        </w:rPr>
        <w:t>2.6.3.</w:t>
      </w:r>
      <w:r w:rsidRPr="00306382">
        <w:rPr>
          <w:rFonts w:ascii="Times New Roman" w:eastAsia="Calibri" w:hAnsi="Times New Roman" w:cs="Times New Roman"/>
          <w:color w:val="000000"/>
          <w:sz w:val="24"/>
          <w:szCs w:val="24"/>
          <w:u w:val="single"/>
          <w:lang w:val="en-US"/>
        </w:rPr>
        <w:t> </w:t>
      </w:r>
      <w:r w:rsidRPr="00306382">
        <w:rPr>
          <w:rFonts w:ascii="Times New Roman" w:eastAsia="Calibri" w:hAnsi="Times New Roman" w:cs="Times New Roman"/>
          <w:color w:val="000000"/>
          <w:sz w:val="24"/>
          <w:szCs w:val="24"/>
          <w:u w:val="single"/>
        </w:rPr>
        <w:t>Для получения разрешения на захоронение умершего в семейное (родовое) захоронение</w:t>
      </w:r>
      <w:r w:rsidRPr="00306382">
        <w:rPr>
          <w:rFonts w:ascii="Times New Roman" w:eastAsia="Calibri" w:hAnsi="Times New Roman" w:cs="Times New Roman"/>
          <w:color w:val="000000"/>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bookmarkStart w:id="10" w:name="Par147"/>
      <w:bookmarkEnd w:id="10"/>
      <w:r w:rsidRPr="00306382">
        <w:rPr>
          <w:rFonts w:ascii="Times New Roman" w:eastAsia="Calibri" w:hAnsi="Times New Roman" w:cs="Times New Roman"/>
          <w:color w:val="000000"/>
          <w:sz w:val="24"/>
          <w:szCs w:val="24"/>
        </w:rPr>
        <w:t>1)</w:t>
      </w:r>
      <w:r w:rsidRPr="00306382">
        <w:rPr>
          <w:rFonts w:ascii="Times New Roman" w:eastAsia="Calibri" w:hAnsi="Times New Roman" w:cs="Times New Roman"/>
          <w:color w:val="000000"/>
          <w:sz w:val="24"/>
          <w:szCs w:val="24"/>
          <w:lang w:val="en-US"/>
        </w:rPr>
        <w:t> </w:t>
      </w:r>
      <w:hyperlink w:anchor="Par372" w:history="1">
        <w:r w:rsidRPr="00306382">
          <w:rPr>
            <w:rFonts w:ascii="Times New Roman" w:eastAsia="Calibri" w:hAnsi="Times New Roman" w:cs="Times New Roman"/>
            <w:color w:val="000000"/>
            <w:sz w:val="24"/>
            <w:szCs w:val="24"/>
          </w:rPr>
          <w:t>заявление</w:t>
        </w:r>
      </w:hyperlink>
      <w:r w:rsidRPr="00306382">
        <w:rPr>
          <w:rFonts w:ascii="Times New Roman" w:eastAsia="Calibri" w:hAnsi="Times New Roman" w:cs="Times New Roman"/>
          <w:color w:val="000000"/>
          <w:sz w:val="24"/>
          <w:szCs w:val="24"/>
        </w:rPr>
        <w:t xml:space="preserve"> о выдаче разрешения на захоронение умершего в семейное (родовое) захоронение (Приложение № 4 к методическим рекомендациям);</w:t>
      </w:r>
    </w:p>
    <w:p w:rsidR="00306382" w:rsidRPr="00306382" w:rsidRDefault="00306382" w:rsidP="00306382">
      <w:pPr>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2)</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 xml:space="preserve">удостоверение о захоронении (Приложение № 12 к методическим рекомендациям); </w:t>
      </w:r>
    </w:p>
    <w:p w:rsidR="00306382" w:rsidRPr="00306382" w:rsidRDefault="00306382" w:rsidP="00306382">
      <w:pPr>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306382" w:rsidRPr="00306382" w:rsidRDefault="00306382" w:rsidP="00306382">
      <w:pPr>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3)</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4)</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w:t>
      </w:r>
      <w:r w:rsidRPr="00306382">
        <w:rPr>
          <w:rFonts w:ascii="Times New Roman" w:eastAsia="Calibri" w:hAnsi="Times New Roman" w:cs="Times New Roman"/>
          <w:color w:val="000000"/>
          <w:sz w:val="24"/>
          <w:szCs w:val="24"/>
        </w:rPr>
        <w:lastRenderedPageBreak/>
        <w:t>личность данного представителя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5)</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свидетельства о смерти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6)</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справки о кремации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7)</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копии документов, подтверждающих родственную связь с лицом, на имя которого зарегистрировано место захоронения, либо захороненным на соответствующем месте захоронения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u w:val="single"/>
        </w:rPr>
      </w:pPr>
      <w:bookmarkStart w:id="11" w:name="Par148"/>
      <w:bookmarkStart w:id="12" w:name="Par149"/>
      <w:bookmarkStart w:id="13" w:name="Par153"/>
      <w:bookmarkStart w:id="14" w:name="Par154"/>
      <w:bookmarkStart w:id="15" w:name="Par155"/>
      <w:bookmarkEnd w:id="11"/>
      <w:bookmarkEnd w:id="12"/>
      <w:bookmarkEnd w:id="13"/>
      <w:bookmarkEnd w:id="14"/>
      <w:bookmarkEnd w:id="15"/>
      <w:r w:rsidRPr="00306382">
        <w:rPr>
          <w:rFonts w:ascii="Times New Roman" w:eastAsia="Calibri" w:hAnsi="Times New Roman" w:cs="Times New Roman"/>
          <w:color w:val="000000"/>
          <w:sz w:val="24"/>
          <w:szCs w:val="24"/>
          <w:u w:val="single"/>
        </w:rPr>
        <w:t>2.6.4.</w:t>
      </w:r>
      <w:r w:rsidRPr="00306382">
        <w:rPr>
          <w:rFonts w:ascii="Times New Roman" w:eastAsia="Calibri" w:hAnsi="Times New Roman" w:cs="Times New Roman"/>
          <w:color w:val="000000"/>
          <w:sz w:val="24"/>
          <w:szCs w:val="24"/>
          <w:u w:val="single"/>
          <w:lang w:val="en-US"/>
        </w:rPr>
        <w:t> </w:t>
      </w:r>
      <w:r w:rsidRPr="00306382">
        <w:rPr>
          <w:rFonts w:ascii="Times New Roman" w:eastAsia="Calibri" w:hAnsi="Times New Roman" w:cs="Times New Roman"/>
          <w:color w:val="000000"/>
          <w:sz w:val="24"/>
          <w:szCs w:val="24"/>
          <w:u w:val="single"/>
        </w:rPr>
        <w:t>Для получения разрешения на перезахоронение останков умершего(ей):</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1)</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заявление о выдаче разрешения о перезахоронении останков умершего(ей) в могилу (Приложение № 5 к методическим рекомендациям);</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2)</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свидетельства о смерти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3)</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документа, удостоверяющего личность заявителя (с представлением подлинника для сверки);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4)</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w:t>
      </w:r>
      <w:r w:rsidRPr="00306382">
        <w:rPr>
          <w:rFonts w:ascii="Times New Roman" w:eastAsia="Calibri" w:hAnsi="Times New Roman" w:cs="Times New Roman"/>
          <w:sz w:val="24"/>
          <w:szCs w:val="24"/>
        </w:rPr>
        <w:t xml:space="preserve"> оформленная в соответствии с требованиями законодательства Российской Федерации, </w:t>
      </w:r>
      <w:r w:rsidRPr="00306382">
        <w:rPr>
          <w:rFonts w:ascii="Times New Roman" w:eastAsia="Calibri" w:hAnsi="Times New Roman" w:cs="Times New Roman"/>
          <w:color w:val="000000"/>
          <w:sz w:val="24"/>
          <w:szCs w:val="24"/>
        </w:rPr>
        <w:t>в случае обращения третьего лица;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5)</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копия справки, подтверждающей возможность принятия останков с последующим захоронением на кладбище (с представлением подлинника для сверки) (Приложение № 6 к методическим рекомендациям).</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color w:val="000000"/>
          <w:sz w:val="24"/>
          <w:szCs w:val="24"/>
        </w:rPr>
        <w:t>2.6.5.</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 xml:space="preserve">Для захоронения </w:t>
      </w:r>
      <w:r w:rsidRPr="00306382">
        <w:rPr>
          <w:rFonts w:ascii="Times New Roman" w:eastAsia="Calibri" w:hAnsi="Times New Roman" w:cs="Times New Roman"/>
          <w:sz w:val="24"/>
          <w:szCs w:val="24"/>
        </w:rPr>
        <w:t>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инвалида Великой Отечественной войны и инвалида боевых действий;</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участника Великой Отечественной войны;</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ветерана боевых действий;</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sz w:val="24"/>
          <w:szCs w:val="24"/>
        </w:rPr>
        <w:lastRenderedPageBreak/>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ветерана военной службы.</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2.6.6.</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color w:val="000000"/>
          <w:sz w:val="24"/>
          <w:szCs w:val="24"/>
        </w:rPr>
        <w:t>Документы, представленные на иностранном языке, подлежат переводу на русский язык и нотариальному заверению правильности перевода.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color w:val="000000"/>
          <w:sz w:val="24"/>
          <w:szCs w:val="24"/>
        </w:rPr>
        <w:t>2.7.</w:t>
      </w:r>
      <w:r w:rsidRPr="00306382">
        <w:rPr>
          <w:rFonts w:ascii="Times New Roman" w:eastAsia="Calibri" w:hAnsi="Times New Roman" w:cs="Times New Roman"/>
          <w:color w:val="000000"/>
          <w:sz w:val="24"/>
          <w:szCs w:val="24"/>
          <w:lang w:val="en-US"/>
        </w:rPr>
        <w:t> </w:t>
      </w:r>
      <w:r w:rsidRPr="00306382">
        <w:rPr>
          <w:rFonts w:ascii="Times New Roman" w:eastAsia="Calibri" w:hAnsi="Times New Roman" w:cs="Times New Roman"/>
          <w:bCs/>
          <w:color w:val="000000"/>
          <w:sz w:val="24"/>
          <w:szCs w:val="24"/>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2.7.1.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Заявитель вправе представить документы (сведения), указанные в </w:t>
      </w:r>
      <w:hyperlink r:id="rId7" w:history="1">
        <w:r w:rsidRPr="00306382">
          <w:rPr>
            <w:rFonts w:ascii="Times New Roman" w:eastAsia="Calibri" w:hAnsi="Times New Roman" w:cs="Times New Roman"/>
            <w:sz w:val="24"/>
            <w:szCs w:val="24"/>
          </w:rPr>
          <w:t>пункте 2.7</w:t>
        </w:r>
      </w:hyperlink>
      <w:r w:rsidRPr="00306382">
        <w:rPr>
          <w:rFonts w:ascii="Times New Roman" w:eastAsia="Calibri" w:hAnsi="Times New Roman" w:cs="Times New Roman"/>
          <w:sz w:val="24"/>
          <w:szCs w:val="24"/>
        </w:rPr>
        <w:t>. настоящего регламента, по собственной инициативе.</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2.7.2.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При предоставлении муниципальной услуги запрещается требовать от заявителя:</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306382">
          <w:rPr>
            <w:rFonts w:ascii="Times New Roman" w:eastAsia="Calibri" w:hAnsi="Times New Roman" w:cs="Times New Roman"/>
            <w:sz w:val="24"/>
            <w:szCs w:val="24"/>
          </w:rPr>
          <w:t>части 6 статьи 7</w:t>
        </w:r>
      </w:hyperlink>
      <w:r w:rsidRPr="00306382">
        <w:rPr>
          <w:rFonts w:ascii="Times New Roman" w:eastAsia="Calibri" w:hAnsi="Times New Roman" w:cs="Times New Roman"/>
          <w:sz w:val="24"/>
          <w:szCs w:val="24"/>
        </w:rPr>
        <w:t xml:space="preserve"> Федерального закона № 210-ФЗ;</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Pr="00306382">
          <w:rPr>
            <w:rFonts w:ascii="Times New Roman" w:eastAsia="Calibri" w:hAnsi="Times New Roman" w:cs="Times New Roman"/>
            <w:sz w:val="24"/>
            <w:szCs w:val="24"/>
          </w:rPr>
          <w:t>части 1 статьи 9</w:t>
        </w:r>
      </w:hyperlink>
      <w:r w:rsidRPr="00306382">
        <w:rPr>
          <w:rFonts w:ascii="Times New Roman" w:eastAsia="Calibri" w:hAnsi="Times New Roman" w:cs="Times New Roman"/>
          <w:sz w:val="24"/>
          <w:szCs w:val="24"/>
        </w:rPr>
        <w:t xml:space="preserve"> Федерального закона № 210-ФЗ;</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0" w:history="1">
        <w:r w:rsidRPr="00306382">
          <w:rPr>
            <w:rFonts w:ascii="Times New Roman" w:eastAsia="Calibri" w:hAnsi="Times New Roman" w:cs="Times New Roman"/>
            <w:sz w:val="24"/>
            <w:szCs w:val="24"/>
          </w:rPr>
          <w:t>пунктом 4 части 1 статьи 7</w:t>
        </w:r>
      </w:hyperlink>
      <w:r w:rsidRPr="00306382">
        <w:rPr>
          <w:rFonts w:ascii="Times New Roman" w:eastAsia="Calibri" w:hAnsi="Times New Roman" w:cs="Times New Roman"/>
          <w:sz w:val="24"/>
          <w:szCs w:val="24"/>
        </w:rPr>
        <w:t xml:space="preserve"> Федерального закона № 210-ФЗ;</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306382">
          <w:rPr>
            <w:rFonts w:ascii="Times New Roman" w:eastAsia="Calibri" w:hAnsi="Times New Roman" w:cs="Times New Roman"/>
            <w:sz w:val="24"/>
            <w:szCs w:val="24"/>
          </w:rPr>
          <w:t>пунктом 7.2 части 1 статьи 16</w:t>
        </w:r>
      </w:hyperlink>
      <w:r w:rsidRPr="00306382">
        <w:rPr>
          <w:rFonts w:ascii="Times New Roman" w:eastAsia="Calibri"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2.8.</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Основания для приостановления предоставления муниципальной услуги не предусмотрены.</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2.9.</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Основания для отказа в приеме документов, необходимых для предоставления муниципальной услуги, не предусмотрены.</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2.10.</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Основаниями для отказа в предоставлении муниципальной услуги являются:</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непредставление документов, предусмотренных пунктом 2.6 методических рекомендаций;</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наличие в представленных документах неполной, искаженной или недостоверной информации;</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отсутствие на истребуемом месте захоронения (родственном, семейном) свободного места для подзахоронения гробом исходя из размера одиночного захоронения;</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неистечение кладбищенского периода, за исключением подзахоронения урны с прахом в могилу.</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lastRenderedPageBreak/>
        <w:t>2.11.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Муниципальная услуга предоставляется бесплатно.</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2.13.</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Срок регистрации запроса заявителя о предоставлении муниципальной услуги: </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запрос заявителя о предоставлении муниципальной услуги регистрируется в Администрации при личном обращении – в день поступления запроса;</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при направлении запроса почтовой связью (в случае получения разрешения на перезахоронение останков умершего(ей)) – в день поступления запроса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306382" w:rsidRPr="00306382" w:rsidRDefault="00306382" w:rsidP="00306382">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bidi="ru-RU"/>
        </w:rPr>
      </w:pPr>
      <w:r w:rsidRPr="00306382">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306382">
        <w:rPr>
          <w:rFonts w:ascii="Times New Roman" w:eastAsia="Calibri" w:hAnsi="Times New Roman" w:cs="Times New Roman"/>
          <w:sz w:val="24"/>
          <w:szCs w:val="24"/>
        </w:rPr>
        <w:t>и (или) информации</w:t>
      </w:r>
      <w:r w:rsidRPr="00306382">
        <w:rPr>
          <w:rFonts w:ascii="Times New Roman" w:eastAsia="Times New Roman" w:hAnsi="Times New Roman" w:cs="Times New Roman"/>
          <w:sz w:val="24"/>
          <w:szCs w:val="24"/>
          <w:lang w:eastAsia="ru-RU"/>
        </w:rPr>
        <w:t>, необходимых для предоставления муниципальной услуги.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Предоставление муниципальной услуги осуществляется в специально выделенных для этих целей помещениях Администрации.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2.14.5.</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2.14.6.</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В помещении организуется бесплатный туалет для посетителей, в том числе туалет, предназначенный для инвалидов.</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2.14.7.</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2.14.8.</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2.14.9.</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2.14.10.</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Помещения приема и выдачи документов должны предусматривать места для ожидания, информирования и приема заявителей.</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w:t>
      </w:r>
      <w:r w:rsidRPr="00306382">
        <w:rPr>
          <w:rFonts w:ascii="Times New Roman" w:eastAsia="Times New Roman" w:hAnsi="Times New Roman" w:cs="Times New Roman"/>
          <w:sz w:val="24"/>
          <w:szCs w:val="24"/>
          <w:lang w:eastAsia="ru-RU"/>
        </w:rPr>
        <w:lastRenderedPageBreak/>
        <w:t>исчерпывающую информацию, необходимую для получения муниципальной услуги, и информацию о часах приема заявлений.</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2.14.14.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06382" w:rsidRPr="00306382" w:rsidRDefault="00306382" w:rsidP="00306382">
      <w:pPr>
        <w:tabs>
          <w:tab w:val="left" w:pos="142"/>
          <w:tab w:val="left" w:pos="284"/>
        </w:tabs>
        <w:spacing w:after="0" w:line="240" w:lineRule="auto"/>
        <w:ind w:firstLine="709"/>
        <w:contextualSpacing/>
        <w:jc w:val="both"/>
        <w:rPr>
          <w:rFonts w:ascii="Times New Roman" w:eastAsia="Times New Roman" w:hAnsi="Times New Roman" w:cs="Times New Roman"/>
          <w:sz w:val="24"/>
          <w:szCs w:val="24"/>
          <w:lang w:eastAsia="x-none"/>
        </w:rPr>
      </w:pPr>
      <w:r w:rsidRPr="00306382">
        <w:rPr>
          <w:rFonts w:ascii="Times New Roman" w:eastAsia="Times New Roman" w:hAnsi="Times New Roman" w:cs="Times New Roman"/>
          <w:sz w:val="24"/>
          <w:szCs w:val="24"/>
          <w:lang w:val="x-none" w:eastAsia="x-none"/>
        </w:rPr>
        <w:t>2.1</w:t>
      </w:r>
      <w:r w:rsidRPr="00306382">
        <w:rPr>
          <w:rFonts w:ascii="Times New Roman" w:eastAsia="Times New Roman" w:hAnsi="Times New Roman" w:cs="Times New Roman"/>
          <w:sz w:val="24"/>
          <w:szCs w:val="24"/>
          <w:lang w:eastAsia="x-none"/>
        </w:rPr>
        <w:t>5</w:t>
      </w:r>
      <w:r w:rsidRPr="00306382">
        <w:rPr>
          <w:rFonts w:ascii="Times New Roman" w:eastAsia="Times New Roman" w:hAnsi="Times New Roman" w:cs="Times New Roman"/>
          <w:sz w:val="24"/>
          <w:szCs w:val="24"/>
          <w:lang w:val="x-none" w:eastAsia="x-none"/>
        </w:rPr>
        <w:t>.</w:t>
      </w:r>
      <w:r w:rsidRPr="00306382">
        <w:rPr>
          <w:rFonts w:ascii="Times New Roman" w:eastAsia="Times New Roman" w:hAnsi="Times New Roman" w:cs="Times New Roman"/>
          <w:sz w:val="24"/>
          <w:szCs w:val="24"/>
          <w:lang w:val="en-US" w:eastAsia="x-none"/>
        </w:rPr>
        <w:t> </w:t>
      </w:r>
      <w:r w:rsidRPr="00306382">
        <w:rPr>
          <w:rFonts w:ascii="Times New Roman" w:eastAsia="Times New Roman" w:hAnsi="Times New Roman" w:cs="Times New Roman"/>
          <w:sz w:val="24"/>
          <w:szCs w:val="24"/>
          <w:lang w:val="x-none" w:eastAsia="x-none"/>
        </w:rPr>
        <w:t>Показатели доступности и качества</w:t>
      </w:r>
      <w:r w:rsidRPr="00306382">
        <w:rPr>
          <w:rFonts w:ascii="Times New Roman" w:eastAsia="Times New Roman" w:hAnsi="Times New Roman" w:cs="Times New Roman"/>
          <w:sz w:val="24"/>
          <w:szCs w:val="24"/>
          <w:lang w:eastAsia="x-none"/>
        </w:rPr>
        <w:t xml:space="preserve"> муниципальной</w:t>
      </w:r>
      <w:r w:rsidRPr="00306382">
        <w:rPr>
          <w:rFonts w:ascii="Times New Roman" w:eastAsia="Times New Roman" w:hAnsi="Times New Roman" w:cs="Times New Roman"/>
          <w:sz w:val="24"/>
          <w:szCs w:val="24"/>
          <w:lang w:val="x-none" w:eastAsia="x-none"/>
        </w:rPr>
        <w:t xml:space="preserve"> услуги</w:t>
      </w:r>
      <w:r w:rsidRPr="00306382">
        <w:rPr>
          <w:rFonts w:ascii="Times New Roman" w:eastAsia="Times New Roman" w:hAnsi="Times New Roman" w:cs="Times New Roman"/>
          <w:sz w:val="24"/>
          <w:szCs w:val="24"/>
          <w:lang w:eastAsia="x-none"/>
        </w:rPr>
        <w:t>.</w:t>
      </w:r>
    </w:p>
    <w:p w:rsidR="00306382" w:rsidRPr="00306382" w:rsidRDefault="00306382" w:rsidP="00306382">
      <w:pPr>
        <w:tabs>
          <w:tab w:val="left" w:pos="142"/>
          <w:tab w:val="left" w:pos="284"/>
        </w:tabs>
        <w:spacing w:after="0" w:line="240" w:lineRule="auto"/>
        <w:ind w:firstLine="709"/>
        <w:contextualSpacing/>
        <w:jc w:val="both"/>
        <w:rPr>
          <w:rFonts w:ascii="Times New Roman" w:eastAsia="Times New Roman" w:hAnsi="Times New Roman" w:cs="Times New Roman"/>
          <w:sz w:val="24"/>
          <w:szCs w:val="24"/>
          <w:lang w:val="x-none" w:eastAsia="x-none"/>
        </w:rPr>
      </w:pPr>
      <w:r w:rsidRPr="00306382">
        <w:rPr>
          <w:rFonts w:ascii="Times New Roman" w:eastAsia="Times New Roman" w:hAnsi="Times New Roman" w:cs="Times New Roman"/>
          <w:sz w:val="24"/>
          <w:szCs w:val="24"/>
          <w:lang w:val="x-none" w:eastAsia="x-none"/>
        </w:rPr>
        <w:t>2.1</w:t>
      </w:r>
      <w:r w:rsidRPr="00306382">
        <w:rPr>
          <w:rFonts w:ascii="Times New Roman" w:eastAsia="Times New Roman" w:hAnsi="Times New Roman" w:cs="Times New Roman"/>
          <w:sz w:val="24"/>
          <w:szCs w:val="24"/>
          <w:lang w:eastAsia="x-none"/>
        </w:rPr>
        <w:t>5</w:t>
      </w:r>
      <w:r w:rsidRPr="00306382">
        <w:rPr>
          <w:rFonts w:ascii="Times New Roman" w:eastAsia="Times New Roman" w:hAnsi="Times New Roman" w:cs="Times New Roman"/>
          <w:sz w:val="24"/>
          <w:szCs w:val="24"/>
          <w:lang w:val="x-none" w:eastAsia="x-none"/>
        </w:rPr>
        <w:t>.1.</w:t>
      </w:r>
      <w:r w:rsidRPr="00306382">
        <w:rPr>
          <w:rFonts w:ascii="Times New Roman" w:eastAsia="Times New Roman" w:hAnsi="Times New Roman" w:cs="Times New Roman"/>
          <w:sz w:val="24"/>
          <w:szCs w:val="24"/>
          <w:lang w:val="en-US" w:eastAsia="x-none"/>
        </w:rPr>
        <w:t> </w:t>
      </w:r>
      <w:r w:rsidRPr="00306382">
        <w:rPr>
          <w:rFonts w:ascii="Times New Roman" w:eastAsia="Times New Roman" w:hAnsi="Times New Roman" w:cs="Times New Roman"/>
          <w:sz w:val="24"/>
          <w:szCs w:val="24"/>
          <w:lang w:val="x-none" w:eastAsia="x-none"/>
        </w:rPr>
        <w:t xml:space="preserve">Показатели доступности </w:t>
      </w:r>
      <w:r w:rsidRPr="00306382">
        <w:rPr>
          <w:rFonts w:ascii="Times New Roman" w:eastAsia="Times New Roman" w:hAnsi="Times New Roman" w:cs="Times New Roman"/>
          <w:sz w:val="24"/>
          <w:szCs w:val="24"/>
          <w:lang w:eastAsia="x-none"/>
        </w:rPr>
        <w:t>муниципальной</w:t>
      </w:r>
      <w:r w:rsidRPr="00306382">
        <w:rPr>
          <w:rFonts w:ascii="Times New Roman" w:eastAsia="Times New Roman" w:hAnsi="Times New Roman" w:cs="Times New Roman"/>
          <w:sz w:val="24"/>
          <w:szCs w:val="24"/>
          <w:lang w:val="x-none" w:eastAsia="x-none"/>
        </w:rPr>
        <w:t xml:space="preserve"> услуги</w:t>
      </w:r>
      <w:r w:rsidRPr="00306382">
        <w:rPr>
          <w:rFonts w:ascii="Times New Roman" w:eastAsia="Times New Roman" w:hAnsi="Times New Roman" w:cs="Times New Roman"/>
          <w:sz w:val="24"/>
          <w:szCs w:val="24"/>
          <w:lang w:eastAsia="x-none"/>
        </w:rPr>
        <w:t xml:space="preserve"> (общие, применимые в отношении всех заявителей)</w:t>
      </w:r>
      <w:r w:rsidRPr="00306382">
        <w:rPr>
          <w:rFonts w:ascii="Times New Roman" w:eastAsia="Times New Roman" w:hAnsi="Times New Roman" w:cs="Times New Roman"/>
          <w:sz w:val="24"/>
          <w:szCs w:val="24"/>
          <w:lang w:val="x-none" w:eastAsia="x-none"/>
        </w:rPr>
        <w:t>:</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транспортная доступность к месту предоставления муниципальной услуги;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наличие указателей, обеспечивающих беспрепятственный доступ к помещениям, в которых предоставляется муниципальная услуга;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возможность получения полной и достоверной информации о муниципальной услуге в Администрации по телефону, на официальном сайте;</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предоставление муниципальной услуги любым доступным способом, предусмотренным действующим законодательством;</w:t>
      </w:r>
    </w:p>
    <w:p w:rsidR="00306382" w:rsidRPr="00306382" w:rsidRDefault="00306382" w:rsidP="0030638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2.15.2.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Показатели доступности муниципальной услуги (специальные, применимые в отношении инвалидов):</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наличие инфраструктуры, указанной в </w:t>
      </w:r>
      <w:hyperlink w:anchor="P200" w:history="1">
        <w:r w:rsidRPr="00306382">
          <w:rPr>
            <w:rFonts w:ascii="Times New Roman" w:eastAsia="Times New Roman" w:hAnsi="Times New Roman" w:cs="Times New Roman"/>
            <w:sz w:val="24"/>
            <w:szCs w:val="24"/>
            <w:lang w:eastAsia="ru-RU"/>
          </w:rPr>
          <w:t>п. 2.14</w:t>
        </w:r>
      </w:hyperlink>
      <w:r w:rsidRPr="00306382">
        <w:rPr>
          <w:rFonts w:ascii="Times New Roman" w:eastAsia="Times New Roman" w:hAnsi="Times New Roman" w:cs="Times New Roman"/>
          <w:sz w:val="24"/>
          <w:szCs w:val="24"/>
          <w:lang w:eastAsia="ru-RU"/>
        </w:rPr>
        <w:t xml:space="preserve"> методических рекомендаций;</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исполнение требований доступности услуг для инвалидов;</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обеспечение беспрепятственного доступа инвалидов к помещениям, в которых предоставляется муниципальная услуга.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2.15.3.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Показатели качества муниципальной услуги: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соблюдение срока предоставления муниципальной услуги;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соблюдение времени ожидания в очереди при подаче заявления и получении результата;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обращения при получении результата;</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отсутствие жалоб на действия или бездействие должностных лиц Администрации, поданных в установленном порядке.</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2.16.</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 xml:space="preserve">Получение услуг, которые являются необходимыми и обязательными для предоставления муниципальной услуги, не требуется. </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2.17.</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Times New Roman" w:hAnsi="Times New Roman" w:cs="Times New Roman"/>
          <w:sz w:val="24"/>
          <w:szCs w:val="24"/>
          <w:lang w:eastAsia="ru-RU"/>
        </w:rPr>
        <w:t>2.17.1.</w:t>
      </w:r>
      <w:r w:rsidRPr="00306382">
        <w:rPr>
          <w:rFonts w:ascii="Times New Roman" w:eastAsia="Times New Roman" w:hAnsi="Times New Roman" w:cs="Times New Roman"/>
          <w:sz w:val="24"/>
          <w:szCs w:val="24"/>
          <w:lang w:val="en-US" w:eastAsia="ru-RU"/>
        </w:rPr>
        <w:t> </w:t>
      </w:r>
      <w:r w:rsidRPr="00306382">
        <w:rPr>
          <w:rFonts w:ascii="Times New Roman" w:eastAsia="Calibri" w:hAnsi="Times New Roman" w:cs="Times New Roman"/>
          <w:sz w:val="24"/>
          <w:szCs w:val="24"/>
        </w:rPr>
        <w:t>Предоставление услуги по экстерриториальному принципу не предусмотрено</w:t>
      </w:r>
      <w:r w:rsidRPr="00306382">
        <w:rPr>
          <w:rFonts w:ascii="Times New Roman" w:eastAsia="Times New Roman" w:hAnsi="Times New Roman" w:cs="Times New Roman"/>
          <w:sz w:val="24"/>
          <w:szCs w:val="24"/>
          <w:lang w:eastAsia="ru-RU"/>
        </w:rPr>
        <w:t>.</w:t>
      </w:r>
    </w:p>
    <w:p w:rsidR="00306382" w:rsidRPr="00306382" w:rsidRDefault="00306382" w:rsidP="00306382">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2.17.2.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Предоставление муниципальной услуги в электронной форме не предусмотрено.</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firstLine="540"/>
        <w:contextualSpacing/>
        <w:jc w:val="both"/>
        <w:outlineLvl w:val="1"/>
        <w:rPr>
          <w:rFonts w:ascii="Times New Roman" w:eastAsia="Calibri" w:hAnsi="Times New Roman" w:cs="Times New Roman"/>
          <w:b/>
          <w:sz w:val="28"/>
          <w:szCs w:val="28"/>
        </w:rPr>
      </w:pPr>
      <w:bookmarkStart w:id="16" w:name="Par224"/>
      <w:bookmarkEnd w:id="16"/>
      <w:r w:rsidRPr="00306382">
        <w:rPr>
          <w:rFonts w:ascii="Times New Roman" w:eastAsia="Calibri" w:hAnsi="Times New Roman" w:cs="Times New Roman"/>
          <w:b/>
          <w:sz w:val="28"/>
          <w:szCs w:val="28"/>
        </w:rPr>
        <w:t>3. Состав, последовательность и сроки выполнения</w:t>
      </w:r>
    </w:p>
    <w:p w:rsidR="00306382" w:rsidRPr="00306382" w:rsidRDefault="00306382" w:rsidP="00306382">
      <w:pPr>
        <w:widowControl w:val="0"/>
        <w:autoSpaceDE w:val="0"/>
        <w:autoSpaceDN w:val="0"/>
        <w:adjustRightInd w:val="0"/>
        <w:spacing w:after="0" w:line="240" w:lineRule="auto"/>
        <w:ind w:firstLine="540"/>
        <w:contextualSpacing/>
        <w:jc w:val="both"/>
        <w:rPr>
          <w:rFonts w:ascii="Times New Roman" w:eastAsia="Calibri" w:hAnsi="Times New Roman" w:cs="Times New Roman"/>
          <w:b/>
          <w:sz w:val="28"/>
          <w:szCs w:val="28"/>
        </w:rPr>
      </w:pPr>
      <w:r w:rsidRPr="00306382">
        <w:rPr>
          <w:rFonts w:ascii="Times New Roman" w:eastAsia="Calibri" w:hAnsi="Times New Roman" w:cs="Times New Roman"/>
          <w:b/>
          <w:sz w:val="28"/>
          <w:szCs w:val="28"/>
        </w:rPr>
        <w:t>административных процедур, требования к порядку их выполнения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Предоставление муниципальной услуги включает в себя следующие административные процедуры:</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прием и регистрация заявления о предоставлении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рассмотрение документов о предоставлении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выдача результата предоставления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3.2.</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Прием и регистрация заявления о предоставлении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Основанием для начала административного действия является поступление в Администрацию заявления и пакета документов, предусмотренных </w:t>
      </w:r>
      <w:hyperlink w:anchor="P99" w:history="1">
        <w:r w:rsidRPr="00306382">
          <w:rPr>
            <w:rFonts w:ascii="Times New Roman" w:eastAsia="Calibri" w:hAnsi="Times New Roman" w:cs="Times New Roman"/>
            <w:sz w:val="24"/>
            <w:szCs w:val="24"/>
          </w:rPr>
          <w:t>п. 2.6</w:t>
        </w:r>
      </w:hyperlink>
      <w:r w:rsidRPr="00306382">
        <w:rPr>
          <w:rFonts w:ascii="Times New Roman" w:eastAsia="Calibri" w:hAnsi="Times New Roman" w:cs="Times New Roman"/>
          <w:sz w:val="24"/>
          <w:szCs w:val="24"/>
        </w:rPr>
        <w:t>. настоящего регламента.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Содержание административного действия, продолжительность и (или) максимальный срок </w:t>
      </w:r>
      <w:r w:rsidRPr="00306382">
        <w:rPr>
          <w:rFonts w:ascii="Times New Roman" w:eastAsia="Calibri" w:hAnsi="Times New Roman" w:cs="Times New Roman"/>
          <w:sz w:val="24"/>
          <w:szCs w:val="24"/>
        </w:rPr>
        <w:lastRenderedPageBreak/>
        <w:t>его выполнения: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Прием и регистрация документов осуществляется в день их поступления либо на следующий рабочий день (в случае направления документов почтовым отправлением в нерабочее время, в выходные, праздничные дни) в ответственный орган в Журнале регистрации заявлений, затем документы передаются на исполнение специалисту.</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Результат выполнения административной процедуры: регистрация заявления о предоставлении муниципальной услуги и передача на исполнение специалисту ответственного органа.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3.3.</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Рассмотрение документов о предоставлении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При рассмотрении поступивших в Администрацию заявлений и документов специалист выявляет отсутствие оснований для отказа в предоставлении муниципальной услуги, предусмотренных </w:t>
      </w:r>
      <w:hyperlink w:anchor="Par168" w:history="1">
        <w:r w:rsidRPr="00306382">
          <w:rPr>
            <w:rFonts w:ascii="Times New Roman" w:eastAsia="Calibri" w:hAnsi="Times New Roman" w:cs="Times New Roman"/>
            <w:sz w:val="24"/>
            <w:szCs w:val="24"/>
          </w:rPr>
          <w:t>пунктом 2.</w:t>
        </w:r>
      </w:hyperlink>
      <w:r w:rsidRPr="00306382">
        <w:rPr>
          <w:rFonts w:ascii="Times New Roman" w:eastAsia="Calibri" w:hAnsi="Times New Roman" w:cs="Times New Roman"/>
          <w:sz w:val="24"/>
          <w:szCs w:val="24"/>
        </w:rPr>
        <w:t>10.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По результатам рассмотрения представленных заявителем документов специалист ответственного органа оформляет разрешение на захоронение умершего на новом месте действующего общественного кладбища на территории муниципального образования </w:t>
      </w:r>
      <w:r w:rsidRPr="00306382">
        <w:rPr>
          <w:rFonts w:ascii="Times New Roman" w:eastAsia="Calibri" w:hAnsi="Times New Roman" w:cs="Times New Roman"/>
          <w:color w:val="000000"/>
          <w:sz w:val="24"/>
          <w:szCs w:val="24"/>
        </w:rPr>
        <w:t>(Приложение № 7 к методическим рекомендациям)</w:t>
      </w:r>
      <w:r w:rsidRPr="00306382">
        <w:rPr>
          <w:rFonts w:ascii="Times New Roman" w:eastAsia="Calibri" w:hAnsi="Times New Roman" w:cs="Times New Roman"/>
          <w:sz w:val="24"/>
          <w:szCs w:val="24"/>
        </w:rPr>
        <w:t xml:space="preserve">/ разрешение на захоронение умершего в родственную могилу (на захоронение урны с прахом в родственную могилу) </w:t>
      </w:r>
      <w:r w:rsidRPr="00306382">
        <w:rPr>
          <w:rFonts w:ascii="Times New Roman" w:eastAsia="Calibri" w:hAnsi="Times New Roman" w:cs="Times New Roman"/>
          <w:color w:val="000000"/>
          <w:sz w:val="24"/>
          <w:szCs w:val="24"/>
        </w:rPr>
        <w:t>(Приложение № 8 к методическим рекомендациям)</w:t>
      </w:r>
      <w:r w:rsidRPr="00306382">
        <w:rPr>
          <w:rFonts w:ascii="Times New Roman" w:eastAsia="Calibri" w:hAnsi="Times New Roman" w:cs="Times New Roman"/>
          <w:sz w:val="24"/>
          <w:szCs w:val="24"/>
        </w:rPr>
        <w:t>/ разрешение на захоронение умершего в семейное (родовое) захоронение</w:t>
      </w:r>
      <w:r w:rsidRPr="00306382">
        <w:rPr>
          <w:rFonts w:ascii="Times New Roman" w:eastAsia="Calibri" w:hAnsi="Times New Roman" w:cs="Times New Roman"/>
          <w:color w:val="000000"/>
          <w:sz w:val="24"/>
          <w:szCs w:val="24"/>
        </w:rPr>
        <w:t xml:space="preserve"> (Приложение № 9 к методическим рекомендациям)</w:t>
      </w:r>
      <w:r w:rsidRPr="00306382">
        <w:rPr>
          <w:rFonts w:ascii="Times New Roman" w:eastAsia="Calibri" w:hAnsi="Times New Roman" w:cs="Times New Roman"/>
          <w:sz w:val="24"/>
          <w:szCs w:val="24"/>
        </w:rPr>
        <w:t xml:space="preserve">/ разрешение на перезахоронение останков умершего(ей) в могилу </w:t>
      </w:r>
      <w:r w:rsidRPr="00306382">
        <w:rPr>
          <w:rFonts w:ascii="Times New Roman" w:eastAsia="Calibri" w:hAnsi="Times New Roman" w:cs="Times New Roman"/>
          <w:color w:val="000000"/>
          <w:sz w:val="24"/>
          <w:szCs w:val="24"/>
        </w:rPr>
        <w:t>(Приложение № 10 к методическим рекомендациям)</w:t>
      </w:r>
      <w:r w:rsidRPr="00306382">
        <w:rPr>
          <w:rFonts w:ascii="Times New Roman" w:eastAsia="Calibri" w:hAnsi="Times New Roman" w:cs="Times New Roman"/>
          <w:sz w:val="24"/>
          <w:szCs w:val="24"/>
        </w:rPr>
        <w:t xml:space="preserve">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w:t>
      </w:r>
      <w:r w:rsidRPr="00306382">
        <w:rPr>
          <w:rFonts w:ascii="Times New Roman" w:eastAsia="Calibri" w:hAnsi="Times New Roman" w:cs="Times New Roman"/>
          <w:color w:val="000000"/>
          <w:sz w:val="24"/>
          <w:szCs w:val="24"/>
        </w:rPr>
        <w:t>(Приложение № 11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Разрешение на захоронение умершего на новом месте действующего общественного кладбища на территории муниципального образования </w:t>
      </w:r>
      <w:r w:rsidRPr="00306382">
        <w:rPr>
          <w:rFonts w:ascii="Times New Roman" w:eastAsia="Calibri" w:hAnsi="Times New Roman" w:cs="Times New Roman"/>
          <w:color w:val="000000"/>
          <w:sz w:val="24"/>
          <w:szCs w:val="24"/>
        </w:rPr>
        <w:t>(Приложение № 7 к методическим рекомендациям)</w:t>
      </w:r>
      <w:r w:rsidRPr="00306382">
        <w:rPr>
          <w:rFonts w:ascii="Times New Roman" w:eastAsia="Calibri" w:hAnsi="Times New Roman" w:cs="Times New Roman"/>
          <w:sz w:val="24"/>
          <w:szCs w:val="24"/>
        </w:rPr>
        <w:t xml:space="preserve">/ разрешение на захоронение умершего в родственную могилу (на захоронение урны с прахом в родственную могилу) </w:t>
      </w:r>
      <w:r w:rsidRPr="00306382">
        <w:rPr>
          <w:rFonts w:ascii="Times New Roman" w:eastAsia="Calibri" w:hAnsi="Times New Roman" w:cs="Times New Roman"/>
          <w:color w:val="000000"/>
          <w:sz w:val="24"/>
          <w:szCs w:val="24"/>
        </w:rPr>
        <w:t>(Приложение № 8 к методическим рекомендациям)</w:t>
      </w:r>
      <w:r w:rsidRPr="00306382">
        <w:rPr>
          <w:rFonts w:ascii="Times New Roman" w:eastAsia="Calibri" w:hAnsi="Times New Roman" w:cs="Times New Roman"/>
          <w:sz w:val="24"/>
          <w:szCs w:val="24"/>
        </w:rPr>
        <w:t xml:space="preserve">/ разрешение на захоронение умершего в семейное (родовое) захоронение </w:t>
      </w:r>
      <w:r w:rsidRPr="00306382">
        <w:rPr>
          <w:rFonts w:ascii="Times New Roman" w:eastAsia="Calibri" w:hAnsi="Times New Roman" w:cs="Times New Roman"/>
          <w:color w:val="000000"/>
          <w:sz w:val="24"/>
          <w:szCs w:val="24"/>
        </w:rPr>
        <w:t>(Приложение № 9 к методическим рекомендациям)</w:t>
      </w:r>
      <w:r w:rsidRPr="00306382">
        <w:rPr>
          <w:rFonts w:ascii="Times New Roman" w:eastAsia="Calibri" w:hAnsi="Times New Roman" w:cs="Times New Roman"/>
          <w:sz w:val="24"/>
          <w:szCs w:val="24"/>
        </w:rPr>
        <w:t xml:space="preserve">/ разрешение на перезахоронение останков умершего(ей) в могилу </w:t>
      </w:r>
      <w:r w:rsidRPr="00306382">
        <w:rPr>
          <w:rFonts w:ascii="Times New Roman" w:eastAsia="Calibri" w:hAnsi="Times New Roman" w:cs="Times New Roman"/>
          <w:color w:val="000000"/>
          <w:sz w:val="24"/>
          <w:szCs w:val="24"/>
        </w:rPr>
        <w:t>(Приложение № 10 к методическим рекомендациям)</w:t>
      </w:r>
      <w:r w:rsidRPr="00306382">
        <w:rPr>
          <w:rFonts w:ascii="Times New Roman" w:eastAsia="Calibri" w:hAnsi="Times New Roman" w:cs="Times New Roman"/>
          <w:sz w:val="24"/>
          <w:szCs w:val="24"/>
        </w:rPr>
        <w:t xml:space="preserve"> подписывается главой Администрации или уполномоченным им должностным лицом.</w:t>
      </w:r>
    </w:p>
    <w:p w:rsidR="00306382" w:rsidRPr="00306382" w:rsidRDefault="00306382" w:rsidP="00306382">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Мотивированный письменный ответ подписывается главой Администрации или уполномоченным им лицом и выдается на руки заявителю.</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306382">
        <w:rPr>
          <w:rFonts w:ascii="Times New Roman" w:eastAsia="Calibri" w:hAnsi="Times New Roman" w:cs="Times New Roman"/>
          <w:color w:val="000000"/>
          <w:sz w:val="24"/>
          <w:szCs w:val="24"/>
        </w:rPr>
        <w:t>(Приложение № 7 к методическим рекомендациям)</w:t>
      </w:r>
      <w:r w:rsidRPr="00306382">
        <w:rPr>
          <w:rFonts w:ascii="Times New Roman" w:eastAsia="Calibri" w:hAnsi="Times New Roman" w:cs="Times New Roman"/>
          <w:sz w:val="24"/>
          <w:szCs w:val="24"/>
        </w:rPr>
        <w:t xml:space="preserve">/ разрешения на захоронение умершего в родственную могилу (на захоронение урны с прахом в родственную </w:t>
      </w:r>
      <w:r w:rsidRPr="00306382">
        <w:rPr>
          <w:rFonts w:ascii="Times New Roman" w:eastAsia="Calibri" w:hAnsi="Times New Roman" w:cs="Times New Roman"/>
          <w:sz w:val="24"/>
          <w:szCs w:val="24"/>
        </w:rPr>
        <w:lastRenderedPageBreak/>
        <w:t xml:space="preserve">могилу) </w:t>
      </w:r>
      <w:r w:rsidRPr="00306382">
        <w:rPr>
          <w:rFonts w:ascii="Times New Roman" w:eastAsia="Calibri" w:hAnsi="Times New Roman" w:cs="Times New Roman"/>
          <w:color w:val="000000"/>
          <w:sz w:val="24"/>
          <w:szCs w:val="24"/>
        </w:rPr>
        <w:t>(Приложение № 8 к методическим рекомендациям)</w:t>
      </w:r>
      <w:r w:rsidRPr="00306382">
        <w:rPr>
          <w:rFonts w:ascii="Times New Roman" w:eastAsia="Calibri" w:hAnsi="Times New Roman" w:cs="Times New Roman"/>
          <w:sz w:val="24"/>
          <w:szCs w:val="24"/>
        </w:rPr>
        <w:t xml:space="preserve">/ разрешения на захоронение умершего </w:t>
      </w:r>
      <w:r w:rsidRPr="00306382">
        <w:rPr>
          <w:rFonts w:ascii="Times New Roman" w:eastAsia="Calibri" w:hAnsi="Times New Roman" w:cs="Times New Roman"/>
          <w:sz w:val="24"/>
          <w:szCs w:val="24"/>
        </w:rPr>
        <w:br/>
        <w:t xml:space="preserve">в семейное (родовое) захоронение </w:t>
      </w:r>
      <w:r w:rsidRPr="00306382">
        <w:rPr>
          <w:rFonts w:ascii="Times New Roman" w:eastAsia="Calibri" w:hAnsi="Times New Roman" w:cs="Times New Roman"/>
          <w:color w:val="000000"/>
          <w:sz w:val="24"/>
          <w:szCs w:val="24"/>
        </w:rPr>
        <w:t>(Приложение № 9 к методическим рекомендациям)</w:t>
      </w:r>
      <w:r w:rsidRPr="00306382">
        <w:rPr>
          <w:rFonts w:ascii="Times New Roman" w:eastAsia="Calibri" w:hAnsi="Times New Roman" w:cs="Times New Roman"/>
          <w:sz w:val="24"/>
          <w:szCs w:val="24"/>
        </w:rPr>
        <w:t xml:space="preserve">/ разрешения  на перезахоронение останков умершего(ей) в могилу </w:t>
      </w:r>
      <w:r w:rsidRPr="00306382">
        <w:rPr>
          <w:rFonts w:ascii="Times New Roman" w:eastAsia="Calibri" w:hAnsi="Times New Roman" w:cs="Times New Roman"/>
          <w:color w:val="000000"/>
          <w:sz w:val="24"/>
          <w:szCs w:val="24"/>
        </w:rPr>
        <w:t>(Приложение № 10 к методическим рекомендациям)</w:t>
      </w:r>
      <w:r w:rsidRPr="00306382">
        <w:rPr>
          <w:rFonts w:ascii="Times New Roman" w:eastAsia="Calibri" w:hAnsi="Times New Roman" w:cs="Times New Roman"/>
          <w:sz w:val="24"/>
          <w:szCs w:val="24"/>
        </w:rPr>
        <w:t xml:space="preserve">или подписанное письмо заявителю об отказе в предоставлении муниципальной услуги </w:t>
      </w:r>
      <w:r w:rsidRPr="00306382">
        <w:rPr>
          <w:rFonts w:ascii="Times New Roman" w:eastAsia="Calibri" w:hAnsi="Times New Roman" w:cs="Times New Roman"/>
          <w:color w:val="000000"/>
          <w:sz w:val="24"/>
          <w:szCs w:val="24"/>
        </w:rPr>
        <w:t>(Приложение № 11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3.4.</w:t>
      </w:r>
      <w:r w:rsidRPr="00306382">
        <w:rPr>
          <w:rFonts w:ascii="Times New Roman" w:eastAsia="Calibri" w:hAnsi="Times New Roman" w:cs="Times New Roman"/>
          <w:sz w:val="24"/>
          <w:szCs w:val="24"/>
          <w:lang w:val="en-US"/>
        </w:rPr>
        <w:t> </w:t>
      </w:r>
      <w:r w:rsidRPr="00306382">
        <w:rPr>
          <w:rFonts w:ascii="Times New Roman" w:eastAsia="Calibri" w:hAnsi="Times New Roman" w:cs="Times New Roman"/>
          <w:sz w:val="24"/>
          <w:szCs w:val="24"/>
        </w:rPr>
        <w:t>Выдача результата предоставления муниципальной услуги.</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306382">
        <w:rPr>
          <w:rFonts w:ascii="Times New Roman" w:eastAsia="Calibri" w:hAnsi="Times New Roman" w:cs="Times New Roman"/>
          <w:color w:val="000000"/>
          <w:sz w:val="24"/>
          <w:szCs w:val="24"/>
        </w:rPr>
        <w:t>(Приложение № 7 к методическим рекомендациям)</w:t>
      </w:r>
      <w:r w:rsidRPr="00306382">
        <w:rPr>
          <w:rFonts w:ascii="Times New Roman" w:eastAsia="Calibri" w:hAnsi="Times New Roman" w:cs="Times New Roman"/>
          <w:sz w:val="24"/>
          <w:szCs w:val="24"/>
        </w:rPr>
        <w:t xml:space="preserve">/ разрешения на захоронение умершего в родственную могилу (на захоронение урны с прахом в родственную могилу) </w:t>
      </w:r>
      <w:r w:rsidRPr="00306382">
        <w:rPr>
          <w:rFonts w:ascii="Times New Roman" w:eastAsia="Calibri" w:hAnsi="Times New Roman" w:cs="Times New Roman"/>
          <w:color w:val="000000"/>
          <w:sz w:val="24"/>
          <w:szCs w:val="24"/>
        </w:rPr>
        <w:t>(Приложение № 8 к методическим рекомендациям)</w:t>
      </w:r>
      <w:r w:rsidRPr="00306382">
        <w:rPr>
          <w:rFonts w:ascii="Times New Roman" w:eastAsia="Calibri" w:hAnsi="Times New Roman" w:cs="Times New Roman"/>
          <w:sz w:val="24"/>
          <w:szCs w:val="24"/>
        </w:rPr>
        <w:t xml:space="preserve">/ разрешения на захоронение умершего в семейное (родовое) захоронение </w:t>
      </w:r>
      <w:r w:rsidRPr="00306382">
        <w:rPr>
          <w:rFonts w:ascii="Times New Roman" w:eastAsia="Calibri" w:hAnsi="Times New Roman" w:cs="Times New Roman"/>
          <w:color w:val="000000"/>
          <w:sz w:val="24"/>
          <w:szCs w:val="24"/>
        </w:rPr>
        <w:t>(Приложение № 9 к методическим рекомендациям)</w:t>
      </w:r>
      <w:r w:rsidRPr="00306382">
        <w:rPr>
          <w:rFonts w:ascii="Times New Roman" w:eastAsia="Calibri" w:hAnsi="Times New Roman" w:cs="Times New Roman"/>
          <w:sz w:val="24"/>
          <w:szCs w:val="24"/>
        </w:rPr>
        <w:t xml:space="preserve">/ разрешения на перезахоронение останков умершего(ей) в могилу </w:t>
      </w:r>
      <w:r w:rsidRPr="00306382">
        <w:rPr>
          <w:rFonts w:ascii="Times New Roman" w:eastAsia="Calibri" w:hAnsi="Times New Roman" w:cs="Times New Roman"/>
          <w:color w:val="000000"/>
          <w:sz w:val="24"/>
          <w:szCs w:val="24"/>
        </w:rPr>
        <w:t xml:space="preserve">(Приложение № 10 к методическим рекомендациям) </w:t>
      </w:r>
      <w:r w:rsidRPr="00306382">
        <w:rPr>
          <w:rFonts w:ascii="Times New Roman" w:eastAsia="Calibri" w:hAnsi="Times New Roman" w:cs="Times New Roman"/>
          <w:sz w:val="24"/>
          <w:szCs w:val="24"/>
        </w:rPr>
        <w:t xml:space="preserve">или подписание письма об отказе в предоставлении муниципальной услуги </w:t>
      </w:r>
      <w:r w:rsidRPr="00306382">
        <w:rPr>
          <w:rFonts w:ascii="Times New Roman" w:eastAsia="Calibri" w:hAnsi="Times New Roman" w:cs="Times New Roman"/>
          <w:color w:val="000000"/>
          <w:sz w:val="24"/>
          <w:szCs w:val="24"/>
        </w:rPr>
        <w:t>(Приложение № 11 к методическим рекомендациям)</w:t>
      </w:r>
      <w:r w:rsidRPr="00306382">
        <w:rPr>
          <w:rFonts w:ascii="Times New Roman" w:eastAsia="Calibri" w:hAnsi="Times New Roman" w:cs="Times New Roman"/>
          <w:sz w:val="24"/>
          <w:szCs w:val="24"/>
        </w:rPr>
        <w:t>.</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в Журнале регистрации заявлений.</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Лицо, ответственное за выполнение административной процедуры: уполномоченный работник Администрации.</w:t>
      </w:r>
    </w:p>
    <w:p w:rsidR="00306382" w:rsidRPr="00306382" w:rsidRDefault="00306382" w:rsidP="0030638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306382">
        <w:rPr>
          <w:rFonts w:ascii="Times New Roman" w:eastAsia="Calibri" w:hAnsi="Times New Roman" w:cs="Times New Roman"/>
          <w:sz w:val="24"/>
          <w:szCs w:val="24"/>
          <w:lang w:eastAsia="ru-RU"/>
        </w:rPr>
        <w:t xml:space="preserve">либо в день регистрации почтового отправления </w:t>
      </w:r>
      <w:r w:rsidRPr="00306382">
        <w:rPr>
          <w:rFonts w:ascii="Times New Roman" w:eastAsia="Times New Roman" w:hAnsi="Times New Roman" w:cs="Times New Roman"/>
          <w:sz w:val="24"/>
          <w:szCs w:val="24"/>
          <w:lang w:eastAsia="ru-RU"/>
        </w:rPr>
        <w:t>(в случае получения разрешения на перезахоронение останков умершего(ей)).</w:t>
      </w:r>
    </w:p>
    <w:p w:rsidR="00306382" w:rsidRPr="00306382" w:rsidRDefault="00306382" w:rsidP="00306382">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highlight w:val="lightGray"/>
        </w:rPr>
      </w:pPr>
    </w:p>
    <w:p w:rsidR="00306382" w:rsidRPr="00306382" w:rsidRDefault="00306382" w:rsidP="00306382">
      <w:pPr>
        <w:widowControl w:val="0"/>
        <w:autoSpaceDE w:val="0"/>
        <w:autoSpaceDN w:val="0"/>
        <w:adjustRightInd w:val="0"/>
        <w:spacing w:after="0" w:line="240" w:lineRule="auto"/>
        <w:ind w:firstLine="540"/>
        <w:contextualSpacing/>
        <w:jc w:val="both"/>
        <w:outlineLvl w:val="1"/>
        <w:rPr>
          <w:rFonts w:ascii="Times New Roman" w:eastAsia="Calibri" w:hAnsi="Times New Roman" w:cs="Times New Roman"/>
          <w:b/>
          <w:sz w:val="28"/>
          <w:szCs w:val="28"/>
        </w:rPr>
      </w:pPr>
      <w:bookmarkStart w:id="17" w:name="Par259"/>
      <w:bookmarkEnd w:id="17"/>
      <w:r w:rsidRPr="00306382">
        <w:rPr>
          <w:rFonts w:ascii="Times New Roman" w:eastAsia="Calibri" w:hAnsi="Times New Roman" w:cs="Times New Roman"/>
          <w:b/>
          <w:sz w:val="28"/>
          <w:szCs w:val="28"/>
        </w:rPr>
        <w:t>4. Формы контроля за исполнением административного регламента</w:t>
      </w:r>
    </w:p>
    <w:p w:rsidR="00306382" w:rsidRPr="00306382" w:rsidRDefault="00306382" w:rsidP="0030638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highlight w:val="lightGray"/>
        </w:rPr>
      </w:pPr>
    </w:p>
    <w:p w:rsidR="00306382" w:rsidRPr="00306382" w:rsidRDefault="00306382" w:rsidP="00306382">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bookmarkStart w:id="18" w:name="Par269"/>
      <w:bookmarkEnd w:id="18"/>
      <w:r w:rsidRPr="00306382">
        <w:rPr>
          <w:rFonts w:ascii="Times New Roman" w:eastAsia="Times New Roman" w:hAnsi="Times New Roman" w:cs="Times New Roman"/>
          <w:sz w:val="24"/>
          <w:szCs w:val="24"/>
          <w:lang w:eastAsia="ru-RU"/>
        </w:rPr>
        <w:t>4</w:t>
      </w:r>
      <w:r w:rsidRPr="00306382">
        <w:rPr>
          <w:rFonts w:ascii="Times New Roman" w:eastAsia="Times New Roman" w:hAnsi="Times New Roman" w:cs="Times New Roman"/>
          <w:sz w:val="24"/>
          <w:szCs w:val="24"/>
          <w:lang w:val="x-none"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Calibri" w:hAnsi="Times New Roman" w:cs="Times New Roman"/>
          <w:sz w:val="24"/>
          <w:szCs w:val="24"/>
        </w:rPr>
        <w:t>Текущий контроль осуществляется ответственными специалистами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4.2.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административного регламента по предоставлению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По результатам рассмотрения обращений дается письменный ответ.</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4</w:t>
      </w:r>
      <w:r w:rsidRPr="00306382">
        <w:rPr>
          <w:rFonts w:ascii="Times New Roman" w:eastAsia="Times New Roman" w:hAnsi="Times New Roman" w:cs="Times New Roman"/>
          <w:sz w:val="24"/>
          <w:szCs w:val="24"/>
          <w:lang w:val="x-none" w:eastAsia="ru-RU"/>
        </w:rPr>
        <w:t>.</w:t>
      </w:r>
      <w:r w:rsidRPr="00306382">
        <w:rPr>
          <w:rFonts w:ascii="Times New Roman" w:eastAsia="Times New Roman" w:hAnsi="Times New Roman" w:cs="Times New Roman"/>
          <w:sz w:val="24"/>
          <w:szCs w:val="24"/>
          <w:lang w:eastAsia="ru-RU"/>
        </w:rPr>
        <w:t>3</w:t>
      </w:r>
      <w:r w:rsidRPr="00306382">
        <w:rPr>
          <w:rFonts w:ascii="Times New Roman" w:eastAsia="Times New Roman" w:hAnsi="Times New Roman" w:cs="Times New Roman"/>
          <w:sz w:val="24"/>
          <w:szCs w:val="24"/>
          <w:lang w:val="x-none"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val="x-none" w:eastAsia="ru-RU"/>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Глава Администрации несет персональную ответственность за обеспечение предоставления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x-none" w:eastAsia="ru-RU"/>
        </w:rPr>
      </w:pPr>
      <w:r w:rsidRPr="00306382">
        <w:rPr>
          <w:rFonts w:ascii="Times New Roman" w:eastAsia="Times New Roman" w:hAnsi="Times New Roman" w:cs="Times New Roman"/>
          <w:sz w:val="24"/>
          <w:szCs w:val="24"/>
          <w:lang w:val="x-none" w:eastAsia="ru-RU"/>
        </w:rPr>
        <w:t xml:space="preserve">Работники </w:t>
      </w:r>
      <w:r w:rsidRPr="00306382">
        <w:rPr>
          <w:rFonts w:ascii="Times New Roman" w:eastAsia="Times New Roman" w:hAnsi="Times New Roman" w:cs="Times New Roman"/>
          <w:sz w:val="24"/>
          <w:szCs w:val="24"/>
          <w:lang w:eastAsia="ru-RU"/>
        </w:rPr>
        <w:t>Администрации</w:t>
      </w:r>
      <w:r w:rsidRPr="00306382">
        <w:rPr>
          <w:rFonts w:ascii="Times New Roman" w:eastAsia="Times New Roman" w:hAnsi="Times New Roman" w:cs="Times New Roman"/>
          <w:sz w:val="24"/>
          <w:szCs w:val="24"/>
          <w:lang w:val="x-none" w:eastAsia="ru-RU"/>
        </w:rPr>
        <w:t xml:space="preserve"> при предоставлении муниципальной услуги несут персональную ответственность:</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x-none" w:eastAsia="ru-RU"/>
        </w:rPr>
      </w:pPr>
      <w:r w:rsidRPr="00306382">
        <w:rPr>
          <w:rFonts w:ascii="Times New Roman" w:eastAsia="Times New Roman" w:hAnsi="Times New Roman" w:cs="Times New Roman"/>
          <w:sz w:val="24"/>
          <w:szCs w:val="24"/>
          <w:lang w:val="x-none"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val="x-none" w:eastAsia="ru-RU"/>
        </w:rPr>
        <w:t>за неисполнение или ненадлежащее исполнение административных процедур при предоставлении муниципальной услуги;</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x-none" w:eastAsia="ru-RU"/>
        </w:rPr>
      </w:pPr>
      <w:r w:rsidRPr="00306382">
        <w:rPr>
          <w:rFonts w:ascii="Times New Roman" w:eastAsia="Times New Roman" w:hAnsi="Times New Roman" w:cs="Times New Roman"/>
          <w:sz w:val="24"/>
          <w:szCs w:val="24"/>
          <w:lang w:val="x-none"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val="x-none" w:eastAsia="ru-RU"/>
        </w:rPr>
        <w:t xml:space="preserve">Должностные лица, виновные в неисполнении или ненадлежащем исполнении требований </w:t>
      </w:r>
      <w:r w:rsidRPr="00306382">
        <w:rPr>
          <w:rFonts w:ascii="Times New Roman" w:eastAsia="Times New Roman" w:hAnsi="Times New Roman" w:cs="Times New Roman"/>
          <w:sz w:val="24"/>
          <w:szCs w:val="24"/>
          <w:lang w:eastAsia="ru-RU"/>
        </w:rPr>
        <w:t>административного</w:t>
      </w:r>
      <w:r w:rsidRPr="00306382">
        <w:rPr>
          <w:rFonts w:ascii="Times New Roman" w:eastAsia="Times New Roman" w:hAnsi="Times New Roman" w:cs="Times New Roman"/>
          <w:sz w:val="24"/>
          <w:szCs w:val="24"/>
          <w:lang w:val="x-none" w:eastAsia="ru-RU"/>
        </w:rPr>
        <w:t xml:space="preserve"> </w:t>
      </w:r>
      <w:r w:rsidRPr="00306382">
        <w:rPr>
          <w:rFonts w:ascii="Times New Roman" w:eastAsia="Times New Roman" w:hAnsi="Times New Roman" w:cs="Times New Roman"/>
          <w:sz w:val="24"/>
          <w:szCs w:val="24"/>
          <w:lang w:eastAsia="ru-RU"/>
        </w:rPr>
        <w:t>регламента</w:t>
      </w:r>
      <w:r w:rsidRPr="00306382">
        <w:rPr>
          <w:rFonts w:ascii="Times New Roman" w:eastAsia="Times New Roman" w:hAnsi="Times New Roman" w:cs="Times New Roman"/>
          <w:sz w:val="24"/>
          <w:szCs w:val="24"/>
          <w:lang w:val="x-none" w:eastAsia="ru-RU"/>
        </w:rPr>
        <w:t>, привлекаются к ответственности в порядке, установленном действующим законодательством Р</w:t>
      </w:r>
      <w:r w:rsidRPr="00306382">
        <w:rPr>
          <w:rFonts w:ascii="Times New Roman" w:eastAsia="Times New Roman" w:hAnsi="Times New Roman" w:cs="Times New Roman"/>
          <w:sz w:val="24"/>
          <w:szCs w:val="24"/>
          <w:lang w:eastAsia="ru-RU"/>
        </w:rPr>
        <w:t xml:space="preserve">оссийской </w:t>
      </w:r>
      <w:r w:rsidRPr="00306382">
        <w:rPr>
          <w:rFonts w:ascii="Times New Roman" w:eastAsia="Times New Roman" w:hAnsi="Times New Roman" w:cs="Times New Roman"/>
          <w:sz w:val="24"/>
          <w:szCs w:val="24"/>
          <w:lang w:val="x-none" w:eastAsia="ru-RU"/>
        </w:rPr>
        <w:t>Ф</w:t>
      </w:r>
      <w:r w:rsidRPr="00306382">
        <w:rPr>
          <w:rFonts w:ascii="Times New Roman" w:eastAsia="Times New Roman" w:hAnsi="Times New Roman" w:cs="Times New Roman"/>
          <w:sz w:val="24"/>
          <w:szCs w:val="24"/>
          <w:lang w:eastAsia="ru-RU"/>
        </w:rPr>
        <w:t>едерации</w:t>
      </w:r>
      <w:r w:rsidRPr="00306382">
        <w:rPr>
          <w:rFonts w:ascii="Times New Roman" w:eastAsia="Times New Roman" w:hAnsi="Times New Roman" w:cs="Times New Roman"/>
          <w:sz w:val="24"/>
          <w:szCs w:val="24"/>
          <w:lang w:val="x-none" w:eastAsia="ru-RU"/>
        </w:rPr>
        <w:t>.</w:t>
      </w:r>
    </w:p>
    <w:p w:rsidR="00306382" w:rsidRPr="00306382" w:rsidRDefault="00306382" w:rsidP="003063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contextualSpacing/>
        <w:jc w:val="both"/>
        <w:outlineLvl w:val="1"/>
        <w:rPr>
          <w:rFonts w:ascii="Times New Roman" w:eastAsia="Times New Roman" w:hAnsi="Times New Roman" w:cs="Times New Roman"/>
          <w:b/>
          <w:sz w:val="28"/>
          <w:szCs w:val="28"/>
          <w:lang w:eastAsia="ru-RU"/>
        </w:rPr>
      </w:pPr>
      <w:r w:rsidRPr="00306382">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w:t>
      </w:r>
    </w:p>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нарушение срока предоставления муниципальной услуги;</w:t>
      </w:r>
    </w:p>
    <w:p w:rsidR="00306382" w:rsidRPr="00306382" w:rsidRDefault="00306382" w:rsidP="00306382">
      <w:pPr>
        <w:widowControl w:val="0"/>
        <w:suppressAutoHyphens/>
        <w:autoSpaceDE w:val="0"/>
        <w:autoSpaceDN w:val="0"/>
        <w:spacing w:after="0" w:line="240" w:lineRule="auto"/>
        <w:ind w:firstLine="540"/>
        <w:contextualSpacing/>
        <w:jc w:val="both"/>
        <w:rPr>
          <w:rFonts w:ascii="Times New Roman" w:eastAsia="Times New Roman" w:hAnsi="Times New Roman" w:cs="Times New Roman"/>
          <w:sz w:val="24"/>
          <w:szCs w:val="24"/>
          <w:lang w:eastAsia="zh-CN"/>
        </w:rPr>
      </w:pPr>
      <w:r w:rsidRPr="00306382">
        <w:rPr>
          <w:rFonts w:ascii="Times New Roman" w:eastAsia="Times New Roman" w:hAnsi="Times New Roman" w:cs="Times New Roman"/>
          <w:sz w:val="24"/>
          <w:szCs w:val="24"/>
          <w:lang w:eastAsia="zh-CN"/>
        </w:rPr>
        <w:t>3)</w:t>
      </w:r>
      <w:r w:rsidRPr="00306382">
        <w:rPr>
          <w:rFonts w:ascii="Times New Roman" w:eastAsia="Times New Roman" w:hAnsi="Times New Roman" w:cs="Times New Roman"/>
          <w:sz w:val="24"/>
          <w:szCs w:val="24"/>
          <w:lang w:val="en-US" w:eastAsia="zh-CN"/>
        </w:rPr>
        <w:t> </w:t>
      </w:r>
      <w:r w:rsidRPr="00306382">
        <w:rPr>
          <w:rFonts w:ascii="Times New Roman" w:eastAsia="Times New Roman" w:hAnsi="Times New Roman" w:cs="Times New Roman"/>
          <w:sz w:val="24"/>
          <w:szCs w:val="24"/>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306382" w:rsidDel="009F0626">
        <w:rPr>
          <w:rFonts w:ascii="Times New Roman" w:eastAsia="Times New Roman" w:hAnsi="Times New Roman" w:cs="Times New Roman"/>
          <w:sz w:val="24"/>
          <w:szCs w:val="24"/>
          <w:lang w:eastAsia="zh-CN"/>
        </w:rPr>
        <w:t xml:space="preserve"> </w:t>
      </w:r>
      <w:r w:rsidRPr="00306382">
        <w:rPr>
          <w:rFonts w:ascii="Times New Roman" w:eastAsia="Times New Roman" w:hAnsi="Times New Roman" w:cs="Times New Roman"/>
          <w:sz w:val="24"/>
          <w:szCs w:val="24"/>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306382">
        <w:rPr>
          <w:rFonts w:ascii="Times New Roman" w:eastAsia="Times New Roman" w:hAnsi="Times New Roman" w:cs="Times New Roman"/>
          <w:sz w:val="24"/>
          <w:szCs w:val="24"/>
          <w:lang w:eastAsia="ru-RU"/>
        </w:rPr>
        <w:lastRenderedPageBreak/>
        <w:t>Ленинградской области, муниципальными правовыми актами;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6)</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7)</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8)</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9)</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306382" w:rsidRPr="00306382" w:rsidRDefault="00306382" w:rsidP="00306382">
      <w:pPr>
        <w:widowControl w:val="0"/>
        <w:suppressAutoHyphens/>
        <w:autoSpaceDE w:val="0"/>
        <w:autoSpaceDN w:val="0"/>
        <w:spacing w:after="0" w:line="240" w:lineRule="auto"/>
        <w:ind w:firstLine="540"/>
        <w:contextualSpacing/>
        <w:jc w:val="both"/>
        <w:rPr>
          <w:rFonts w:ascii="Times New Roman" w:eastAsia="Times New Roman" w:hAnsi="Times New Roman" w:cs="Times New Roman"/>
          <w:sz w:val="24"/>
          <w:szCs w:val="24"/>
          <w:lang w:eastAsia="zh-CN"/>
        </w:rPr>
      </w:pPr>
      <w:r w:rsidRPr="00306382">
        <w:rPr>
          <w:rFonts w:ascii="Times New Roman" w:eastAsia="Times New Roman" w:hAnsi="Times New Roman" w:cs="Times New Roman"/>
          <w:sz w:val="24"/>
          <w:szCs w:val="24"/>
          <w:lang w:eastAsia="zh-CN"/>
        </w:rPr>
        <w:t>10)</w:t>
      </w:r>
      <w:r w:rsidRPr="00306382">
        <w:rPr>
          <w:rFonts w:ascii="Times New Roman" w:eastAsia="Times New Roman" w:hAnsi="Times New Roman" w:cs="Times New Roman"/>
          <w:sz w:val="24"/>
          <w:szCs w:val="24"/>
          <w:lang w:val="en-US" w:eastAsia="zh-CN"/>
        </w:rPr>
        <w:t> </w:t>
      </w:r>
      <w:r w:rsidRPr="00306382">
        <w:rPr>
          <w:rFonts w:ascii="Times New Roman" w:eastAsia="Times New Roman" w:hAnsi="Times New Roman" w:cs="Times New Roman"/>
          <w:sz w:val="24"/>
          <w:szCs w:val="24"/>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w:t>
      </w:r>
    </w:p>
    <w:p w:rsidR="00306382" w:rsidRPr="00306382" w:rsidRDefault="00306382" w:rsidP="00306382">
      <w:pPr>
        <w:widowControl w:val="0"/>
        <w:suppressAutoHyphens/>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5.3.</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предоставляющего муниципальную услугу, с использованием информационно-телекоммуникационной сети «Интернет», а также может быть принята при личном приеме заявителя. </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5.4.</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306382">
          <w:rPr>
            <w:rFonts w:ascii="Times New Roman" w:eastAsia="Times New Roman" w:hAnsi="Times New Roman" w:cs="Times New Roman"/>
            <w:sz w:val="24"/>
            <w:szCs w:val="24"/>
            <w:lang w:eastAsia="ru-RU"/>
          </w:rPr>
          <w:t>части 5 статьи 11.2</w:t>
        </w:r>
      </w:hyperlink>
      <w:r w:rsidRPr="00306382">
        <w:rPr>
          <w:rFonts w:ascii="Times New Roman" w:eastAsia="Times New Roman" w:hAnsi="Times New Roman" w:cs="Times New Roman"/>
          <w:sz w:val="24"/>
          <w:szCs w:val="24"/>
          <w:lang w:eastAsia="ru-RU"/>
        </w:rPr>
        <w:t xml:space="preserve"> Федерального закона № 210-ФЗ.</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В письменной жалобе в обязательном порядке указываются:</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5.5.</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306382">
          <w:rPr>
            <w:rFonts w:ascii="Times New Roman" w:eastAsia="Times New Roman" w:hAnsi="Times New Roman" w:cs="Times New Roman"/>
            <w:sz w:val="24"/>
            <w:szCs w:val="24"/>
            <w:lang w:eastAsia="ru-RU"/>
          </w:rPr>
          <w:t>статьей 11.1</w:t>
        </w:r>
      </w:hyperlink>
      <w:r w:rsidRPr="00306382">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w:t>
      </w:r>
      <w:r w:rsidRPr="00306382">
        <w:rPr>
          <w:rFonts w:ascii="Times New Roman" w:eastAsia="Times New Roman" w:hAnsi="Times New Roman" w:cs="Times New Roman"/>
          <w:sz w:val="24"/>
          <w:szCs w:val="24"/>
          <w:lang w:eastAsia="ru-RU"/>
        </w:rPr>
        <w:lastRenderedPageBreak/>
        <w:t>указанные информация и документы не содержат сведений, составляющих государственную или иную охраняемую тайну.</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5.6.</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5.7.</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1)</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2)</w:t>
      </w:r>
      <w:r w:rsidRPr="00306382">
        <w:rPr>
          <w:rFonts w:ascii="Times New Roman" w:eastAsia="Times New Roman" w:hAnsi="Times New Roman" w:cs="Times New Roman"/>
          <w:sz w:val="24"/>
          <w:szCs w:val="24"/>
          <w:lang w:val="en-US" w:eastAsia="ru-RU"/>
        </w:rPr>
        <w:t> </w:t>
      </w:r>
      <w:r w:rsidRPr="00306382">
        <w:rPr>
          <w:rFonts w:ascii="Times New Roman" w:eastAsia="Times New Roman" w:hAnsi="Times New Roman" w:cs="Times New Roman"/>
          <w:sz w:val="24"/>
          <w:szCs w:val="24"/>
          <w:lang w:eastAsia="ru-RU"/>
        </w:rPr>
        <w:t>в удовлетворении жалобы отказывается.</w:t>
      </w:r>
    </w:p>
    <w:p w:rsidR="00306382" w:rsidRPr="00306382" w:rsidRDefault="00306382" w:rsidP="0030638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zh-CN"/>
        </w:rPr>
      </w:pPr>
      <w:r w:rsidRPr="00306382">
        <w:rPr>
          <w:rFonts w:ascii="Times New Roman" w:eastAsia="Times New Roman" w:hAnsi="Times New Roman" w:cs="Times New Roman"/>
          <w:sz w:val="24"/>
          <w:szCs w:val="24"/>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6382" w:rsidRPr="00306382" w:rsidRDefault="00306382" w:rsidP="00306382">
      <w:pPr>
        <w:widowControl w:val="0"/>
        <w:tabs>
          <w:tab w:val="left" w:pos="1276"/>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zh-CN"/>
        </w:rPr>
      </w:pPr>
      <w:r w:rsidRPr="00306382">
        <w:rPr>
          <w:rFonts w:ascii="Times New Roman" w:eastAsia="Times New Roman" w:hAnsi="Times New Roman" w:cs="Times New Roman"/>
          <w:sz w:val="24"/>
          <w:szCs w:val="24"/>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06382" w:rsidRPr="00306382" w:rsidRDefault="00306382" w:rsidP="00306382">
      <w:pPr>
        <w:widowControl w:val="0"/>
        <w:suppressAutoHyphens/>
        <w:autoSpaceDE w:val="0"/>
        <w:autoSpaceDN w:val="0"/>
        <w:spacing w:after="0" w:line="240" w:lineRule="auto"/>
        <w:ind w:firstLine="567"/>
        <w:contextualSpacing/>
        <w:jc w:val="both"/>
        <w:rPr>
          <w:rFonts w:ascii="Times New Roman" w:eastAsia="Times New Roman" w:hAnsi="Times New Roman" w:cs="Times New Roman"/>
          <w:sz w:val="24"/>
          <w:szCs w:val="24"/>
          <w:lang w:eastAsia="zh-CN"/>
        </w:rPr>
      </w:pPr>
      <w:r w:rsidRPr="00306382">
        <w:rPr>
          <w:rFonts w:ascii="Times New Roman" w:eastAsia="Times New Roman" w:hAnsi="Times New Roman" w:cs="Times New Roman"/>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382" w:rsidRPr="00306382" w:rsidRDefault="00306382" w:rsidP="00306382">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306382" w:rsidRPr="00306382" w:rsidRDefault="00306382" w:rsidP="00306382">
      <w:pPr>
        <w:tabs>
          <w:tab w:val="left" w:pos="142"/>
          <w:tab w:val="left" w:pos="284"/>
        </w:tabs>
        <w:spacing w:after="0" w:line="240" w:lineRule="auto"/>
        <w:contextualSpacing/>
        <w:jc w:val="both"/>
        <w:rPr>
          <w:rFonts w:ascii="Times New Roman" w:eastAsia="Times New Roman" w:hAnsi="Times New Roman" w:cs="Times New Roman"/>
          <w:sz w:val="24"/>
          <w:szCs w:val="24"/>
          <w:lang w:eastAsia="ru-RU"/>
        </w:rPr>
        <w:sectPr w:rsidR="00306382" w:rsidRPr="00306382" w:rsidSect="002541D4">
          <w:headerReference w:type="default" r:id="rId14"/>
          <w:pgSz w:w="11906" w:h="16838"/>
          <w:pgMar w:top="1134" w:right="567" w:bottom="1134" w:left="1134" w:header="708" w:footer="708" w:gutter="0"/>
          <w:cols w:space="708"/>
          <w:titlePg/>
          <w:docGrid w:linePitch="360"/>
        </w:sect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bookmarkStart w:id="19" w:name="Par315"/>
      <w:bookmarkEnd w:id="19"/>
      <w:r w:rsidRPr="00306382">
        <w:rPr>
          <w:rFonts w:ascii="Times New Roman" w:eastAsia="Calibri" w:hAnsi="Times New Roman" w:cs="Times New Roman"/>
          <w:sz w:val="24"/>
          <w:szCs w:val="24"/>
        </w:rPr>
        <w:lastRenderedPageBreak/>
        <w:t>Приложение № 1</w:t>
      </w: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ab/>
        <w:t xml:space="preserve">В администрацию </w:t>
      </w:r>
      <w:r w:rsidRPr="00306382">
        <w:rPr>
          <w:rFonts w:ascii="Times New Roman" w:eastAsia="Times New Roman" w:hAnsi="Times New Roman" w:cs="Times New Roman"/>
          <w:b/>
          <w:sz w:val="24"/>
          <w:szCs w:val="24"/>
          <w:u w:val="single"/>
          <w:lang w:eastAsia="ru-RU"/>
        </w:rPr>
        <w:t>Светогорского городского поселения</w:t>
      </w: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(указывается наименование муниципального образования, на территории которого расположено общественное кладбище)</w:t>
      </w:r>
      <w:r w:rsidRPr="00306382">
        <w:rPr>
          <w:rFonts w:ascii="Times New Roman" w:eastAsia="Times New Roman" w:hAnsi="Times New Roman" w:cs="Times New Roman"/>
          <w:sz w:val="24"/>
          <w:szCs w:val="24"/>
          <w:lang w:eastAsia="ru-RU"/>
        </w:rPr>
        <w:t xml:space="preserve">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от 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24"/>
          <w:szCs w:val="24"/>
          <w:lang w:eastAsia="ru-RU"/>
        </w:rPr>
        <w:t xml:space="preserve">                                   </w:t>
      </w:r>
      <w:r w:rsidRPr="00306382">
        <w:rPr>
          <w:rFonts w:ascii="Times New Roman" w:eastAsia="Times New Roman" w:hAnsi="Times New Roman" w:cs="Times New Roman"/>
          <w:sz w:val="16"/>
          <w:szCs w:val="16"/>
          <w:lang w:eastAsia="ru-RU"/>
        </w:rPr>
        <w:t>(Ф.И.О. заявителя)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зарегистрированного по адресу:</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                                                       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(место регистрации; телефон, факс, иные сведения)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306382">
        <w:rPr>
          <w:rFonts w:ascii="Times New Roman" w:eastAsia="Times New Roman" w:hAnsi="Times New Roman" w:cs="Times New Roman"/>
          <w:b/>
          <w:sz w:val="24"/>
          <w:szCs w:val="24"/>
          <w:u w:val="single"/>
          <w:lang w:eastAsia="ru-RU"/>
        </w:rPr>
        <w:t>Заявление</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306382">
        <w:rPr>
          <w:rFonts w:ascii="Times New Roman" w:eastAsia="Times New Roman" w:hAnsi="Times New Roman" w:cs="Times New Roman"/>
          <w:b/>
          <w:color w:val="000000"/>
          <w:sz w:val="24"/>
          <w:szCs w:val="24"/>
          <w:u w:val="single"/>
          <w:lang w:eastAsia="ru-RU"/>
        </w:rPr>
        <w:t xml:space="preserve">о выдаче разрешения на захоронение умершего на новом месте </w:t>
      </w:r>
      <w:r w:rsidRPr="00306382">
        <w:rPr>
          <w:rFonts w:ascii="Times New Roman" w:eastAsia="Times New Roman" w:hAnsi="Times New Roman" w:cs="Times New Roman"/>
          <w:b/>
          <w:sz w:val="24"/>
          <w:szCs w:val="24"/>
          <w:u w:val="single"/>
          <w:lang w:eastAsia="ru-RU"/>
        </w:rPr>
        <w:t xml:space="preserve">действующего общественного кладбища </w:t>
      </w:r>
      <w:r w:rsidRPr="00306382">
        <w:rPr>
          <w:rFonts w:ascii="Times New Roman" w:eastAsia="Times New Roman" w:hAnsi="Times New Roman" w:cs="Times New Roman"/>
          <w:b/>
          <w:color w:val="000000"/>
          <w:sz w:val="24"/>
          <w:szCs w:val="24"/>
          <w:u w:val="single"/>
          <w:lang w:eastAsia="ru-RU"/>
        </w:rPr>
        <w:t>на территории муниципального образования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Прошу выдать разрешение на</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 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(фамилия, имя, отчество умершего)</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Дата смерти _________________, на кладбище 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(наименование кладбища)</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24"/>
          <w:szCs w:val="24"/>
          <w:lang w:eastAsia="ru-RU"/>
        </w:rPr>
        <w:t xml:space="preserve">                                                                                </w:t>
      </w:r>
      <w:r w:rsidRPr="00306382">
        <w:rPr>
          <w:rFonts w:ascii="Times New Roman" w:eastAsia="Times New Roman" w:hAnsi="Times New Roman" w:cs="Times New Roman"/>
          <w:sz w:val="16"/>
          <w:szCs w:val="16"/>
          <w:lang w:eastAsia="ru-RU"/>
        </w:rPr>
        <w:t xml:space="preserve"> (дата, Ф.И.О., подпись)</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06382">
        <w:rPr>
          <w:rFonts w:ascii="Times New Roman" w:eastAsia="Times New Roman" w:hAnsi="Times New Roman" w:cs="Times New Roman"/>
          <w:sz w:val="20"/>
          <w:szCs w:val="20"/>
          <w:lang w:eastAsia="ru-RU"/>
        </w:rPr>
        <w:t xml:space="preserve">Приложение: указываются документы, которые заявитель представляет в соответствии </w:t>
      </w:r>
      <w:r w:rsidRPr="00306382">
        <w:rPr>
          <w:rFonts w:ascii="Times New Roman" w:eastAsia="Times New Roman" w:hAnsi="Times New Roman" w:cs="Times New Roman"/>
          <w:sz w:val="20"/>
          <w:szCs w:val="20"/>
          <w:lang w:eastAsia="ru-RU"/>
        </w:rPr>
        <w:br/>
        <w:t xml:space="preserve">с </w:t>
      </w:r>
      <w:hyperlink w:anchor="Par131" w:history="1">
        <w:r w:rsidRPr="00306382">
          <w:rPr>
            <w:rFonts w:ascii="Times New Roman" w:eastAsia="Times New Roman" w:hAnsi="Times New Roman" w:cs="Times New Roman"/>
            <w:sz w:val="20"/>
            <w:szCs w:val="20"/>
            <w:lang w:eastAsia="ru-RU"/>
          </w:rPr>
          <w:t>пунктом 2.6</w:t>
        </w:r>
      </w:hyperlink>
      <w:r w:rsidRPr="00306382">
        <w:rPr>
          <w:rFonts w:ascii="Times New Roman" w:eastAsia="Times New Roman" w:hAnsi="Times New Roman" w:cs="Times New Roman"/>
          <w:sz w:val="20"/>
          <w:szCs w:val="20"/>
          <w:lang w:eastAsia="ru-RU"/>
        </w:rPr>
        <w:t>. методических рекомендаций.</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Подпись ___________ Ф.И.О. __________________________________ Дата 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3</w:t>
      </w: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В администрацию </w:t>
      </w:r>
      <w:r w:rsidRPr="00306382">
        <w:rPr>
          <w:rFonts w:ascii="Times New Roman" w:eastAsia="Times New Roman" w:hAnsi="Times New Roman" w:cs="Times New Roman"/>
          <w:b/>
          <w:sz w:val="24"/>
          <w:szCs w:val="24"/>
          <w:u w:val="single"/>
          <w:lang w:eastAsia="ru-RU"/>
        </w:rPr>
        <w:t>Светогорского городского поселения</w:t>
      </w: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(указывается наименование муниципального образования, на территории которого расположено общественное кладбище)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от 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(Ф.И.О. заявителя)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зарегистрированного по адресу:</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                                                        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(место регистрации; телефон, факс, иные сведения)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u w:val="single"/>
          <w:lang w:eastAsia="ru-RU"/>
        </w:rPr>
      </w:pPr>
      <w:bookmarkStart w:id="20" w:name="Par332"/>
      <w:bookmarkEnd w:id="20"/>
      <w:r w:rsidRPr="00306382">
        <w:rPr>
          <w:rFonts w:ascii="Times New Roman" w:eastAsia="Times New Roman" w:hAnsi="Times New Roman" w:cs="Times New Roman"/>
          <w:b/>
          <w:sz w:val="28"/>
          <w:szCs w:val="28"/>
          <w:u w:val="single"/>
          <w:lang w:eastAsia="ru-RU"/>
        </w:rPr>
        <w:t>Заявление</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306382">
        <w:rPr>
          <w:rFonts w:ascii="Times New Roman" w:eastAsia="Times New Roman" w:hAnsi="Times New Roman" w:cs="Times New Roman"/>
          <w:b/>
          <w:sz w:val="24"/>
          <w:szCs w:val="24"/>
          <w:u w:val="single"/>
          <w:lang w:eastAsia="ru-RU"/>
        </w:rPr>
        <w:t>о выдаче разрешения на захоронение умершего в родственную могилу (на захоронение урны с прахом в родственную могилу)</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Прошу выдать разрешение на 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(фамилия, имя, отчество умершего)</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Дата смерти _________________, на кладбище 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(наименование кладбища)</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(дата, Ф.И.О., подпись)</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06382">
        <w:rPr>
          <w:rFonts w:ascii="Times New Roman" w:eastAsia="Times New Roman" w:hAnsi="Times New Roman" w:cs="Times New Roman"/>
          <w:sz w:val="20"/>
          <w:szCs w:val="20"/>
          <w:lang w:eastAsia="ru-RU"/>
        </w:rPr>
        <w:t xml:space="preserve">Приложение: указываются документы, которые заявитель представляет в соответствии </w:t>
      </w:r>
      <w:r w:rsidRPr="00306382">
        <w:rPr>
          <w:rFonts w:ascii="Times New Roman" w:eastAsia="Times New Roman" w:hAnsi="Times New Roman" w:cs="Times New Roman"/>
          <w:sz w:val="20"/>
          <w:szCs w:val="20"/>
          <w:lang w:eastAsia="ru-RU"/>
        </w:rPr>
        <w:br/>
        <w:t xml:space="preserve">с </w:t>
      </w:r>
      <w:hyperlink w:anchor="Par131" w:history="1">
        <w:r w:rsidRPr="00306382">
          <w:rPr>
            <w:rFonts w:ascii="Times New Roman" w:eastAsia="Times New Roman" w:hAnsi="Times New Roman" w:cs="Times New Roman"/>
            <w:sz w:val="20"/>
            <w:szCs w:val="20"/>
            <w:lang w:eastAsia="ru-RU"/>
          </w:rPr>
          <w:t>пунктом 2.6</w:t>
        </w:r>
      </w:hyperlink>
      <w:r w:rsidRPr="00306382">
        <w:rPr>
          <w:rFonts w:ascii="Times New Roman" w:eastAsia="Times New Roman" w:hAnsi="Times New Roman" w:cs="Times New Roman"/>
          <w:sz w:val="20"/>
          <w:szCs w:val="20"/>
          <w:lang w:eastAsia="ru-RU"/>
        </w:rPr>
        <w:t>. методических рекомендаций.</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Подпись ___________ Ф.И.О. __________________________________ Дата 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spacing w:after="200" w:line="240" w:lineRule="auto"/>
        <w:contextualSpacing/>
        <w:jc w:val="both"/>
        <w:rPr>
          <w:rFonts w:ascii="Times New Roman" w:eastAsia="Calibri" w:hAnsi="Times New Roman" w:cs="Times New Roman"/>
          <w:sz w:val="24"/>
          <w:szCs w:val="24"/>
        </w:rPr>
      </w:pPr>
      <w:bookmarkStart w:id="21" w:name="Par357"/>
      <w:bookmarkEnd w:id="21"/>
      <w:r w:rsidRPr="00306382">
        <w:rPr>
          <w:rFonts w:ascii="Times New Roman" w:eastAsia="Calibri" w:hAnsi="Times New Roman" w:cs="Times New Roman"/>
          <w:sz w:val="24"/>
          <w:szCs w:val="24"/>
        </w:rPr>
        <w:br w:type="page"/>
      </w:r>
    </w:p>
    <w:p w:rsidR="00306382" w:rsidRPr="00306382" w:rsidRDefault="00306382" w:rsidP="00306382">
      <w:pPr>
        <w:widowControl w:val="0"/>
        <w:autoSpaceDE w:val="0"/>
        <w:autoSpaceDN w:val="0"/>
        <w:adjustRightInd w:val="0"/>
        <w:spacing w:after="0" w:line="240" w:lineRule="auto"/>
        <w:contextualSpacing/>
        <w:jc w:val="right"/>
        <w:outlineLvl w:val="1"/>
        <w:rPr>
          <w:rFonts w:ascii="Times New Roman" w:eastAsia="Calibri" w:hAnsi="Times New Roman" w:cs="Times New Roman"/>
          <w:sz w:val="24"/>
          <w:szCs w:val="24"/>
        </w:rPr>
      </w:pPr>
      <w:r w:rsidRPr="00306382">
        <w:rPr>
          <w:rFonts w:ascii="Times New Roman" w:eastAsia="Calibri" w:hAnsi="Times New Roman" w:cs="Times New Roman"/>
          <w:sz w:val="24"/>
          <w:szCs w:val="24"/>
        </w:rPr>
        <w:lastRenderedPageBreak/>
        <w:t>Приложение № 4</w:t>
      </w: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В администрацию </w:t>
      </w:r>
      <w:r w:rsidRPr="00306382">
        <w:rPr>
          <w:rFonts w:ascii="Times New Roman" w:eastAsia="Times New Roman" w:hAnsi="Times New Roman" w:cs="Times New Roman"/>
          <w:b/>
          <w:sz w:val="24"/>
          <w:szCs w:val="24"/>
          <w:lang w:eastAsia="ru-RU"/>
        </w:rPr>
        <w:t>Светогорского городского поселения</w:t>
      </w: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(указывается наименование муниципального образования, на территории которого расположено общественное кладбище)</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от 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(Ф.И.О. заявителя)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зарегистрированного по адресу:</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                                                       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(место регистрации; телефон, факс, иные сведения)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22" w:name="Par372"/>
      <w:bookmarkEnd w:id="22"/>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u w:val="single"/>
          <w:lang w:eastAsia="ru-RU"/>
        </w:rPr>
      </w:pPr>
      <w:r w:rsidRPr="00306382">
        <w:rPr>
          <w:rFonts w:ascii="Times New Roman" w:eastAsia="Times New Roman" w:hAnsi="Times New Roman" w:cs="Times New Roman"/>
          <w:b/>
          <w:sz w:val="28"/>
          <w:szCs w:val="28"/>
          <w:u w:val="single"/>
          <w:lang w:eastAsia="ru-RU"/>
        </w:rPr>
        <w:t>Заявление</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306382">
        <w:rPr>
          <w:rFonts w:ascii="Times New Roman" w:eastAsia="Times New Roman" w:hAnsi="Times New Roman" w:cs="Times New Roman"/>
          <w:b/>
          <w:sz w:val="24"/>
          <w:szCs w:val="24"/>
          <w:u w:val="single"/>
          <w:lang w:eastAsia="ru-RU"/>
        </w:rPr>
        <w:t>о выдаче разрешения на захоронение умершего в семейное (родовое) захоронение</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Прошу выдать разрешение на захоронение умершего родственника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_______________________________________________________________________________ </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16"/>
          <w:szCs w:val="16"/>
          <w:lang w:eastAsia="ru-RU"/>
        </w:rPr>
        <w:t>(фамилия, имя, отчество)</w:t>
      </w:r>
      <w:r w:rsidRPr="00306382">
        <w:rPr>
          <w:rFonts w:ascii="Times New Roman" w:eastAsia="Times New Roman" w:hAnsi="Times New Roman" w:cs="Times New Roman"/>
          <w:sz w:val="24"/>
          <w:szCs w:val="24"/>
          <w:lang w:eastAsia="ru-RU"/>
        </w:rPr>
        <w:t xml:space="preserve">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в семейное (родовое) захоронение,</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где ранее в ___________ году захоронен 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(родственное отношение, Ф.И.О. ранее захороненного лица)</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_______________________________________________________________________________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на участке № ________, в могиле № _______, кладбища 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(наименование)</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на могиле имеется 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(указать вид намогильного сооружения)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с надписью 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(Ф.И.О. ранее захороненного лица)</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Правильность сведений подтверждаю.</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Подпись _________________ Ф.И.О. __________________________________ Дата 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06382">
        <w:rPr>
          <w:rFonts w:ascii="Times New Roman" w:eastAsia="Times New Roman" w:hAnsi="Times New Roman" w:cs="Times New Roman"/>
          <w:sz w:val="20"/>
          <w:szCs w:val="20"/>
          <w:lang w:eastAsia="ru-RU"/>
        </w:rPr>
        <w:t xml:space="preserve">Приложение:  указываются документы, которые заявитель представляет в соответствии с </w:t>
      </w:r>
      <w:hyperlink w:anchor="Par131" w:history="1">
        <w:r w:rsidRPr="00306382">
          <w:rPr>
            <w:rFonts w:ascii="Times New Roman" w:eastAsia="Times New Roman" w:hAnsi="Times New Roman" w:cs="Times New Roman"/>
            <w:sz w:val="20"/>
            <w:szCs w:val="20"/>
            <w:lang w:eastAsia="ru-RU"/>
          </w:rPr>
          <w:t>пунктом 2.6</w:t>
        </w:r>
      </w:hyperlink>
      <w:r w:rsidRPr="00306382">
        <w:rPr>
          <w:rFonts w:ascii="Times New Roman" w:eastAsia="Times New Roman" w:hAnsi="Times New Roman" w:cs="Times New Roman"/>
          <w:sz w:val="20"/>
          <w:szCs w:val="20"/>
          <w:lang w:eastAsia="ru-RU"/>
        </w:rPr>
        <w:t>. методических рекомендаций.</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Подпись ___________ Ф.И.О. __________________________________ Дата 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pacing w:val="-3"/>
          <w:sz w:val="24"/>
          <w:szCs w:val="24"/>
          <w:lang w:eastAsia="ru-RU"/>
        </w:rPr>
      </w:pP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pacing w:val="-3"/>
          <w:sz w:val="24"/>
          <w:szCs w:val="24"/>
          <w:lang w:eastAsia="ru-RU"/>
        </w:rPr>
      </w:pP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pacing w:val="-3"/>
          <w:sz w:val="24"/>
          <w:szCs w:val="24"/>
          <w:lang w:eastAsia="ru-RU"/>
        </w:rPr>
      </w:pP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pacing w:val="-3"/>
          <w:sz w:val="24"/>
          <w:szCs w:val="24"/>
          <w:lang w:eastAsia="ru-RU"/>
        </w:rPr>
      </w:pPr>
    </w:p>
    <w:p w:rsidR="00306382" w:rsidRPr="00306382" w:rsidRDefault="00306382" w:rsidP="00306382">
      <w:pPr>
        <w:shd w:val="clear" w:color="auto" w:fill="FFFFFF"/>
        <w:spacing w:after="0" w:line="240" w:lineRule="auto"/>
        <w:ind w:left="6451"/>
        <w:contextualSpacing/>
        <w:jc w:val="right"/>
        <w:rPr>
          <w:rFonts w:ascii="Times New Roman" w:eastAsia="Times New Roman" w:hAnsi="Times New Roman" w:cs="Times New Roman"/>
          <w:color w:val="00000A"/>
          <w:spacing w:val="-3"/>
          <w:sz w:val="24"/>
          <w:szCs w:val="24"/>
          <w:lang w:eastAsia="ru-RU"/>
        </w:rPr>
      </w:pPr>
      <w:r w:rsidRPr="00306382">
        <w:rPr>
          <w:rFonts w:ascii="Times New Roman" w:eastAsia="Times New Roman" w:hAnsi="Times New Roman" w:cs="Times New Roman"/>
          <w:color w:val="00000A"/>
          <w:spacing w:val="-3"/>
          <w:sz w:val="24"/>
          <w:szCs w:val="24"/>
          <w:lang w:eastAsia="ru-RU"/>
        </w:rPr>
        <w:t>Приложение № 5</w:t>
      </w:r>
    </w:p>
    <w:p w:rsidR="00306382" w:rsidRPr="00306382" w:rsidRDefault="00306382" w:rsidP="00306382">
      <w:pPr>
        <w:shd w:val="clear" w:color="auto" w:fill="FFFFFF"/>
        <w:spacing w:after="0" w:line="240" w:lineRule="auto"/>
        <w:ind w:left="6451"/>
        <w:contextualSpacing/>
        <w:jc w:val="right"/>
        <w:rPr>
          <w:rFonts w:ascii="Times New Roman" w:eastAsia="Times New Roman" w:hAnsi="Times New Roman" w:cs="Times New Roman"/>
          <w:color w:val="00000A"/>
          <w:spacing w:val="-2"/>
          <w:sz w:val="24"/>
          <w:szCs w:val="24"/>
          <w:lang w:eastAsia="ru-RU"/>
        </w:rPr>
      </w:pPr>
      <w:r w:rsidRPr="00306382">
        <w:rPr>
          <w:rFonts w:ascii="Times New Roman" w:eastAsia="Times New Roman" w:hAnsi="Times New Roman" w:cs="Times New Roman"/>
          <w:color w:val="00000A"/>
          <w:spacing w:val="-2"/>
          <w:sz w:val="24"/>
          <w:szCs w:val="24"/>
          <w:lang w:eastAsia="ru-RU"/>
        </w:rPr>
        <w:t>к методическим рекомендациям</w:t>
      </w: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hd w:val="clear" w:color="auto" w:fill="FFFFFF"/>
        <w:spacing w:after="0" w:line="240" w:lineRule="auto"/>
        <w:ind w:left="6451"/>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В администрацию </w:t>
      </w:r>
      <w:r w:rsidRPr="00306382">
        <w:rPr>
          <w:rFonts w:ascii="Times New Roman" w:eastAsia="Times New Roman" w:hAnsi="Times New Roman" w:cs="Times New Roman"/>
          <w:b/>
          <w:sz w:val="24"/>
          <w:szCs w:val="24"/>
          <w:u w:val="single"/>
          <w:lang w:eastAsia="ru-RU"/>
        </w:rPr>
        <w:t>Светогорского городского поселения</w:t>
      </w:r>
      <w:r w:rsidRPr="00306382">
        <w:rPr>
          <w:rFonts w:ascii="Times New Roman" w:eastAsia="Times New Roman" w:hAnsi="Times New Roman" w:cs="Times New Roman"/>
          <w:sz w:val="24"/>
          <w:szCs w:val="24"/>
          <w:lang w:eastAsia="ru-RU"/>
        </w:rPr>
        <w:t xml:space="preserve"> </w:t>
      </w:r>
    </w:p>
    <w:p w:rsidR="00306382" w:rsidRPr="00306382" w:rsidRDefault="00306382" w:rsidP="00306382">
      <w:pPr>
        <w:widowControl w:val="0"/>
        <w:autoSpaceDE w:val="0"/>
        <w:autoSpaceDN w:val="0"/>
        <w:adjustRightInd w:val="0"/>
        <w:spacing w:after="0" w:line="240" w:lineRule="auto"/>
        <w:ind w:left="708"/>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(указывается наименование муниципального образования, на территории которого расположено общественное кладбище)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от ____________________________________________________________________________,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(Ф.И.О. заявителя)</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зарегистрированного по адресу: ___________________________________________________</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 xml:space="preserve">                                         </w:t>
      </w:r>
      <w:r w:rsidRPr="00306382">
        <w:rPr>
          <w:rFonts w:ascii="Times New Roman" w:eastAsia="Times New Roman" w:hAnsi="Times New Roman" w:cs="Times New Roman"/>
          <w:sz w:val="16"/>
          <w:szCs w:val="16"/>
          <w:lang w:eastAsia="ru-RU"/>
        </w:rPr>
        <w:tab/>
      </w:r>
      <w:r w:rsidRPr="00306382">
        <w:rPr>
          <w:rFonts w:ascii="Times New Roman" w:eastAsia="Times New Roman" w:hAnsi="Times New Roman" w:cs="Times New Roman"/>
          <w:sz w:val="16"/>
          <w:szCs w:val="16"/>
          <w:lang w:eastAsia="ru-RU"/>
        </w:rPr>
        <w:tab/>
      </w:r>
      <w:r w:rsidRPr="00306382">
        <w:rPr>
          <w:rFonts w:ascii="Times New Roman" w:eastAsia="Times New Roman" w:hAnsi="Times New Roman" w:cs="Times New Roman"/>
          <w:sz w:val="16"/>
          <w:szCs w:val="16"/>
          <w:lang w:eastAsia="ru-RU"/>
        </w:rPr>
        <w:tab/>
      </w:r>
      <w:r w:rsidRPr="00306382">
        <w:rPr>
          <w:rFonts w:ascii="Times New Roman" w:eastAsia="Times New Roman" w:hAnsi="Times New Roman" w:cs="Times New Roman"/>
          <w:sz w:val="16"/>
          <w:szCs w:val="16"/>
          <w:lang w:eastAsia="ru-RU"/>
        </w:rPr>
        <w:tab/>
        <w:t>(место регистрации; телефон, факс, иные сведения)</w:t>
      </w:r>
    </w:p>
    <w:p w:rsidR="00306382" w:rsidRPr="00306382" w:rsidRDefault="00306382" w:rsidP="00306382">
      <w:pPr>
        <w:shd w:val="clear" w:color="auto" w:fill="FFFFFF"/>
        <w:spacing w:after="0" w:line="240" w:lineRule="auto"/>
        <w:ind w:right="442" w:firstLine="2308"/>
        <w:contextualSpacing/>
        <w:jc w:val="both"/>
        <w:rPr>
          <w:rFonts w:ascii="Times New Roman" w:eastAsia="Times New Roman" w:hAnsi="Times New Roman" w:cs="Times New Roman"/>
          <w:b/>
          <w:bCs/>
          <w:color w:val="00000A"/>
          <w:sz w:val="24"/>
          <w:szCs w:val="24"/>
          <w:lang w:eastAsia="ru-RU"/>
        </w:rPr>
      </w:pPr>
    </w:p>
    <w:p w:rsidR="00306382" w:rsidRPr="00306382" w:rsidRDefault="00306382" w:rsidP="00306382">
      <w:pPr>
        <w:shd w:val="clear" w:color="auto" w:fill="FFFFFF"/>
        <w:spacing w:after="0" w:line="240" w:lineRule="auto"/>
        <w:ind w:right="442" w:firstLine="2308"/>
        <w:contextualSpacing/>
        <w:jc w:val="both"/>
        <w:rPr>
          <w:rFonts w:ascii="Times New Roman" w:eastAsia="Times New Roman" w:hAnsi="Times New Roman" w:cs="Times New Roman"/>
          <w:b/>
          <w:bCs/>
          <w:color w:val="00000A"/>
          <w:sz w:val="24"/>
          <w:szCs w:val="24"/>
          <w:lang w:eastAsia="ru-RU"/>
        </w:rPr>
      </w:pPr>
    </w:p>
    <w:p w:rsidR="00306382" w:rsidRPr="00306382" w:rsidRDefault="00306382" w:rsidP="00306382">
      <w:pPr>
        <w:shd w:val="clear" w:color="auto" w:fill="FFFFFF"/>
        <w:spacing w:after="0" w:line="240" w:lineRule="auto"/>
        <w:ind w:right="442"/>
        <w:contextualSpacing/>
        <w:jc w:val="center"/>
        <w:rPr>
          <w:rFonts w:ascii="Times New Roman" w:eastAsia="Times New Roman" w:hAnsi="Times New Roman" w:cs="Times New Roman"/>
          <w:b/>
          <w:bCs/>
          <w:color w:val="00000A"/>
          <w:sz w:val="28"/>
          <w:szCs w:val="28"/>
          <w:lang w:eastAsia="ru-RU"/>
        </w:rPr>
      </w:pPr>
      <w:r w:rsidRPr="00306382">
        <w:rPr>
          <w:rFonts w:ascii="Times New Roman" w:eastAsia="Times New Roman" w:hAnsi="Times New Roman" w:cs="Times New Roman"/>
          <w:b/>
          <w:bCs/>
          <w:color w:val="00000A"/>
          <w:sz w:val="28"/>
          <w:szCs w:val="28"/>
          <w:lang w:eastAsia="ru-RU"/>
        </w:rPr>
        <w:t>Заявление</w:t>
      </w:r>
    </w:p>
    <w:p w:rsidR="00306382" w:rsidRPr="00306382" w:rsidRDefault="00306382" w:rsidP="00306382">
      <w:pPr>
        <w:shd w:val="clear" w:color="auto" w:fill="FFFFFF"/>
        <w:spacing w:after="0" w:line="240" w:lineRule="auto"/>
        <w:ind w:right="442" w:firstLine="851"/>
        <w:contextualSpacing/>
        <w:jc w:val="center"/>
        <w:rPr>
          <w:rFonts w:ascii="Times New Roman" w:eastAsia="Times New Roman" w:hAnsi="Times New Roman" w:cs="Times New Roman"/>
          <w:b/>
          <w:color w:val="00000A"/>
          <w:sz w:val="24"/>
          <w:szCs w:val="24"/>
          <w:lang w:eastAsia="ru-RU"/>
        </w:rPr>
      </w:pPr>
      <w:r w:rsidRPr="00306382">
        <w:rPr>
          <w:rFonts w:ascii="Times New Roman" w:eastAsia="Times New Roman" w:hAnsi="Times New Roman" w:cs="Times New Roman"/>
          <w:b/>
          <w:bCs/>
          <w:color w:val="00000A"/>
          <w:spacing w:val="-1"/>
          <w:sz w:val="24"/>
          <w:szCs w:val="24"/>
          <w:lang w:eastAsia="ru-RU"/>
        </w:rPr>
        <w:t>о выдаче разрешения на перезахоронение останков умершего (ей) в могилу</w:t>
      </w:r>
    </w:p>
    <w:p w:rsidR="00306382" w:rsidRPr="00306382" w:rsidRDefault="00306382" w:rsidP="00306382">
      <w:pPr>
        <w:shd w:val="clear" w:color="auto" w:fill="FFFFFF"/>
        <w:spacing w:before="542" w:after="0" w:line="240" w:lineRule="auto"/>
        <w:ind w:left="5"/>
        <w:contextualSpacing/>
        <w:jc w:val="both"/>
        <w:rPr>
          <w:rFonts w:ascii="Times New Roman" w:eastAsia="Times New Roman" w:hAnsi="Times New Roman" w:cs="Times New Roman"/>
          <w:color w:val="00000A"/>
          <w:spacing w:val="-2"/>
          <w:sz w:val="24"/>
          <w:szCs w:val="24"/>
          <w:lang w:eastAsia="ru-RU"/>
        </w:rPr>
      </w:pPr>
    </w:p>
    <w:p w:rsidR="00306382" w:rsidRPr="00306382" w:rsidRDefault="00306382" w:rsidP="00306382">
      <w:pPr>
        <w:shd w:val="clear" w:color="auto" w:fill="FFFFFF"/>
        <w:spacing w:before="542" w:after="0" w:line="240" w:lineRule="auto"/>
        <w:ind w:left="5"/>
        <w:contextualSpacing/>
        <w:jc w:val="both"/>
        <w:rPr>
          <w:rFonts w:ascii="Times New Roman" w:eastAsia="Times New Roman" w:hAnsi="Times New Roman" w:cs="Times New Roman"/>
          <w:color w:val="00000A"/>
          <w:spacing w:val="-2"/>
          <w:sz w:val="24"/>
          <w:szCs w:val="24"/>
          <w:lang w:eastAsia="ru-RU"/>
        </w:rPr>
      </w:pPr>
      <w:r w:rsidRPr="0030638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306382" w:rsidRPr="00306382" w:rsidRDefault="00306382" w:rsidP="00306382">
      <w:pPr>
        <w:shd w:val="clear" w:color="auto" w:fill="FFFFFF"/>
        <w:spacing w:before="542" w:after="0" w:line="240" w:lineRule="auto"/>
        <w:ind w:left="5"/>
        <w:contextualSpacing/>
        <w:jc w:val="both"/>
        <w:rPr>
          <w:rFonts w:ascii="Times New Roman" w:eastAsia="Times New Roman" w:hAnsi="Times New Roman" w:cs="Times New Roman"/>
          <w:color w:val="00000A"/>
          <w:spacing w:val="-2"/>
          <w:sz w:val="24"/>
          <w:szCs w:val="24"/>
          <w:lang w:eastAsia="ru-RU"/>
        </w:rPr>
      </w:pPr>
      <w:r w:rsidRPr="00306382">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306382" w:rsidRPr="00306382" w:rsidRDefault="00306382" w:rsidP="00306382">
      <w:pPr>
        <w:shd w:val="clear" w:color="auto" w:fill="FFFFFF"/>
        <w:spacing w:after="0" w:line="240" w:lineRule="auto"/>
        <w:ind w:left="6"/>
        <w:contextualSpacing/>
        <w:jc w:val="center"/>
        <w:rPr>
          <w:rFonts w:ascii="Times New Roman" w:eastAsia="Times New Roman" w:hAnsi="Times New Roman" w:cs="Times New Roman"/>
          <w:color w:val="00000A"/>
          <w:spacing w:val="-2"/>
          <w:sz w:val="16"/>
          <w:szCs w:val="16"/>
          <w:lang w:eastAsia="ru-RU"/>
        </w:rPr>
      </w:pPr>
      <w:r w:rsidRPr="00306382">
        <w:rPr>
          <w:rFonts w:ascii="Times New Roman" w:eastAsia="Times New Roman" w:hAnsi="Times New Roman" w:cs="Times New Roman"/>
          <w:color w:val="00000A"/>
          <w:spacing w:val="-2"/>
          <w:sz w:val="16"/>
          <w:szCs w:val="16"/>
          <w:lang w:eastAsia="ru-RU"/>
        </w:rPr>
        <w:t>(фамилия, имя, отчество умершего)</w:t>
      </w:r>
    </w:p>
    <w:p w:rsidR="00306382" w:rsidRPr="00306382" w:rsidRDefault="00306382" w:rsidP="00306382">
      <w:pPr>
        <w:shd w:val="clear" w:color="auto" w:fill="FFFFFF"/>
        <w:spacing w:before="542" w:after="0" w:line="240" w:lineRule="auto"/>
        <w:ind w:left="5"/>
        <w:contextualSpacing/>
        <w:jc w:val="both"/>
        <w:rPr>
          <w:rFonts w:ascii="Times New Roman" w:eastAsia="Times New Roman" w:hAnsi="Times New Roman" w:cs="Times New Roman"/>
          <w:color w:val="00000A"/>
          <w:sz w:val="24"/>
          <w:szCs w:val="24"/>
          <w:lang w:eastAsia="ru-RU"/>
        </w:rPr>
      </w:pPr>
      <w:r w:rsidRPr="00306382">
        <w:rPr>
          <w:rFonts w:ascii="Times New Roman" w:eastAsia="Times New Roman" w:hAnsi="Times New Roman" w:cs="Times New Roman"/>
          <w:color w:val="00000A"/>
          <w:spacing w:val="-2"/>
          <w:sz w:val="24"/>
          <w:szCs w:val="24"/>
          <w:lang w:eastAsia="ru-RU"/>
        </w:rPr>
        <w:t>Дата смерти</w:t>
      </w:r>
      <w:r w:rsidRPr="00306382">
        <w:rPr>
          <w:rFonts w:ascii="Times New Roman" w:eastAsia="Times New Roman" w:hAnsi="Times New Roman" w:cs="Times New Roman"/>
          <w:color w:val="00000A"/>
          <w:sz w:val="24"/>
          <w:szCs w:val="24"/>
          <w:lang w:eastAsia="ru-RU"/>
        </w:rPr>
        <w:t>_____________________,</w:t>
      </w: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z w:val="24"/>
          <w:szCs w:val="24"/>
          <w:lang w:eastAsia="ru-RU"/>
        </w:rPr>
      </w:pPr>
      <w:r w:rsidRPr="00306382">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pacing w:val="-3"/>
          <w:sz w:val="16"/>
          <w:szCs w:val="16"/>
          <w:lang w:eastAsia="ru-RU"/>
        </w:rPr>
      </w:pP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16"/>
          <w:szCs w:val="16"/>
          <w:lang w:eastAsia="ru-RU"/>
        </w:rPr>
        <w:t>(наименование кладбища)</w:t>
      </w: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pacing w:val="-3"/>
          <w:sz w:val="24"/>
          <w:szCs w:val="24"/>
          <w:lang w:eastAsia="ru-RU"/>
        </w:rPr>
      </w:pP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pacing w:val="-3"/>
          <w:sz w:val="24"/>
          <w:szCs w:val="24"/>
          <w:lang w:eastAsia="ru-RU"/>
        </w:rPr>
      </w:pPr>
      <w:r w:rsidRPr="00306382">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pacing w:val="-3"/>
          <w:sz w:val="16"/>
          <w:szCs w:val="16"/>
          <w:lang w:eastAsia="ru-RU"/>
        </w:rPr>
      </w:pP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24"/>
          <w:szCs w:val="24"/>
          <w:lang w:eastAsia="ru-RU"/>
        </w:rPr>
        <w:tab/>
      </w:r>
      <w:r w:rsidRPr="00306382">
        <w:rPr>
          <w:rFonts w:ascii="Times New Roman" w:eastAsia="Times New Roman" w:hAnsi="Times New Roman" w:cs="Times New Roman"/>
          <w:color w:val="00000A"/>
          <w:spacing w:val="-3"/>
          <w:sz w:val="16"/>
          <w:szCs w:val="16"/>
          <w:lang w:eastAsia="ru-RU"/>
        </w:rPr>
        <w:t>(наименование кладбища)</w:t>
      </w:r>
    </w:p>
    <w:p w:rsidR="00306382" w:rsidRPr="00306382" w:rsidRDefault="00306382" w:rsidP="00306382">
      <w:pPr>
        <w:shd w:val="clear" w:color="auto" w:fill="FFFFFF"/>
        <w:spacing w:after="0" w:line="240" w:lineRule="auto"/>
        <w:ind w:left="6"/>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hd w:val="clear" w:color="auto" w:fill="FFFFFF"/>
        <w:spacing w:after="0" w:line="240" w:lineRule="auto"/>
        <w:ind w:left="142"/>
        <w:contextualSpacing/>
        <w:jc w:val="both"/>
        <w:rPr>
          <w:rFonts w:ascii="Times New Roman" w:eastAsia="Times New Roman" w:hAnsi="Times New Roman" w:cs="Times New Roman"/>
          <w:color w:val="00000A"/>
          <w:spacing w:val="-3"/>
          <w:sz w:val="24"/>
          <w:szCs w:val="24"/>
          <w:lang w:eastAsia="ru-RU"/>
        </w:rPr>
      </w:pPr>
      <w:r w:rsidRPr="00306382">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306382" w:rsidRPr="00306382" w:rsidRDefault="00306382" w:rsidP="00306382">
      <w:pPr>
        <w:shd w:val="clear" w:color="auto" w:fill="FFFFFF"/>
        <w:spacing w:after="0" w:line="240" w:lineRule="auto"/>
        <w:ind w:left="3120"/>
        <w:contextualSpacing/>
        <w:jc w:val="both"/>
        <w:rPr>
          <w:rFonts w:ascii="Times New Roman" w:eastAsia="Times New Roman" w:hAnsi="Times New Roman" w:cs="Times New Roman"/>
          <w:color w:val="00000A"/>
          <w:sz w:val="16"/>
          <w:szCs w:val="16"/>
          <w:lang w:eastAsia="ru-RU"/>
        </w:rPr>
      </w:pPr>
      <w:r w:rsidRPr="00306382">
        <w:rPr>
          <w:rFonts w:ascii="Times New Roman" w:eastAsia="Times New Roman" w:hAnsi="Times New Roman" w:cs="Times New Roman"/>
          <w:color w:val="00000A"/>
          <w:sz w:val="16"/>
          <w:szCs w:val="16"/>
          <w:lang w:eastAsia="ru-RU"/>
        </w:rPr>
        <w:t>(дата. Ф.И.О., подпись)</w:t>
      </w:r>
    </w:p>
    <w:p w:rsidR="00306382" w:rsidRPr="00306382" w:rsidRDefault="00306382" w:rsidP="00306382">
      <w:pPr>
        <w:shd w:val="clear" w:color="auto" w:fill="FFFFFF"/>
        <w:spacing w:before="264"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hd w:val="clear" w:color="auto" w:fill="FFFFFF"/>
        <w:spacing w:before="264"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hd w:val="clear" w:color="auto" w:fill="FFFFFF"/>
        <w:spacing w:before="264"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hd w:val="clear" w:color="auto" w:fill="FFFFFF"/>
        <w:spacing w:before="264" w:after="0" w:line="240" w:lineRule="auto"/>
        <w:contextualSpacing/>
        <w:jc w:val="both"/>
        <w:rPr>
          <w:rFonts w:ascii="Times New Roman" w:eastAsia="Times New Roman" w:hAnsi="Times New Roman" w:cs="Times New Roman"/>
          <w:color w:val="00000A"/>
          <w:sz w:val="24"/>
          <w:szCs w:val="24"/>
          <w:lang w:eastAsia="ru-RU"/>
        </w:rPr>
      </w:pPr>
      <w:r w:rsidRPr="00306382">
        <w:rPr>
          <w:rFonts w:ascii="Times New Roman" w:eastAsia="Times New Roman" w:hAnsi="Times New Roman" w:cs="Times New Roman"/>
          <w:color w:val="00000A"/>
          <w:sz w:val="24"/>
          <w:szCs w:val="24"/>
          <w:lang w:eastAsia="ru-RU"/>
        </w:rPr>
        <w:t>Приложение: указываются документы, которые заявитель представляет в соответствии с пунктом 2.6. методических рекомендаций.</w:t>
      </w:r>
    </w:p>
    <w:p w:rsidR="00306382" w:rsidRPr="00306382" w:rsidRDefault="00306382" w:rsidP="00306382">
      <w:pPr>
        <w:shd w:val="clear" w:color="auto" w:fill="FFFFFF"/>
        <w:spacing w:before="264"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Подпись ___________ Ф.И.О. __________________________________ Дата ________</w:t>
      </w:r>
    </w:p>
    <w:p w:rsidR="00306382" w:rsidRPr="00306382" w:rsidRDefault="00306382" w:rsidP="00306382">
      <w:pPr>
        <w:spacing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spacing w:after="0" w:line="240" w:lineRule="auto"/>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6</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widowControl w:val="0"/>
        <w:autoSpaceDE w:val="0"/>
        <w:autoSpaceDN w:val="0"/>
        <w:spacing w:after="0" w:line="240" w:lineRule="auto"/>
        <w:contextualSpacing/>
        <w:jc w:val="right"/>
        <w:rPr>
          <w:rFonts w:ascii="Times New Roman" w:eastAsia="Times New Roman" w:hAnsi="Times New Roman" w:cs="Times New Roman"/>
          <w:b/>
          <w:sz w:val="24"/>
          <w:szCs w:val="24"/>
          <w:lang w:eastAsia="ru-RU"/>
        </w:rPr>
      </w:pPr>
    </w:p>
    <w:p w:rsidR="00306382" w:rsidRPr="00306382" w:rsidRDefault="00306382" w:rsidP="00306382">
      <w:pPr>
        <w:widowControl w:val="0"/>
        <w:autoSpaceDE w:val="0"/>
        <w:autoSpaceDN w:val="0"/>
        <w:spacing w:after="0" w:line="240" w:lineRule="auto"/>
        <w:contextualSpacing/>
        <w:jc w:val="center"/>
        <w:rPr>
          <w:rFonts w:ascii="Times New Roman" w:eastAsia="Times New Roman" w:hAnsi="Times New Roman" w:cs="Times New Roman"/>
          <w:b/>
          <w:sz w:val="24"/>
          <w:szCs w:val="24"/>
          <w:u w:val="single"/>
          <w:lang w:eastAsia="ru-RU"/>
        </w:rPr>
      </w:pPr>
      <w:r w:rsidRPr="00306382">
        <w:rPr>
          <w:rFonts w:ascii="Times New Roman" w:eastAsia="Times New Roman" w:hAnsi="Times New Roman" w:cs="Times New Roman"/>
          <w:b/>
          <w:sz w:val="24"/>
          <w:szCs w:val="24"/>
          <w:u w:val="single"/>
          <w:lang w:eastAsia="ru-RU"/>
        </w:rPr>
        <w:t>ФОРМА</w:t>
      </w:r>
    </w:p>
    <w:p w:rsidR="00306382" w:rsidRPr="00306382" w:rsidRDefault="00306382" w:rsidP="00306382">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p>
    <w:p w:rsidR="00306382" w:rsidRPr="00306382" w:rsidRDefault="00306382" w:rsidP="00306382">
      <w:pPr>
        <w:autoSpaceDE w:val="0"/>
        <w:autoSpaceDN w:val="0"/>
        <w:adjustRightInd w:val="0"/>
        <w:spacing w:after="0" w:line="240" w:lineRule="auto"/>
        <w:contextualSpacing/>
        <w:jc w:val="right"/>
        <w:outlineLvl w:val="0"/>
        <w:rPr>
          <w:rFonts w:ascii="Times New Roman" w:eastAsia="Calibri" w:hAnsi="Times New Roman" w:cs="Times New Roman"/>
          <w:sz w:val="16"/>
          <w:szCs w:val="16"/>
        </w:rPr>
      </w:pPr>
      <w:r w:rsidRPr="00306382">
        <w:rPr>
          <w:rFonts w:ascii="Times New Roman" w:eastAsia="Calibri" w:hAnsi="Times New Roman" w:cs="Times New Roman"/>
          <w:sz w:val="16"/>
          <w:szCs w:val="16"/>
        </w:rPr>
        <w:t>На бланке уполномоченного органа в сфере погребения,</w:t>
      </w:r>
    </w:p>
    <w:p w:rsidR="00306382" w:rsidRPr="00306382" w:rsidRDefault="00306382" w:rsidP="00306382">
      <w:pPr>
        <w:autoSpaceDE w:val="0"/>
        <w:autoSpaceDN w:val="0"/>
        <w:adjustRightInd w:val="0"/>
        <w:spacing w:after="0" w:line="240" w:lineRule="auto"/>
        <w:contextualSpacing/>
        <w:jc w:val="right"/>
        <w:outlineLvl w:val="0"/>
        <w:rPr>
          <w:rFonts w:ascii="Times New Roman" w:eastAsia="Calibri" w:hAnsi="Times New Roman" w:cs="Times New Roman"/>
          <w:sz w:val="16"/>
          <w:szCs w:val="16"/>
        </w:rPr>
      </w:pPr>
      <w:r w:rsidRPr="00306382">
        <w:rPr>
          <w:rFonts w:ascii="Times New Roman" w:eastAsia="Calibri" w:hAnsi="Times New Roman" w:cs="Times New Roman"/>
          <w:sz w:val="16"/>
          <w:szCs w:val="16"/>
        </w:rPr>
        <w:t>в ведении которого находится кладбище</w:t>
      </w:r>
    </w:p>
    <w:p w:rsidR="00306382" w:rsidRPr="00306382" w:rsidRDefault="00306382" w:rsidP="00306382">
      <w:pPr>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outlineLvl w:val="0"/>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center"/>
        <w:outlineLvl w:val="0"/>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О возможности принятия</w:t>
      </w:r>
    </w:p>
    <w:p w:rsidR="00306382" w:rsidRPr="00306382" w:rsidRDefault="00306382" w:rsidP="00306382">
      <w:pPr>
        <w:autoSpaceDE w:val="0"/>
        <w:autoSpaceDN w:val="0"/>
        <w:adjustRightInd w:val="0"/>
        <w:spacing w:after="0" w:line="240" w:lineRule="auto"/>
        <w:contextualSpacing/>
        <w:jc w:val="center"/>
        <w:outlineLvl w:val="0"/>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останков умершего(ей)</w:t>
      </w:r>
    </w:p>
    <w:p w:rsidR="00306382" w:rsidRPr="00306382" w:rsidRDefault="00306382" w:rsidP="00306382">
      <w:pPr>
        <w:autoSpaceDE w:val="0"/>
        <w:autoSpaceDN w:val="0"/>
        <w:adjustRightInd w:val="0"/>
        <w:spacing w:after="0" w:line="240" w:lineRule="auto"/>
        <w:contextualSpacing/>
        <w:jc w:val="center"/>
        <w:outlineLvl w:val="0"/>
        <w:rPr>
          <w:rFonts w:ascii="Times New Roman" w:eastAsia="Calibri" w:hAnsi="Times New Roman" w:cs="Times New Roman"/>
          <w:b/>
          <w:color w:val="000000"/>
          <w:sz w:val="24"/>
          <w:szCs w:val="24"/>
          <w:u w:val="single"/>
        </w:rPr>
      </w:pPr>
      <w:r w:rsidRPr="00306382">
        <w:rPr>
          <w:rFonts w:ascii="Times New Roman" w:eastAsia="Calibri" w:hAnsi="Times New Roman" w:cs="Times New Roman"/>
          <w:b/>
          <w:color w:val="000000"/>
          <w:sz w:val="24"/>
          <w:szCs w:val="24"/>
          <w:u w:val="single"/>
        </w:rPr>
        <w:t>с последующим захоронением</w:t>
      </w:r>
    </w:p>
    <w:p w:rsidR="00306382" w:rsidRPr="00306382" w:rsidRDefault="00306382" w:rsidP="00306382">
      <w:pPr>
        <w:autoSpaceDE w:val="0"/>
        <w:autoSpaceDN w:val="0"/>
        <w:adjustRightInd w:val="0"/>
        <w:spacing w:after="0" w:line="240" w:lineRule="auto"/>
        <w:contextualSpacing/>
        <w:jc w:val="center"/>
        <w:outlineLvl w:val="0"/>
        <w:rPr>
          <w:rFonts w:ascii="Times New Roman" w:eastAsia="Calibri" w:hAnsi="Times New Roman" w:cs="Times New Roman"/>
          <w:b/>
          <w:sz w:val="24"/>
          <w:szCs w:val="24"/>
          <w:u w:val="single"/>
        </w:rPr>
      </w:pPr>
      <w:r w:rsidRPr="00306382">
        <w:rPr>
          <w:rFonts w:ascii="Times New Roman" w:eastAsia="Calibri" w:hAnsi="Times New Roman" w:cs="Times New Roman"/>
          <w:b/>
          <w:color w:val="000000"/>
          <w:sz w:val="24"/>
          <w:szCs w:val="24"/>
          <w:u w:val="single"/>
        </w:rPr>
        <w:t>на кладбище</w:t>
      </w:r>
    </w:p>
    <w:p w:rsidR="00306382" w:rsidRPr="00306382" w:rsidRDefault="00306382" w:rsidP="00306382">
      <w:pPr>
        <w:widowControl w:val="0"/>
        <w:autoSpaceDE w:val="0"/>
        <w:autoSpaceDN w:val="0"/>
        <w:spacing w:after="0" w:line="240" w:lineRule="auto"/>
        <w:contextualSpacing/>
        <w:jc w:val="both"/>
        <w:outlineLvl w:val="0"/>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contextualSpacing/>
        <w:jc w:val="both"/>
        <w:outlineLvl w:val="0"/>
        <w:rPr>
          <w:rFonts w:ascii="Times New Roman" w:eastAsia="Times New Roman" w:hAnsi="Times New Roman" w:cs="Times New Roman"/>
          <w:sz w:val="24"/>
          <w:szCs w:val="24"/>
          <w:lang w:eastAsia="ru-RU"/>
        </w:rPr>
      </w:pPr>
    </w:p>
    <w:p w:rsidR="00306382" w:rsidRPr="00306382" w:rsidRDefault="00306382" w:rsidP="00306382">
      <w:pPr>
        <w:autoSpaceDE w:val="0"/>
        <w:autoSpaceDN w:val="0"/>
        <w:adjustRightInd w:val="0"/>
        <w:spacing w:after="0" w:line="240" w:lineRule="auto"/>
        <w:ind w:right="282" w:firstLine="708"/>
        <w:contextualSpacing/>
        <w:jc w:val="both"/>
        <w:outlineLvl w:val="0"/>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Настоящим </w:t>
      </w:r>
      <w:r w:rsidRPr="00306382">
        <w:rPr>
          <w:rFonts w:ascii="Times New Roman" w:eastAsia="Calibri" w:hAnsi="Times New Roman" w:cs="Times New Roman"/>
          <w:b/>
          <w:sz w:val="24"/>
          <w:szCs w:val="24"/>
          <w:u w:val="single"/>
        </w:rPr>
        <w:t>администрация Светогорского городского поселения</w:t>
      </w:r>
      <w:r w:rsidRPr="00306382">
        <w:rPr>
          <w:rFonts w:ascii="Times New Roman" w:eastAsia="Calibri" w:hAnsi="Times New Roman" w:cs="Times New Roman"/>
          <w:sz w:val="24"/>
          <w:szCs w:val="24"/>
        </w:rPr>
        <w:t xml:space="preserve"> </w:t>
      </w:r>
    </w:p>
    <w:p w:rsidR="00306382" w:rsidRPr="00306382" w:rsidRDefault="00306382" w:rsidP="00306382">
      <w:pPr>
        <w:autoSpaceDE w:val="0"/>
        <w:autoSpaceDN w:val="0"/>
        <w:adjustRightInd w:val="0"/>
        <w:spacing w:after="0" w:line="240" w:lineRule="auto"/>
        <w:ind w:right="282"/>
        <w:contextualSpacing/>
        <w:jc w:val="center"/>
        <w:outlineLvl w:val="0"/>
        <w:rPr>
          <w:rFonts w:ascii="Times New Roman" w:eastAsia="Calibri" w:hAnsi="Times New Roman" w:cs="Times New Roman"/>
          <w:sz w:val="16"/>
          <w:szCs w:val="16"/>
        </w:rPr>
      </w:pPr>
      <w:r w:rsidRPr="00306382">
        <w:rPr>
          <w:rFonts w:ascii="Times New Roman" w:eastAsia="Calibri" w:hAnsi="Times New Roman" w:cs="Times New Roman"/>
          <w:sz w:val="16"/>
          <w:szCs w:val="16"/>
        </w:rPr>
        <w:t>(наименование уполномоченного органа в сфере погребения, в ведении которого находится кладбище)</w:t>
      </w:r>
    </w:p>
    <w:p w:rsidR="00306382" w:rsidRPr="00306382" w:rsidRDefault="00306382" w:rsidP="00306382">
      <w:pPr>
        <w:autoSpaceDE w:val="0"/>
        <w:autoSpaceDN w:val="0"/>
        <w:adjustRightInd w:val="0"/>
        <w:spacing w:after="0" w:line="240" w:lineRule="auto"/>
        <w:ind w:right="282"/>
        <w:contextualSpacing/>
        <w:jc w:val="both"/>
        <w:outlineLvl w:val="0"/>
        <w:rPr>
          <w:rFonts w:ascii="Times New Roman" w:eastAsia="Calibri" w:hAnsi="Times New Roman" w:cs="Times New Roman"/>
          <w:sz w:val="24"/>
          <w:szCs w:val="24"/>
        </w:rPr>
      </w:pP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сообщает о возможности принятия останков ______________________________ _____________________________________________________________________________</w:t>
      </w:r>
    </w:p>
    <w:p w:rsidR="00306382" w:rsidRPr="00306382" w:rsidRDefault="00306382" w:rsidP="00306382">
      <w:pPr>
        <w:widowControl w:val="0"/>
        <w:autoSpaceDE w:val="0"/>
        <w:autoSpaceDN w:val="0"/>
        <w:spacing w:after="0" w:line="240" w:lineRule="auto"/>
        <w:ind w:right="282"/>
        <w:contextualSpacing/>
        <w:jc w:val="center"/>
        <w:rPr>
          <w:rFonts w:ascii="Times New Roman" w:eastAsia="Times New Roman" w:hAnsi="Times New Roman" w:cs="Times New Roman"/>
          <w:sz w:val="16"/>
          <w:szCs w:val="16"/>
          <w:lang w:eastAsia="ru-RU"/>
        </w:rPr>
      </w:pPr>
      <w:r w:rsidRPr="00306382">
        <w:rPr>
          <w:rFonts w:ascii="Times New Roman" w:eastAsia="Times New Roman" w:hAnsi="Times New Roman" w:cs="Times New Roman"/>
          <w:sz w:val="16"/>
          <w:szCs w:val="16"/>
          <w:lang w:eastAsia="ru-RU"/>
        </w:rPr>
        <w:t>(Ф.И.О. умершего(ей))</w:t>
      </w: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умершего(ей) «___» ________ _____ г., свидетельство о смерти № ____ от «___» _____ г. </w:t>
      </w: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выдано ______________________________________________________________________</w:t>
      </w: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и предоставляет место на кладбище ____________________________, </w:t>
      </w: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ind w:right="282"/>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земельный участок № ________ для захоронения.</w:t>
      </w:r>
    </w:p>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(должность уполномоченного лица уполномоченного органа в сфере погребения, </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в ведении которого находится кладбище)</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7</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ФОРМА РАЗРЕШЕНИЯ НА ЗАХОРОНЕНИЕ УМЕРШЕГО НА НОВОМ МЕСТЕ ДЕЙСТВУЮЩЕГО ОБЩЕСТВЕННОГО КЛАДБИЩА</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РАЗРЕШЕНИЕ ОТ «___» ___________ 202__г. № 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color w:val="000000"/>
          <w:sz w:val="24"/>
          <w:szCs w:val="24"/>
        </w:rPr>
        <w:t xml:space="preserve">на захоронение умершего на новом месте действующего общественного кладбища на территории </w:t>
      </w:r>
      <w:r w:rsidRPr="00306382">
        <w:rPr>
          <w:rFonts w:ascii="Times New Roman" w:eastAsia="Calibri" w:hAnsi="Times New Roman" w:cs="Times New Roman"/>
          <w:b/>
          <w:color w:val="000000"/>
          <w:sz w:val="24"/>
          <w:szCs w:val="24"/>
          <w:u w:val="single"/>
        </w:rPr>
        <w:t>Светогорского городского поселения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Выдано _____________________________________________________________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24"/>
          <w:szCs w:val="24"/>
        </w:rPr>
        <w:t xml:space="preserve">                                                              </w:t>
      </w:r>
      <w:r w:rsidRPr="00306382">
        <w:rPr>
          <w:rFonts w:ascii="Times New Roman" w:eastAsia="Calibri" w:hAnsi="Times New Roman" w:cs="Times New Roman"/>
          <w:sz w:val="16"/>
          <w:szCs w:val="16"/>
        </w:rPr>
        <w:t>(фамилия, имя, отчество заявителя)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паспорт ________________ выдан «___» _____________ _____ г. 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(серия, номер)</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w:t>
      </w: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24"/>
          <w:szCs w:val="24"/>
        </w:rPr>
        <w:t xml:space="preserve">                                                                         </w:t>
      </w:r>
      <w:r w:rsidRPr="00306382">
        <w:rPr>
          <w:rFonts w:ascii="Times New Roman" w:eastAsia="Calibri" w:hAnsi="Times New Roman" w:cs="Times New Roman"/>
          <w:sz w:val="16"/>
          <w:szCs w:val="16"/>
        </w:rPr>
        <w:t>(кем выдан)</w:t>
      </w: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адрес: ____________________________________________________________________</w:t>
      </w:r>
    </w:p>
    <w:p w:rsidR="00306382" w:rsidRPr="00306382" w:rsidRDefault="00306382" w:rsidP="00306382">
      <w:pPr>
        <w:autoSpaceDE w:val="0"/>
        <w:autoSpaceDN w:val="0"/>
        <w:adjustRightInd w:val="0"/>
        <w:spacing w:after="0" w:line="240" w:lineRule="auto"/>
        <w:ind w:right="424"/>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(место проживания, телефон)</w:t>
      </w: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на основании поданного заявления </w:t>
      </w:r>
      <w:r w:rsidRPr="00306382">
        <w:rPr>
          <w:rFonts w:ascii="Times New Roman" w:eastAsia="Calibri" w:hAnsi="Times New Roman" w:cs="Times New Roman"/>
          <w:color w:val="000000"/>
          <w:sz w:val="24"/>
          <w:szCs w:val="24"/>
        </w:rPr>
        <w:t xml:space="preserve">о выдаче разрешения на захоронение умершего </w:t>
      </w:r>
      <w:r w:rsidRPr="00306382">
        <w:rPr>
          <w:rFonts w:ascii="Times New Roman" w:eastAsia="Calibri" w:hAnsi="Times New Roman" w:cs="Times New Roman"/>
          <w:sz w:val="24"/>
          <w:szCs w:val="24"/>
        </w:rPr>
        <w:t>__________________________________________________________________________</w:t>
      </w:r>
    </w:p>
    <w:p w:rsidR="00306382" w:rsidRPr="00306382" w:rsidRDefault="00306382" w:rsidP="00306382">
      <w:pPr>
        <w:autoSpaceDE w:val="0"/>
        <w:autoSpaceDN w:val="0"/>
        <w:adjustRightInd w:val="0"/>
        <w:spacing w:after="0" w:line="240" w:lineRule="auto"/>
        <w:ind w:right="424"/>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умершего)</w:t>
      </w:r>
    </w:p>
    <w:p w:rsidR="00306382" w:rsidRPr="00306382" w:rsidRDefault="00306382" w:rsidP="00306382">
      <w:pPr>
        <w:autoSpaceDE w:val="0"/>
        <w:autoSpaceDN w:val="0"/>
        <w:adjustRightInd w:val="0"/>
        <w:spacing w:after="20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w:t>
      </w:r>
    </w:p>
    <w:p w:rsidR="00306382" w:rsidRPr="00306382" w:rsidRDefault="00306382" w:rsidP="00306382">
      <w:pPr>
        <w:autoSpaceDE w:val="0"/>
        <w:autoSpaceDN w:val="0"/>
        <w:adjustRightInd w:val="0"/>
        <w:spacing w:after="200" w:line="240" w:lineRule="auto"/>
        <w:ind w:right="424"/>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на новом месте действующего общественного кладбища: __________________________</w:t>
      </w:r>
    </w:p>
    <w:p w:rsidR="00306382" w:rsidRPr="00306382" w:rsidRDefault="00306382" w:rsidP="00306382">
      <w:pPr>
        <w:autoSpaceDE w:val="0"/>
        <w:autoSpaceDN w:val="0"/>
        <w:adjustRightInd w:val="0"/>
        <w:spacing w:after="0" w:line="240" w:lineRule="auto"/>
        <w:ind w:left="5664" w:firstLine="708"/>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(наименование кладбища)</w:t>
      </w:r>
    </w:p>
    <w:p w:rsidR="00306382" w:rsidRPr="00306382" w:rsidRDefault="00306382" w:rsidP="00306382">
      <w:pPr>
        <w:autoSpaceDE w:val="0"/>
        <w:autoSpaceDN w:val="0"/>
        <w:adjustRightInd w:val="0"/>
        <w:spacing w:after="20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Место, участок: 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размер участка для погребения _____ кв. м.</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(должность уполномоченного лица Администрации)</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8</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ФОРМА РАЗРЕШЕНИЯ НА ЗАХОРОНЕНИЕ УМЕРШЕГО В РОДСТВЕННУЮ МОГИЛУ (НА ЗАХОРОНЕНИЕ УРНЫ С ПРАХОМ В РОДСТВЕННУЮ МОГИЛУ)</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РАЗРЕШЕНИЕ ОТ «___» ___________ 202__г. № 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на захоронение умершего в родственную могилу</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(на захоронение урны с прахом в родственную могилу)</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Выдано 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24"/>
          <w:szCs w:val="24"/>
        </w:rPr>
        <w:t xml:space="preserve">                                                              </w:t>
      </w:r>
      <w:r w:rsidRPr="00306382">
        <w:rPr>
          <w:rFonts w:ascii="Times New Roman" w:eastAsia="Calibri" w:hAnsi="Times New Roman" w:cs="Times New Roman"/>
          <w:sz w:val="16"/>
          <w:szCs w:val="16"/>
        </w:rPr>
        <w:t>(фамилия, имя, отчество заявителя)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паспорт ________________ выдан «___» _____________ _________ г. 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(серия, номер)</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(кем выдан)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адрес: 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(место проживания, телефон)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color w:val="000000"/>
          <w:sz w:val="24"/>
          <w:szCs w:val="24"/>
        </w:rPr>
      </w:pPr>
      <w:r w:rsidRPr="00306382">
        <w:rPr>
          <w:rFonts w:ascii="Times New Roman" w:eastAsia="Calibri" w:hAnsi="Times New Roman" w:cs="Times New Roman"/>
          <w:sz w:val="24"/>
          <w:szCs w:val="24"/>
        </w:rPr>
        <w:t xml:space="preserve">на основании поданного заявления </w:t>
      </w:r>
      <w:r w:rsidRPr="00306382">
        <w:rPr>
          <w:rFonts w:ascii="Times New Roman" w:eastAsia="Calibri" w:hAnsi="Times New Roman" w:cs="Times New Roman"/>
          <w:color w:val="000000"/>
          <w:sz w:val="24"/>
          <w:szCs w:val="24"/>
        </w:rPr>
        <w:t xml:space="preserve">о выдаче разрешения на захоронение </w:t>
      </w:r>
      <w:r w:rsidRPr="00306382">
        <w:rPr>
          <w:rFonts w:ascii="Times New Roman" w:eastAsia="Calibri" w:hAnsi="Times New Roman" w:cs="Times New Roman"/>
          <w:color w:val="000000"/>
          <w:sz w:val="24"/>
          <w:szCs w:val="24"/>
        </w:rPr>
        <w:br/>
      </w:r>
      <w:r w:rsidRPr="00306382">
        <w:rPr>
          <w:rFonts w:ascii="Times New Roman" w:eastAsia="Calibri" w:hAnsi="Times New Roman" w:cs="Times New Roman"/>
          <w:sz w:val="24"/>
          <w:szCs w:val="24"/>
        </w:rPr>
        <w:t xml:space="preserve">(на захоронение урны с прахом) </w:t>
      </w:r>
      <w:r w:rsidRPr="00306382">
        <w:rPr>
          <w:rFonts w:ascii="Times New Roman" w:eastAsia="Calibri" w:hAnsi="Times New Roman" w:cs="Times New Roman"/>
          <w:color w:val="000000"/>
          <w:sz w:val="24"/>
          <w:szCs w:val="24"/>
        </w:rPr>
        <w:t xml:space="preserve">умершего </w:t>
      </w: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0" w:line="240" w:lineRule="auto"/>
        <w:ind w:right="424"/>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умершего)</w:t>
      </w:r>
    </w:p>
    <w:p w:rsidR="00306382" w:rsidRPr="00306382" w:rsidRDefault="00306382" w:rsidP="00306382">
      <w:pPr>
        <w:autoSpaceDE w:val="0"/>
        <w:autoSpaceDN w:val="0"/>
        <w:adjustRightInd w:val="0"/>
        <w:spacing w:after="20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200" w:line="240" w:lineRule="auto"/>
        <w:ind w:right="424"/>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 родственную могилу общественного кладбища:</w:t>
      </w:r>
    </w:p>
    <w:p w:rsidR="00306382" w:rsidRPr="00306382" w:rsidRDefault="00306382" w:rsidP="00306382">
      <w:pPr>
        <w:autoSpaceDE w:val="0"/>
        <w:autoSpaceDN w:val="0"/>
        <w:adjustRightInd w:val="0"/>
        <w:spacing w:after="0" w:line="240" w:lineRule="auto"/>
        <w:ind w:right="42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 ___________________________________________________________________________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(наименование кладбища)</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Место, участок: 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(должность уполномоченного лица Администрации)</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9</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tabs>
          <w:tab w:val="left" w:pos="1785"/>
          <w:tab w:val="center" w:pos="5102"/>
        </w:tabs>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ФОРМА РАЗРЕШЕНИЯ НА ЗАХОРОНЕНИЕ УМЕРШЕГО</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В СЕМЕЙНОЕ (РОДОВОЕ) ЗАХОРОНЕНИЕ</w:t>
      </w:r>
    </w:p>
    <w:p w:rsidR="00306382" w:rsidRPr="00306382" w:rsidRDefault="00306382" w:rsidP="00306382">
      <w:pPr>
        <w:autoSpaceDE w:val="0"/>
        <w:autoSpaceDN w:val="0"/>
        <w:adjustRightInd w:val="0"/>
        <w:spacing w:after="0" w:line="240" w:lineRule="auto"/>
        <w:ind w:firstLine="540"/>
        <w:contextualSpacing/>
        <w:jc w:val="center"/>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РАЗРЕШЕНИЕ ОТ «___» ___________ 202__г. № 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на захоронение умершего в семейное (родовое) захоронение</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firstLine="284"/>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Выдано 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заявителя)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паспорт ________________ выдан «____» _____________ ________ г. 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(серия, номер)</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(кем выдан)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адрес: 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(место проживания, телефон)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306382" w:rsidRPr="00306382" w:rsidTr="00BE7FB7">
        <w:tc>
          <w:tcPr>
            <w:tcW w:w="9045" w:type="dxa"/>
            <w:gridSpan w:val="3"/>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на захоронение умершего 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умершего)</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firstLine="283"/>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Захоронение разрешено на общественном кладбище: 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(наименование кладбища)</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квартал № ________________ ряд № _________________ могила № 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к 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ранее умершего близкого родственника, степень родства)</w:t>
            </w:r>
          </w:p>
        </w:tc>
      </w:tr>
      <w:tr w:rsidR="00306382" w:rsidRPr="00306382" w:rsidTr="00BE7FB7">
        <w:tc>
          <w:tcPr>
            <w:tcW w:w="9045" w:type="dxa"/>
            <w:gridSpan w:val="3"/>
          </w:tcPr>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306382" w:rsidRPr="00306382" w:rsidTr="00BE7FB7">
        <w:tc>
          <w:tcPr>
            <w:tcW w:w="9045" w:type="dxa"/>
            <w:gridSpan w:val="3"/>
          </w:tcPr>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w:t>
            </w:r>
          </w:p>
        </w:tc>
      </w:tr>
      <w:tr w:rsidR="00306382" w:rsidRPr="00306382" w:rsidTr="00BE7FB7">
        <w:trPr>
          <w:trHeight w:val="767"/>
        </w:trPr>
        <w:tc>
          <w:tcPr>
            <w:tcW w:w="6267" w:type="dxa"/>
            <w:gridSpan w:val="2"/>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(подпись лица, проводящего захоронение)                (расшифровка подписи)</w:t>
            </w:r>
          </w:p>
        </w:tc>
        <w:tc>
          <w:tcPr>
            <w:tcW w:w="277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4396"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w:t>
            </w:r>
          </w:p>
        </w:tc>
        <w:tc>
          <w:tcPr>
            <w:tcW w:w="1871"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w:t>
            </w:r>
          </w:p>
        </w:tc>
        <w:tc>
          <w:tcPr>
            <w:tcW w:w="277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396"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(должность уполномоченного лица Администрации)</w:t>
            </w:r>
          </w:p>
        </w:tc>
        <w:tc>
          <w:tcPr>
            <w:tcW w:w="1871"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77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396"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1871"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77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10</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ФОРМА РАЗРЕШЕНИЯ НА ПЕРЕЗАХОРОНЕНИИ ОСТАНКОВ УМЕРШЕГО(ЕЙ)</w:t>
      </w:r>
    </w:p>
    <w:p w:rsidR="00306382" w:rsidRPr="00306382" w:rsidRDefault="00306382" w:rsidP="00306382">
      <w:pPr>
        <w:autoSpaceDE w:val="0"/>
        <w:autoSpaceDN w:val="0"/>
        <w:adjustRightInd w:val="0"/>
        <w:spacing w:after="0" w:line="240" w:lineRule="auto"/>
        <w:ind w:firstLine="540"/>
        <w:contextualSpacing/>
        <w:jc w:val="center"/>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РАЗРЕШЕНИЕ ОТ «___» ___________ 202__г. № 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на перезахоронение останков умершего(ей) в могилу</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Выдано __________________________________________________________________________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заявителя)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паспорт ________________ выдан «___» _____________ _______ г. 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(серия, номер)</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(кем выдан)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адрес: 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(место проживания, телефон)</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06382" w:rsidRPr="00306382" w:rsidTr="00BE7FB7">
        <w:trPr>
          <w:trHeight w:val="2536"/>
        </w:trPr>
        <w:tc>
          <w:tcPr>
            <w:tcW w:w="9045"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о проведении перезахоронения 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умершего)</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с кладбища _______________________ </w:t>
            </w:r>
          </w:p>
          <w:p w:rsidR="00306382" w:rsidRPr="00306382" w:rsidRDefault="00306382" w:rsidP="00306382">
            <w:pPr>
              <w:autoSpaceDE w:val="0"/>
              <w:autoSpaceDN w:val="0"/>
              <w:adjustRightInd w:val="0"/>
              <w:spacing w:after="0" w:line="240" w:lineRule="auto"/>
              <w:contextualSpacing/>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(наименование кладбища)</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на кладбище _______________________</w:t>
            </w:r>
          </w:p>
          <w:p w:rsidR="00306382" w:rsidRPr="00306382" w:rsidRDefault="00306382" w:rsidP="00306382">
            <w:pPr>
              <w:autoSpaceDE w:val="0"/>
              <w:autoSpaceDN w:val="0"/>
              <w:adjustRightInd w:val="0"/>
              <w:spacing w:after="0" w:line="240" w:lineRule="auto"/>
              <w:contextualSpacing/>
              <w:rPr>
                <w:rFonts w:ascii="Times New Roman" w:eastAsia="Calibri" w:hAnsi="Times New Roman" w:cs="Times New Roman"/>
                <w:sz w:val="24"/>
                <w:szCs w:val="24"/>
              </w:rPr>
            </w:pPr>
            <w:r w:rsidRPr="00306382">
              <w:rPr>
                <w:rFonts w:ascii="Times New Roman" w:eastAsia="Calibri" w:hAnsi="Times New Roman" w:cs="Times New Roman"/>
                <w:sz w:val="16"/>
                <w:szCs w:val="16"/>
              </w:rPr>
              <w:t xml:space="preserve">                                       (наименование кладбища)</w:t>
            </w:r>
          </w:p>
        </w:tc>
      </w:tr>
      <w:tr w:rsidR="00306382" w:rsidRPr="00306382" w:rsidTr="00BE7FB7">
        <w:tc>
          <w:tcPr>
            <w:tcW w:w="9045"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Размер участка для захоронения: _________________________.</w:t>
            </w:r>
          </w:p>
        </w:tc>
      </w:tr>
    </w:tbl>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(должность уполномоченного лица  Администрации)</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11</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bCs/>
          <w:sz w:val="24"/>
          <w:szCs w:val="24"/>
          <w:u w:val="single"/>
        </w:rPr>
        <w:t>ФОРМА УВЕДОМЛЕНИЯ</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bCs/>
          <w:sz w:val="24"/>
          <w:szCs w:val="24"/>
          <w:u w:val="single"/>
        </w:rPr>
        <w:t xml:space="preserve">ОБ ОТКАЗЕ В ВЫДАЧЕ </w:t>
      </w:r>
      <w:r w:rsidRPr="00306382">
        <w:rPr>
          <w:rFonts w:ascii="Times New Roman" w:eastAsia="Calibri" w:hAnsi="Times New Roman" w:cs="Times New Roman"/>
          <w:b/>
          <w:sz w:val="24"/>
          <w:szCs w:val="24"/>
          <w:u w:val="single"/>
        </w:rPr>
        <w:t>ВЫДАЧА РАЗРЕШЕНИЯ НА ЗАХОРОНЕНИЕ УМЕРШЕГО НА НОВОМ МЕСТЕ ДЕЙСТВУЮЩЕГО ОБЩЕСТВЕННОГО КЛАДБИЩА НА ТЕРРИТОРИИ МУНИЦИПАЛЬНОГО ОБРАЗОВАНИЯ</w:t>
      </w:r>
      <w:r w:rsidRPr="00306382">
        <w:rPr>
          <w:rFonts w:ascii="Times New Roman" w:eastAsia="Calibri" w:hAnsi="Times New Roman" w:cs="Times New Roman"/>
          <w:b/>
          <w:bCs/>
          <w:sz w:val="24"/>
          <w:szCs w:val="24"/>
          <w:u w:val="single"/>
        </w:rPr>
        <w:t xml:space="preserve">/ОБ ОТКАЗЕ В ВЫДАЧЕ РАЗРЕШЕНИЯ </w:t>
      </w:r>
      <w:r w:rsidRPr="00306382">
        <w:rPr>
          <w:rFonts w:ascii="Times New Roman" w:eastAsia="Calibri" w:hAnsi="Times New Roman" w:cs="Times New Roman"/>
          <w:b/>
          <w:sz w:val="24"/>
          <w:szCs w:val="24"/>
          <w:u w:val="single"/>
        </w:rPr>
        <w:t>НА ЗАХОРОНЕНИЕ УМЕРШЕГО В РОДСТВЕННУЮ МОГИЛУ (НА ЗАХОРОНЕНИЕ УРНЫ С ПРАХОМ В РОДСТВЕННУЮ МОГИЛУ)</w:t>
      </w:r>
      <w:r w:rsidRPr="00306382">
        <w:rPr>
          <w:rFonts w:ascii="Times New Roman" w:eastAsia="Calibri" w:hAnsi="Times New Roman" w:cs="Times New Roman"/>
          <w:b/>
          <w:bCs/>
          <w:sz w:val="24"/>
          <w:szCs w:val="24"/>
          <w:u w:val="single"/>
        </w:rPr>
        <w:t>/</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bCs/>
          <w:sz w:val="24"/>
          <w:szCs w:val="24"/>
          <w:u w:val="single"/>
        </w:rPr>
        <w:t xml:space="preserve">ОБ ОТКАЗЕ В ВЫДАЧЕ РАЗРЕШЕНИЯ НА </w:t>
      </w:r>
      <w:r w:rsidRPr="00306382">
        <w:rPr>
          <w:rFonts w:ascii="Times New Roman" w:eastAsia="Calibri" w:hAnsi="Times New Roman" w:cs="Times New Roman"/>
          <w:b/>
          <w:sz w:val="24"/>
          <w:szCs w:val="24"/>
          <w:u w:val="single"/>
        </w:rPr>
        <w:t>ЗАХОРОНЕНИЕ УМЕРШЕГО В СЕМЕЙНОЕ (РОДОВОЕ) ЗАХОРОНЕНИЕ</w:t>
      </w:r>
      <w:r w:rsidRPr="00306382">
        <w:rPr>
          <w:rFonts w:ascii="Times New Roman" w:eastAsia="Calibri" w:hAnsi="Times New Roman" w:cs="Times New Roman"/>
          <w:b/>
          <w:bCs/>
          <w:sz w:val="24"/>
          <w:szCs w:val="24"/>
          <w:u w:val="single"/>
        </w:rPr>
        <w:t xml:space="preserve">/ОБ ОТКАЗЕ В ВЫДАЧЕ </w:t>
      </w:r>
      <w:r w:rsidRPr="00306382">
        <w:rPr>
          <w:rFonts w:ascii="Times New Roman" w:eastAsia="Calibri" w:hAnsi="Times New Roman" w:cs="Times New Roman"/>
          <w:b/>
          <w:sz w:val="24"/>
          <w:szCs w:val="24"/>
          <w:u w:val="single"/>
        </w:rPr>
        <w:t>РАЗРЕШЕНИЯ</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НА ПЕРЕЗАХОРОНЕНИЕ ОСТАНКОВ УМЕРШЕГО(ЕЙ) В МОГИЛУ</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b/>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УВЕДОМЛЕНИЕ ОТ «___» ___________ 202_г. № 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Выдано 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(фамилия, имя, отчество заявителя)</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паспорт ________________ выдан «___» _____________ _____ г. 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(серия, номер)</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(кем выдан)</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адрес: 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(место проживания, телефон)</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ind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710"/>
        <w:gridCol w:w="987"/>
      </w:tblGrid>
      <w:tr w:rsidR="00306382" w:rsidRPr="00306382" w:rsidTr="00BE7FB7">
        <w:trPr>
          <w:trHeight w:val="768"/>
        </w:trPr>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color w:val="000000"/>
                <w:sz w:val="24"/>
                <w:szCs w:val="24"/>
                <w:lang w:eastAsia="ru-RU"/>
              </w:rPr>
              <w:t xml:space="preserve">о выдаче разрешения на захоронение умершего на новом месте </w:t>
            </w:r>
            <w:r w:rsidRPr="00306382">
              <w:rPr>
                <w:rFonts w:ascii="Times New Roman" w:eastAsia="Times New Roman" w:hAnsi="Times New Roman" w:cs="Times New Roman"/>
                <w:sz w:val="24"/>
                <w:szCs w:val="24"/>
                <w:lang w:eastAsia="ru-RU"/>
              </w:rPr>
              <w:t xml:space="preserve">действующего общественного кладбища </w:t>
            </w:r>
            <w:r w:rsidRPr="00306382">
              <w:rPr>
                <w:rFonts w:ascii="Times New Roman" w:eastAsia="Times New Roman" w:hAnsi="Times New Roman" w:cs="Times New Roman"/>
                <w:color w:val="000000"/>
                <w:sz w:val="24"/>
                <w:szCs w:val="24"/>
                <w:lang w:eastAsia="ru-RU"/>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о выдаче разрешения на захоронение умершего в родственную могилу </w:t>
            </w:r>
          </w:p>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Times New Roman" w:hAnsi="Times New Roman" w:cs="Times New Roman"/>
                <w:sz w:val="24"/>
                <w:szCs w:val="24"/>
                <w:lang w:eastAsia="ru-RU"/>
              </w:rPr>
              <w:t>о выдаче 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4)</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shd w:val="clear" w:color="auto" w:fill="FFFFFF"/>
              <w:spacing w:after="0" w:line="240" w:lineRule="auto"/>
              <w:ind w:right="442"/>
              <w:contextualSpacing/>
              <w:jc w:val="both"/>
              <w:rPr>
                <w:rFonts w:ascii="Times New Roman" w:eastAsia="Calibri" w:hAnsi="Times New Roman" w:cs="Times New Roman"/>
                <w:sz w:val="24"/>
                <w:szCs w:val="24"/>
              </w:rPr>
            </w:pPr>
            <w:r w:rsidRPr="0030638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autoSpaceDE w:val="0"/>
        <w:autoSpaceDN w:val="0"/>
        <w:adjustRightInd w:val="0"/>
        <w:spacing w:after="0" w:line="240" w:lineRule="auto"/>
        <w:ind w:firstLine="708"/>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выбрать варианты заявления, не нужное зачеркнуть</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и приложенных к нему документов, принято решение об отказе в выдаче:</w:t>
      </w:r>
    </w:p>
    <w:p w:rsidR="00306382" w:rsidRPr="00306382" w:rsidRDefault="00306382" w:rsidP="00306382">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710"/>
        <w:gridCol w:w="987"/>
      </w:tblGrid>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1)</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color w:val="000000"/>
                <w:sz w:val="24"/>
                <w:szCs w:val="24"/>
              </w:rPr>
              <w:t xml:space="preserve">разрешения на захоронение умершего на новом месте </w:t>
            </w:r>
            <w:r w:rsidRPr="00306382">
              <w:rPr>
                <w:rFonts w:ascii="Times New Roman" w:eastAsia="Calibri" w:hAnsi="Times New Roman" w:cs="Times New Roman"/>
                <w:sz w:val="24"/>
                <w:szCs w:val="24"/>
              </w:rPr>
              <w:t xml:space="preserve">действующего общественного кладбища </w:t>
            </w:r>
            <w:r w:rsidRPr="00306382">
              <w:rPr>
                <w:rFonts w:ascii="Times New Roman" w:eastAsia="Calibri" w:hAnsi="Times New Roman" w:cs="Times New Roman"/>
                <w:color w:val="000000"/>
                <w:sz w:val="24"/>
                <w:szCs w:val="24"/>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2)</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6382">
              <w:rPr>
                <w:rFonts w:ascii="Times New Roman" w:eastAsia="Times New Roman" w:hAnsi="Times New Roman" w:cs="Times New Roman"/>
                <w:sz w:val="24"/>
                <w:szCs w:val="24"/>
                <w:lang w:eastAsia="ru-RU"/>
              </w:rPr>
              <w:t xml:space="preserve">разрешения на захоронение умершего в родственную могилу </w:t>
            </w:r>
            <w:r w:rsidRPr="00306382">
              <w:rPr>
                <w:rFonts w:ascii="Times New Roman" w:eastAsia="Times New Roman" w:hAnsi="Times New Roman" w:cs="Times New Roman"/>
                <w:sz w:val="24"/>
                <w:szCs w:val="24"/>
                <w:lang w:eastAsia="ru-RU"/>
              </w:rPr>
              <w:br/>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3)</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Times New Roman" w:hAnsi="Times New Roman" w:cs="Times New Roman"/>
                <w:sz w:val="24"/>
                <w:szCs w:val="24"/>
                <w:lang w:eastAsia="ru-RU"/>
              </w:rPr>
              <w:t>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306382" w:rsidRPr="00306382" w:rsidTr="00BE7FB7">
        <w:tc>
          <w:tcPr>
            <w:tcW w:w="34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4)</w:t>
            </w:r>
          </w:p>
        </w:tc>
        <w:tc>
          <w:tcPr>
            <w:tcW w:w="7710"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autoSpaceDE w:val="0"/>
        <w:autoSpaceDN w:val="0"/>
        <w:adjustRightInd w:val="0"/>
        <w:spacing w:after="200" w:line="240" w:lineRule="auto"/>
        <w:ind w:firstLine="708"/>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выбрать варианты принятого решения, не нужное зачеркнуть</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по следующим основаниям:</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lastRenderedPageBreak/>
        <w:t>____________________________________________________________________________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(указываются причины отказа, установленные в </w:t>
      </w:r>
      <w:hyperlink r:id="rId15" w:history="1">
        <w:r w:rsidRPr="00306382">
          <w:rPr>
            <w:rFonts w:ascii="Times New Roman" w:eastAsia="Calibri" w:hAnsi="Times New Roman" w:cs="Times New Roman"/>
            <w:sz w:val="16"/>
            <w:szCs w:val="16"/>
          </w:rPr>
          <w:t xml:space="preserve">пункте 2.10. </w:t>
        </w:r>
      </w:hyperlink>
      <w:r w:rsidRPr="00306382">
        <w:rPr>
          <w:rFonts w:ascii="Times New Roman" w:eastAsia="Calibri" w:hAnsi="Times New Roman" w:cs="Times New Roman"/>
          <w:sz w:val="16"/>
          <w:szCs w:val="16"/>
        </w:rPr>
        <w:t xml:space="preserve"> раздела 2 методических рекомендаций)</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200" w:line="240" w:lineRule="auto"/>
        <w:ind w:right="284"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предоставления муниципальной услуги «Выдача разрешений </w:t>
      </w:r>
      <w:r w:rsidRPr="00306382">
        <w:rPr>
          <w:rFonts w:ascii="Times New Roman" w:eastAsia="Calibri"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w:t>
      </w:r>
    </w:p>
    <w:p w:rsidR="00306382" w:rsidRPr="00306382" w:rsidRDefault="00306382" w:rsidP="00306382">
      <w:pPr>
        <w:autoSpaceDE w:val="0"/>
        <w:autoSpaceDN w:val="0"/>
        <w:adjustRightInd w:val="0"/>
        <w:spacing w:after="200" w:line="240" w:lineRule="auto"/>
        <w:ind w:right="284"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306382" w:rsidRPr="00306382" w:rsidRDefault="00306382" w:rsidP="00306382">
      <w:pPr>
        <w:autoSpaceDE w:val="0"/>
        <w:autoSpaceDN w:val="0"/>
        <w:adjustRightInd w:val="0"/>
        <w:spacing w:after="200" w:line="240" w:lineRule="auto"/>
        <w:ind w:right="284" w:firstLine="708"/>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(должность уполномоченного лица Администрации)</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(подпись)</w:t>
            </w: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(расшифровка подписи)</w:t>
            </w:r>
          </w:p>
        </w:tc>
      </w:tr>
      <w:tr w:rsidR="00306382" w:rsidRPr="00306382" w:rsidTr="00BE7FB7">
        <w:tc>
          <w:tcPr>
            <w:tcW w:w="4537"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М.П.</w:t>
            </w:r>
          </w:p>
        </w:tc>
        <w:tc>
          <w:tcPr>
            <w:tcW w:w="2098"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c>
          <w:tcPr>
            <w:tcW w:w="2324" w:type="dxa"/>
          </w:tcPr>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06382" w:rsidRPr="00306382" w:rsidRDefault="00306382" w:rsidP="00306382">
      <w:pPr>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tabs>
          <w:tab w:val="left" w:pos="10206"/>
        </w:tabs>
        <w:spacing w:after="0" w:line="240" w:lineRule="auto"/>
        <w:ind w:right="283"/>
        <w:contextualSpacing/>
        <w:jc w:val="both"/>
        <w:rPr>
          <w:rFonts w:ascii="Times New Roman" w:eastAsia="Times New Roman" w:hAnsi="Times New Roman" w:cs="Times New Roman"/>
          <w:color w:val="00000A"/>
          <w:sz w:val="24"/>
          <w:szCs w:val="24"/>
          <w:lang w:eastAsia="ru-RU"/>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widowControl w:val="0"/>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Приложение № 12</w:t>
      </w:r>
    </w:p>
    <w:p w:rsidR="00306382" w:rsidRPr="00306382" w:rsidRDefault="00306382" w:rsidP="00306382">
      <w:pPr>
        <w:autoSpaceDE w:val="0"/>
        <w:autoSpaceDN w:val="0"/>
        <w:adjustRightInd w:val="0"/>
        <w:spacing w:after="0" w:line="240" w:lineRule="auto"/>
        <w:contextualSpacing/>
        <w:jc w:val="right"/>
        <w:rPr>
          <w:rFonts w:ascii="Times New Roman" w:eastAsia="Calibri" w:hAnsi="Times New Roman" w:cs="Times New Roman"/>
          <w:sz w:val="24"/>
          <w:szCs w:val="24"/>
        </w:rPr>
      </w:pPr>
      <w:r w:rsidRPr="00306382">
        <w:rPr>
          <w:rFonts w:ascii="Times New Roman" w:eastAsia="Calibri" w:hAnsi="Times New Roman" w:cs="Times New Roman"/>
          <w:sz w:val="24"/>
          <w:szCs w:val="24"/>
        </w:rPr>
        <w:t>к методическим рекомендациям</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center"/>
        <w:rPr>
          <w:rFonts w:ascii="Times New Roman" w:eastAsia="Calibri" w:hAnsi="Times New Roman" w:cs="Times New Roman"/>
          <w:b/>
          <w:sz w:val="24"/>
          <w:szCs w:val="24"/>
          <w:u w:val="single"/>
        </w:rPr>
      </w:pPr>
      <w:r w:rsidRPr="00306382">
        <w:rPr>
          <w:rFonts w:ascii="Times New Roman" w:eastAsia="Calibri" w:hAnsi="Times New Roman" w:cs="Times New Roman"/>
          <w:b/>
          <w:sz w:val="24"/>
          <w:szCs w:val="24"/>
          <w:u w:val="single"/>
        </w:rPr>
        <w:t>УДОСТОВЕРЕНИЕ О ЗАХОРОНЕНИИ</w:t>
      </w:r>
    </w:p>
    <w:p w:rsidR="00306382" w:rsidRPr="00306382" w:rsidRDefault="00306382" w:rsidP="00306382">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06382">
        <w:rPr>
          <w:rFonts w:ascii="Times New Roman" w:eastAsia="Calibri" w:hAnsi="Times New Roman" w:cs="Times New Roman"/>
          <w:sz w:val="24"/>
          <w:szCs w:val="24"/>
        </w:rPr>
        <w:t>(населенный пункт) (год выдачи)</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На кладбище 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16"/>
          <w:szCs w:val="16"/>
        </w:rPr>
      </w:pPr>
      <w:r w:rsidRPr="00306382">
        <w:rPr>
          <w:rFonts w:ascii="Times New Roman" w:eastAsia="Calibri" w:hAnsi="Times New Roman" w:cs="Times New Roman"/>
          <w:sz w:val="16"/>
          <w:szCs w:val="16"/>
        </w:rPr>
        <w:t xml:space="preserve">                            (наименование кладбища)</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участок № _______ ряд _______ место 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Ф.И.О. 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данные паспорта заявителя _______________________________________________________</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spacing w:after="200" w:line="240" w:lineRule="auto"/>
        <w:contextualSpacing/>
        <w:jc w:val="center"/>
        <w:rPr>
          <w:rFonts w:ascii="Times New Roman" w:eastAsia="Calibri" w:hAnsi="Times New Roman" w:cs="Times New Roman"/>
          <w:sz w:val="16"/>
          <w:szCs w:val="16"/>
        </w:rPr>
      </w:pPr>
      <w:r w:rsidRPr="00306382">
        <w:rPr>
          <w:rFonts w:ascii="Times New Roman" w:eastAsia="Calibri" w:hAnsi="Times New Roman" w:cs="Times New Roman"/>
          <w:sz w:val="16"/>
          <w:szCs w:val="16"/>
        </w:rPr>
        <w:t>(серия, номер, когда и кем выдан)</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Ф.И.О. умершего 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Свидетельство о смерти 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Должность, Ф.И.О., подпись специалиста,  </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ответственного за предоставление         </w:t>
      </w:r>
    </w:p>
    <w:p w:rsidR="00306382" w:rsidRPr="00306382" w:rsidRDefault="00306382" w:rsidP="00306382">
      <w:pPr>
        <w:autoSpaceDE w:val="0"/>
        <w:autoSpaceDN w:val="0"/>
        <w:adjustRightInd w:val="0"/>
        <w:spacing w:after="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 xml:space="preserve">муниципальной услуги                     </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_______________________________________________________________________________</w:t>
      </w:r>
    </w:p>
    <w:p w:rsidR="00306382" w:rsidRPr="00306382" w:rsidRDefault="00306382" w:rsidP="00306382">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306382">
        <w:rPr>
          <w:rFonts w:ascii="Times New Roman" w:eastAsia="Calibri" w:hAnsi="Times New Roman" w:cs="Times New Roman"/>
          <w:sz w:val="24"/>
          <w:szCs w:val="24"/>
        </w:rPr>
        <w:t>Дата _______________</w:t>
      </w:r>
    </w:p>
    <w:p w:rsidR="00306382" w:rsidRPr="00306382" w:rsidRDefault="00306382" w:rsidP="00306382">
      <w:pPr>
        <w:widowControl w:val="0"/>
        <w:tabs>
          <w:tab w:val="left" w:pos="708"/>
          <w:tab w:val="center" w:pos="4677"/>
          <w:tab w:val="right" w:pos="9355"/>
        </w:tabs>
        <w:suppressAutoHyphens/>
        <w:spacing w:after="0" w:line="240" w:lineRule="auto"/>
        <w:contextualSpacing/>
        <w:jc w:val="both"/>
        <w:rPr>
          <w:rFonts w:ascii="Times New Roman" w:eastAsia="Bitstream Vera Sans" w:hAnsi="Times New Roman" w:cs="Times New Roman"/>
          <w:kern w:val="1"/>
          <w:sz w:val="24"/>
          <w:szCs w:val="24"/>
          <w:lang w:eastAsia="hi-IN" w:bidi="hi-IN"/>
        </w:rPr>
      </w:pPr>
    </w:p>
    <w:p w:rsidR="006D28CE" w:rsidRDefault="006D28CE"/>
    <w:sectPr w:rsidR="006D28CE" w:rsidSect="002541D4">
      <w:headerReference w:type="default" r:id="rId16"/>
      <w:pgSz w:w="11906" w:h="16838"/>
      <w:pgMar w:top="1134" w:right="680" w:bottom="0" w:left="1701" w:header="709" w:footer="3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0"/>
    <w:family w:val="roman"/>
    <w:pitch w:val="variable"/>
    <w:sig w:usb0="A00002AF" w:usb1="580778FB" w:usb2="00000010" w:usb3="00000000" w:csb0="0002009F" w:csb1="00000000"/>
  </w:font>
  <w:font w:name="Bitstream Vera Sans">
    <w:altName w:val="MS Gothic"/>
    <w:charset w:val="80"/>
    <w:family w:val="auto"/>
    <w:pitch w:val="variable"/>
    <w:sig w:usb0="00000000" w:usb1="08070000" w:usb2="00000010" w:usb3="00000000" w:csb0="00020000" w:csb1="00000000"/>
  </w:font>
  <w:font w:name="Free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10886975"/>
      <w:docPartObj>
        <w:docPartGallery w:val="Page Numbers (Top of Page)"/>
        <w:docPartUnique/>
      </w:docPartObj>
    </w:sdtPr>
    <w:sdtEndPr/>
    <w:sdtContent>
      <w:p w:rsidR="002541D4" w:rsidRDefault="00306382">
        <w:pPr>
          <w:pStyle w:val="a7"/>
          <w:jc w:val="center"/>
        </w:pPr>
        <w:r>
          <w:fldChar w:fldCharType="begin"/>
        </w:r>
        <w:r>
          <w:instrText>PAGE   \* MERGEFORMAT</w:instrText>
        </w:r>
        <w:r>
          <w:fldChar w:fldCharType="separate"/>
        </w:r>
        <w:r>
          <w:rPr>
            <w:noProof/>
          </w:rPr>
          <w:t>12</w:t>
        </w:r>
        <w:r>
          <w:fldChar w:fldCharType="end"/>
        </w:r>
      </w:p>
    </w:sdtContent>
  </w:sdt>
  <w:p w:rsidR="002541D4" w:rsidRDefault="0030638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4" w:rsidRPr="00DD4475" w:rsidRDefault="00306382" w:rsidP="001E387D">
    <w:pPr>
      <w:pStyle w:val="a7"/>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37CCB"/>
    <w:multiLevelType w:val="multilevel"/>
    <w:tmpl w:val="B846E56C"/>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5A0AE9"/>
    <w:multiLevelType w:val="multilevel"/>
    <w:tmpl w:val="B6986B70"/>
    <w:lvl w:ilvl="0">
      <w:start w:val="1"/>
      <w:numFmt w:val="decimal"/>
      <w:lvlText w:val="%1."/>
      <w:lvlJc w:val="left"/>
      <w:pPr>
        <w:tabs>
          <w:tab w:val="num" w:pos="1695"/>
        </w:tabs>
        <w:ind w:left="1695" w:hanging="975"/>
      </w:pPr>
      <w:rPr>
        <w:rFonts w:eastAsia="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8B5146E"/>
    <w:multiLevelType w:val="hybridMultilevel"/>
    <w:tmpl w:val="97D2C51A"/>
    <w:lvl w:ilvl="0" w:tplc="9ED8536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7"/>
  </w:num>
  <w:num w:numId="3">
    <w:abstractNumId w:val="10"/>
  </w:num>
  <w:num w:numId="4">
    <w:abstractNumId w:val="14"/>
  </w:num>
  <w:num w:numId="5">
    <w:abstractNumId w:val="6"/>
  </w:num>
  <w:num w:numId="6">
    <w:abstractNumId w:val="3"/>
  </w:num>
  <w:num w:numId="7">
    <w:abstractNumId w:val="13"/>
  </w:num>
  <w:num w:numId="8">
    <w:abstractNumId w:val="5"/>
  </w:num>
  <w:num w:numId="9">
    <w:abstractNumId w:val="8"/>
  </w:num>
  <w:num w:numId="10">
    <w:abstractNumId w:val="4"/>
  </w:num>
  <w:num w:numId="11">
    <w:abstractNumId w:val="9"/>
  </w:num>
  <w:num w:numId="12">
    <w:abstractNumId w:val="2"/>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82"/>
    <w:rsid w:val="00306382"/>
    <w:rsid w:val="006D2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2BE2"/>
  <w15:chartTrackingRefBased/>
  <w15:docId w15:val="{E8FF9D8B-2403-49F0-8D1A-9D8560D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06382"/>
  </w:style>
  <w:style w:type="paragraph" w:styleId="a3">
    <w:name w:val="Body Text"/>
    <w:basedOn w:val="a"/>
    <w:link w:val="a4"/>
    <w:rsid w:val="00306382"/>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basedOn w:val="a0"/>
    <w:link w:val="a3"/>
    <w:rsid w:val="00306382"/>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rsid w:val="00306382"/>
    <w:pPr>
      <w:widowControl w:val="0"/>
      <w:pBdr>
        <w:bottom w:val="single" w:sz="20" w:space="5" w:color="000000"/>
      </w:pBdr>
      <w:suppressAutoHyphens/>
      <w:spacing w:after="60" w:line="400" w:lineRule="exact"/>
      <w:jc w:val="center"/>
    </w:pPr>
    <w:rPr>
      <w:rFonts w:ascii="Times New Roman" w:eastAsia="Bitstream Vera Sans" w:hAnsi="Times New Roman" w:cs="Times New Roman"/>
      <w:i/>
      <w:spacing w:val="-20"/>
      <w:kern w:val="1"/>
      <w:sz w:val="48"/>
      <w:szCs w:val="24"/>
      <w:lang w:eastAsia="hi-IN" w:bidi="hi-IN"/>
    </w:rPr>
  </w:style>
  <w:style w:type="paragraph" w:styleId="a5">
    <w:name w:val="Subtitle"/>
    <w:basedOn w:val="a"/>
    <w:next w:val="a3"/>
    <w:link w:val="a6"/>
    <w:qFormat/>
    <w:rsid w:val="00306382"/>
    <w:pPr>
      <w:widowControl w:val="0"/>
      <w:suppressAutoHyphens/>
      <w:spacing w:after="60" w:line="240" w:lineRule="auto"/>
      <w:jc w:val="center"/>
    </w:pPr>
    <w:rPr>
      <w:rFonts w:ascii="Times New Roman" w:eastAsia="Bitstream Vera Sans" w:hAnsi="Times New Roman" w:cs="Times New Roman"/>
      <w:b/>
      <w:smallCaps/>
      <w:spacing w:val="60"/>
      <w:kern w:val="1"/>
      <w:sz w:val="52"/>
      <w:szCs w:val="24"/>
      <w:lang w:eastAsia="hi-IN" w:bidi="hi-IN"/>
    </w:rPr>
  </w:style>
  <w:style w:type="character" w:customStyle="1" w:styleId="a6">
    <w:name w:val="Подзаголовок Знак"/>
    <w:basedOn w:val="a0"/>
    <w:link w:val="a5"/>
    <w:rsid w:val="00306382"/>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uiPriority w:val="99"/>
    <w:rsid w:val="00306382"/>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basedOn w:val="a0"/>
    <w:link w:val="a7"/>
    <w:uiPriority w:val="99"/>
    <w:rsid w:val="00306382"/>
    <w:rPr>
      <w:rFonts w:ascii="Liberation Serif" w:eastAsia="Bitstream Vera Sans" w:hAnsi="Liberation Serif" w:cs="FreeSans"/>
      <w:kern w:val="1"/>
      <w:sz w:val="24"/>
      <w:szCs w:val="24"/>
      <w:lang w:eastAsia="hi-IN" w:bidi="hi-IN"/>
    </w:rPr>
  </w:style>
  <w:style w:type="paragraph" w:styleId="a9">
    <w:name w:val="footer"/>
    <w:basedOn w:val="a"/>
    <w:link w:val="aa"/>
    <w:uiPriority w:val="99"/>
    <w:rsid w:val="00306382"/>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basedOn w:val="a0"/>
    <w:link w:val="a9"/>
    <w:uiPriority w:val="99"/>
    <w:rsid w:val="00306382"/>
    <w:rPr>
      <w:rFonts w:ascii="Times New Roman" w:eastAsia="Bitstream Vera Sans" w:hAnsi="Times New Roman" w:cs="FreeSans"/>
      <w:kern w:val="1"/>
      <w:sz w:val="16"/>
      <w:szCs w:val="24"/>
      <w:lang w:eastAsia="hi-IN" w:bidi="hi-IN"/>
    </w:rPr>
  </w:style>
  <w:style w:type="paragraph" w:styleId="ab">
    <w:name w:val="Balloon Text"/>
    <w:basedOn w:val="a"/>
    <w:link w:val="ac"/>
    <w:uiPriority w:val="99"/>
    <w:semiHidden/>
    <w:rsid w:val="00306382"/>
    <w:pPr>
      <w:widowControl w:val="0"/>
      <w:suppressAutoHyphens/>
      <w:spacing w:after="0" w:line="240" w:lineRule="auto"/>
    </w:pPr>
    <w:rPr>
      <w:rFonts w:ascii="Tahoma" w:eastAsia="Bitstream Vera Sans" w:hAnsi="Tahoma" w:cs="Tahoma"/>
      <w:kern w:val="1"/>
      <w:sz w:val="16"/>
      <w:szCs w:val="16"/>
      <w:lang w:eastAsia="hi-IN" w:bidi="hi-IN"/>
    </w:rPr>
  </w:style>
  <w:style w:type="character" w:customStyle="1" w:styleId="ac">
    <w:name w:val="Текст выноски Знак"/>
    <w:basedOn w:val="a0"/>
    <w:link w:val="ab"/>
    <w:uiPriority w:val="99"/>
    <w:semiHidden/>
    <w:rsid w:val="00306382"/>
    <w:rPr>
      <w:rFonts w:ascii="Tahoma" w:eastAsia="Bitstream Vera Sans" w:hAnsi="Tahoma" w:cs="Tahoma"/>
      <w:kern w:val="1"/>
      <w:sz w:val="16"/>
      <w:szCs w:val="16"/>
      <w:lang w:eastAsia="hi-IN" w:bidi="hi-IN"/>
    </w:rPr>
  </w:style>
  <w:style w:type="paragraph" w:styleId="ad">
    <w:name w:val="Document Map"/>
    <w:basedOn w:val="a"/>
    <w:link w:val="ae"/>
    <w:semiHidden/>
    <w:rsid w:val="00306382"/>
    <w:pPr>
      <w:widowControl w:val="0"/>
      <w:shd w:val="clear" w:color="auto" w:fill="000080"/>
      <w:suppressAutoHyphens/>
      <w:spacing w:after="0" w:line="240" w:lineRule="auto"/>
    </w:pPr>
    <w:rPr>
      <w:rFonts w:ascii="Tahoma" w:eastAsia="Bitstream Vera Sans" w:hAnsi="Tahoma" w:cs="Tahoma"/>
      <w:kern w:val="1"/>
      <w:sz w:val="20"/>
      <w:szCs w:val="20"/>
      <w:lang w:eastAsia="hi-IN" w:bidi="hi-IN"/>
    </w:rPr>
  </w:style>
  <w:style w:type="character" w:customStyle="1" w:styleId="ae">
    <w:name w:val="Схема документа Знак"/>
    <w:basedOn w:val="a0"/>
    <w:link w:val="ad"/>
    <w:semiHidden/>
    <w:rsid w:val="00306382"/>
    <w:rPr>
      <w:rFonts w:ascii="Tahoma" w:eastAsia="Bitstream Vera Sans" w:hAnsi="Tahoma" w:cs="Tahoma"/>
      <w:kern w:val="1"/>
      <w:sz w:val="20"/>
      <w:szCs w:val="20"/>
      <w:shd w:val="clear" w:color="auto" w:fill="000080"/>
      <w:lang w:eastAsia="hi-IN" w:bidi="hi-IN"/>
    </w:rPr>
  </w:style>
  <w:style w:type="character" w:styleId="af">
    <w:name w:val="Hyperlink"/>
    <w:uiPriority w:val="99"/>
    <w:rsid w:val="00306382"/>
    <w:rPr>
      <w:color w:val="0000FF"/>
      <w:u w:val="single"/>
    </w:rPr>
  </w:style>
  <w:style w:type="numbering" w:customStyle="1" w:styleId="11">
    <w:name w:val="Нет списка11"/>
    <w:next w:val="a2"/>
    <w:uiPriority w:val="99"/>
    <w:semiHidden/>
    <w:unhideWhenUsed/>
    <w:rsid w:val="00306382"/>
  </w:style>
  <w:style w:type="paragraph" w:customStyle="1" w:styleId="ConsPlusNonformat">
    <w:name w:val="ConsPlusNonformat"/>
    <w:uiPriority w:val="99"/>
    <w:rsid w:val="003063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List Paragraph"/>
    <w:basedOn w:val="a"/>
    <w:qFormat/>
    <w:rsid w:val="00306382"/>
    <w:pPr>
      <w:spacing w:after="200" w:line="276" w:lineRule="auto"/>
      <w:ind w:left="720"/>
      <w:contextualSpacing/>
    </w:pPr>
    <w:rPr>
      <w:rFonts w:ascii="Calibri" w:eastAsia="Calibri" w:hAnsi="Calibri" w:cs="Times New Roman"/>
    </w:rPr>
  </w:style>
  <w:style w:type="paragraph" w:styleId="af1">
    <w:name w:val="Title"/>
    <w:basedOn w:val="a"/>
    <w:link w:val="af2"/>
    <w:qFormat/>
    <w:rsid w:val="00306382"/>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2">
    <w:name w:val="Заголовок Знак"/>
    <w:basedOn w:val="a0"/>
    <w:link w:val="af1"/>
    <w:rsid w:val="00306382"/>
    <w:rPr>
      <w:rFonts w:ascii="Times New Roman" w:eastAsia="Times New Roman" w:hAnsi="Times New Roman" w:cs="Times New Roman"/>
      <w:sz w:val="28"/>
      <w:szCs w:val="24"/>
      <w:lang w:val="x-none" w:eastAsia="x-none"/>
    </w:rPr>
  </w:style>
  <w:style w:type="character" w:styleId="af3">
    <w:name w:val="annotation reference"/>
    <w:uiPriority w:val="99"/>
    <w:unhideWhenUsed/>
    <w:rsid w:val="00306382"/>
    <w:rPr>
      <w:sz w:val="16"/>
      <w:szCs w:val="16"/>
    </w:rPr>
  </w:style>
  <w:style w:type="paragraph" w:styleId="af4">
    <w:name w:val="annotation text"/>
    <w:basedOn w:val="a"/>
    <w:link w:val="af5"/>
    <w:uiPriority w:val="99"/>
    <w:unhideWhenUsed/>
    <w:rsid w:val="00306382"/>
    <w:pPr>
      <w:spacing w:after="200" w:line="240" w:lineRule="auto"/>
    </w:pPr>
    <w:rPr>
      <w:rFonts w:ascii="Calibri" w:eastAsia="Calibri" w:hAnsi="Calibri" w:cs="Times New Roman"/>
      <w:sz w:val="20"/>
      <w:szCs w:val="20"/>
    </w:rPr>
  </w:style>
  <w:style w:type="character" w:customStyle="1" w:styleId="af5">
    <w:name w:val="Текст примечания Знак"/>
    <w:basedOn w:val="a0"/>
    <w:link w:val="af4"/>
    <w:uiPriority w:val="99"/>
    <w:rsid w:val="00306382"/>
    <w:rPr>
      <w:rFonts w:ascii="Calibri" w:eastAsia="Calibri" w:hAnsi="Calibri" w:cs="Times New Roman"/>
      <w:sz w:val="20"/>
      <w:szCs w:val="20"/>
    </w:rPr>
  </w:style>
  <w:style w:type="paragraph" w:styleId="af6">
    <w:name w:val="annotation subject"/>
    <w:basedOn w:val="af4"/>
    <w:next w:val="af4"/>
    <w:link w:val="af7"/>
    <w:uiPriority w:val="99"/>
    <w:unhideWhenUsed/>
    <w:rsid w:val="00306382"/>
    <w:rPr>
      <w:b/>
      <w:bCs/>
    </w:rPr>
  </w:style>
  <w:style w:type="character" w:customStyle="1" w:styleId="af7">
    <w:name w:val="Тема примечания Знак"/>
    <w:basedOn w:val="af5"/>
    <w:link w:val="af6"/>
    <w:uiPriority w:val="99"/>
    <w:rsid w:val="00306382"/>
    <w:rPr>
      <w:rFonts w:ascii="Calibri" w:eastAsia="Calibri" w:hAnsi="Calibri" w:cs="Times New Roman"/>
      <w:b/>
      <w:bCs/>
      <w:sz w:val="20"/>
      <w:szCs w:val="20"/>
    </w:rPr>
  </w:style>
  <w:style w:type="paragraph" w:customStyle="1" w:styleId="af8">
    <w:name w:val="Название проектного документа"/>
    <w:basedOn w:val="a"/>
    <w:rsid w:val="00306382"/>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306382"/>
    <w:pPr>
      <w:widowControl w:val="0"/>
      <w:autoSpaceDE w:val="0"/>
      <w:autoSpaceDN w:val="0"/>
      <w:spacing w:after="0" w:line="240" w:lineRule="auto"/>
    </w:pPr>
    <w:rPr>
      <w:rFonts w:ascii="Calibri" w:eastAsia="Times New Roman" w:hAnsi="Calibri" w:cs="Calibri"/>
      <w:szCs w:val="20"/>
      <w:lang w:eastAsia="ru-RU"/>
    </w:rPr>
  </w:style>
  <w:style w:type="paragraph" w:customStyle="1" w:styleId="paragraph">
    <w:name w:val="paragraph"/>
    <w:basedOn w:val="a"/>
    <w:rsid w:val="00306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306382"/>
  </w:style>
  <w:style w:type="character" w:customStyle="1" w:styleId="eop">
    <w:name w:val="eop"/>
    <w:rsid w:val="00306382"/>
  </w:style>
  <w:style w:type="character" w:customStyle="1" w:styleId="scxw211847542">
    <w:name w:val="scxw211847542"/>
    <w:rsid w:val="00306382"/>
  </w:style>
  <w:style w:type="character" w:customStyle="1" w:styleId="spellingerror">
    <w:name w:val="spellingerror"/>
    <w:rsid w:val="0030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BDEDF24059366FA2EEE64E56141D37D09EB6C21CCFA0294FE7C617A6EBAB768E0745EAA5225F66FCA0FD2773BB85E7E9D8CD4a9bBP" TargetMode="External"/><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4BBDEDF24059366FA2EF175F06141D37B0CE86B27CFFA0294FE7C617A6EBAB768E0745BA95974A4289456823B70B55868818CD1871EFBEAaEbDP" TargetMode="Externa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84BBDEDF24059366FA2EEE64E56141D37D09EB6C21CCFA0294FE7C617A6EBAB768E07459AC507AF37ADB57DE7E2DA65967818ED69Ba1bEP" TargetMode="External"/><Relationship Id="rId5" Type="http://schemas.openxmlformats.org/officeDocument/2006/relationships/hyperlink" Target="https://login.consultant.ru/link/?req=doc&amp;base=LAW&amp;n=99661&amp;dst=100004" TargetMode="External"/><Relationship Id="rId15" Type="http://schemas.openxmlformats.org/officeDocument/2006/relationships/hyperlink" Target="https://login.consultant.ru/link/?req=doc&amp;base=RLAW210&amp;n=139551&amp;dst=100087" TargetMode="External"/><Relationship Id="rId10" Type="http://schemas.openxmlformats.org/officeDocument/2006/relationships/hyperlink" Target="consultantplus://offline/ref=84BBDEDF24059366FA2EEE64E56141D37D09EB6C21CCFA0294FE7C617A6EBAB768E07458A0597AF37ADB57DE7E2DA65967818ED69Ba1bEP" TargetMode="External"/><Relationship Id="rId4" Type="http://schemas.openxmlformats.org/officeDocument/2006/relationships/webSettings" Target="webSettings.xml"/><Relationship Id="rId9" Type="http://schemas.openxmlformats.org/officeDocument/2006/relationships/hyperlink" Target="consultantplus://offline/ref=84BBDEDF24059366FA2EEE64E56141D37D09EB6C21CCFA0294FE7C617A6EBAB768E0745BA95971A22D9456823B70B55868818CD1871EFBEAaEbD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9144</Words>
  <Characters>52127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tsupport</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Мишина</dc:creator>
  <cp:keywords/>
  <dc:description/>
  <cp:lastModifiedBy>Татьяна С. Мишина</cp:lastModifiedBy>
  <cp:revision>1</cp:revision>
  <dcterms:created xsi:type="dcterms:W3CDTF">2025-05-23T09:19:00Z</dcterms:created>
  <dcterms:modified xsi:type="dcterms:W3CDTF">2025-05-23T09:25:00Z</dcterms:modified>
</cp:coreProperties>
</file>