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5B4" w:rsidRDefault="00A635B4" w:rsidP="00A635B4">
      <w:pPr>
        <w:pStyle w:val="a3"/>
        <w:rPr>
          <w:spacing w:val="20"/>
          <w:sz w:val="40"/>
        </w:rPr>
      </w:pPr>
      <w:r>
        <w:rPr>
          <w:noProof/>
          <w:lang w:eastAsia="ru-RU" w:bidi="ar-SA"/>
        </w:rPr>
        <w:drawing>
          <wp:anchor distT="0" distB="0" distL="114935" distR="114935" simplePos="0" relativeHeight="251659264" behindDoc="0" locked="0" layoutInCell="1" allowOverlap="1">
            <wp:simplePos x="0" y="0"/>
            <wp:positionH relativeFrom="column">
              <wp:posOffset>2743200</wp:posOffset>
            </wp:positionH>
            <wp:positionV relativeFrom="paragraph">
              <wp:posOffset>-436880</wp:posOffset>
            </wp:positionV>
            <wp:extent cx="450850" cy="558165"/>
            <wp:effectExtent l="0" t="0" r="635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lum bright="1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635B4" w:rsidRDefault="00A635B4" w:rsidP="00A635B4">
      <w:pPr>
        <w:pStyle w:val="WW-"/>
        <w:pBdr>
          <w:bottom w:val="single" w:sz="18" w:space="5" w:color="C0C0C0"/>
        </w:pBdr>
        <w:spacing w:after="0" w:line="240" w:lineRule="auto"/>
        <w:rPr>
          <w:i w:val="0"/>
          <w:spacing w:val="0"/>
          <w:sz w:val="28"/>
          <w:szCs w:val="28"/>
        </w:rPr>
      </w:pPr>
      <w:r>
        <w:rPr>
          <w:i w:val="0"/>
          <w:spacing w:val="0"/>
          <w:sz w:val="28"/>
          <w:szCs w:val="28"/>
        </w:rPr>
        <w:t>Администрация</w:t>
      </w:r>
      <w:r>
        <w:rPr>
          <w:i w:val="0"/>
          <w:spacing w:val="0"/>
          <w:sz w:val="28"/>
          <w:szCs w:val="28"/>
        </w:rPr>
        <w:br/>
        <w:t>муниципального образования</w:t>
      </w:r>
    </w:p>
    <w:p w:rsidR="00A635B4" w:rsidRDefault="00A635B4" w:rsidP="00A635B4">
      <w:pPr>
        <w:pStyle w:val="WW-"/>
        <w:pBdr>
          <w:bottom w:val="single" w:sz="18" w:space="5" w:color="C0C0C0"/>
        </w:pBdr>
        <w:spacing w:after="0" w:line="240" w:lineRule="auto"/>
        <w:rPr>
          <w:i w:val="0"/>
          <w:spacing w:val="0"/>
          <w:sz w:val="28"/>
          <w:szCs w:val="28"/>
        </w:rPr>
      </w:pPr>
      <w:r>
        <w:rPr>
          <w:i w:val="0"/>
          <w:spacing w:val="0"/>
          <w:sz w:val="28"/>
          <w:szCs w:val="28"/>
        </w:rPr>
        <w:t xml:space="preserve"> «</w:t>
      </w:r>
      <w:proofErr w:type="spellStart"/>
      <w:r>
        <w:rPr>
          <w:i w:val="0"/>
          <w:spacing w:val="0"/>
          <w:sz w:val="28"/>
          <w:szCs w:val="28"/>
        </w:rPr>
        <w:t>Светогорское</w:t>
      </w:r>
      <w:proofErr w:type="spellEnd"/>
      <w:r>
        <w:rPr>
          <w:i w:val="0"/>
          <w:spacing w:val="0"/>
          <w:sz w:val="28"/>
          <w:szCs w:val="28"/>
        </w:rPr>
        <w:t xml:space="preserve"> городское </w:t>
      </w:r>
      <w:proofErr w:type="gramStart"/>
      <w:r>
        <w:rPr>
          <w:i w:val="0"/>
          <w:spacing w:val="0"/>
          <w:sz w:val="28"/>
          <w:szCs w:val="28"/>
        </w:rPr>
        <w:t>поселение»</w:t>
      </w:r>
      <w:r>
        <w:rPr>
          <w:i w:val="0"/>
          <w:spacing w:val="0"/>
          <w:sz w:val="28"/>
          <w:szCs w:val="28"/>
        </w:rPr>
        <w:br/>
        <w:t>Выборгского</w:t>
      </w:r>
      <w:proofErr w:type="gramEnd"/>
      <w:r>
        <w:rPr>
          <w:i w:val="0"/>
          <w:spacing w:val="0"/>
          <w:sz w:val="28"/>
          <w:szCs w:val="28"/>
        </w:rPr>
        <w:t xml:space="preserve"> района Ленинградской области</w:t>
      </w:r>
    </w:p>
    <w:p w:rsidR="00706B33" w:rsidRDefault="00706B33" w:rsidP="00706B33">
      <w:pPr>
        <w:pStyle w:val="a7"/>
        <w:spacing w:before="240"/>
        <w:jc w:val="left"/>
        <w:rPr>
          <w:sz w:val="28"/>
          <w:szCs w:val="28"/>
        </w:rPr>
      </w:pPr>
      <w:r>
        <w:rPr>
          <w:sz w:val="28"/>
          <w:szCs w:val="28"/>
        </w:rPr>
        <w:t xml:space="preserve">                            ПОСТАНОВЛЕНИЕ          </w:t>
      </w:r>
    </w:p>
    <w:tbl>
      <w:tblPr>
        <w:tblW w:w="0" w:type="auto"/>
        <w:tblInd w:w="108" w:type="dxa"/>
        <w:tblLayout w:type="fixed"/>
        <w:tblLook w:val="0000" w:firstRow="0" w:lastRow="0" w:firstColumn="0" w:lastColumn="0" w:noHBand="0" w:noVBand="0"/>
      </w:tblPr>
      <w:tblGrid>
        <w:gridCol w:w="567"/>
        <w:gridCol w:w="1418"/>
        <w:gridCol w:w="5667"/>
        <w:gridCol w:w="1426"/>
      </w:tblGrid>
      <w:tr w:rsidR="00706B33" w:rsidTr="0017055B">
        <w:tc>
          <w:tcPr>
            <w:tcW w:w="567" w:type="dxa"/>
            <w:shd w:val="clear" w:color="auto" w:fill="auto"/>
          </w:tcPr>
          <w:p w:rsidR="00706B33" w:rsidRDefault="00706B33" w:rsidP="0017055B">
            <w:pPr>
              <w:snapToGrid w:val="0"/>
              <w:jc w:val="right"/>
              <w:rPr>
                <w:b/>
                <w:sz w:val="28"/>
              </w:rPr>
            </w:pPr>
          </w:p>
        </w:tc>
        <w:tc>
          <w:tcPr>
            <w:tcW w:w="1418" w:type="dxa"/>
            <w:tcBorders>
              <w:top w:val="nil"/>
              <w:left w:val="nil"/>
              <w:bottom w:val="single" w:sz="4" w:space="0" w:color="000000"/>
              <w:right w:val="nil"/>
            </w:tcBorders>
            <w:shd w:val="clear" w:color="auto" w:fill="auto"/>
          </w:tcPr>
          <w:p w:rsidR="00706B33" w:rsidRPr="00B93A69" w:rsidRDefault="00665FFF" w:rsidP="0017055B">
            <w:pPr>
              <w:snapToGrid w:val="0"/>
              <w:jc w:val="center"/>
              <w:rPr>
                <w:lang w:val="ru-RU"/>
              </w:rPr>
            </w:pPr>
            <w:r>
              <w:rPr>
                <w:lang w:val="ru-RU"/>
              </w:rPr>
              <w:t>18.01.2021</w:t>
            </w:r>
          </w:p>
        </w:tc>
        <w:tc>
          <w:tcPr>
            <w:tcW w:w="5667" w:type="dxa"/>
            <w:shd w:val="clear" w:color="auto" w:fill="auto"/>
          </w:tcPr>
          <w:p w:rsidR="00706B33" w:rsidRDefault="00706B33" w:rsidP="0017055B">
            <w:pPr>
              <w:snapToGrid w:val="0"/>
              <w:jc w:val="right"/>
              <w:rPr>
                <w:b/>
                <w:sz w:val="28"/>
              </w:rPr>
            </w:pPr>
            <w:r>
              <w:rPr>
                <w:b/>
                <w:sz w:val="28"/>
              </w:rPr>
              <w:t>№</w:t>
            </w:r>
          </w:p>
        </w:tc>
        <w:tc>
          <w:tcPr>
            <w:tcW w:w="1426" w:type="dxa"/>
            <w:tcBorders>
              <w:top w:val="nil"/>
              <w:left w:val="nil"/>
              <w:bottom w:val="single" w:sz="4" w:space="0" w:color="000000"/>
              <w:right w:val="nil"/>
            </w:tcBorders>
            <w:shd w:val="clear" w:color="auto" w:fill="auto"/>
          </w:tcPr>
          <w:p w:rsidR="00706B33" w:rsidRPr="00B93A69" w:rsidRDefault="00665FFF" w:rsidP="0017055B">
            <w:pPr>
              <w:snapToGrid w:val="0"/>
              <w:jc w:val="center"/>
              <w:rPr>
                <w:lang w:val="ru-RU"/>
              </w:rPr>
            </w:pPr>
            <w:r>
              <w:rPr>
                <w:lang w:val="ru-RU"/>
              </w:rPr>
              <w:t>31</w:t>
            </w:r>
          </w:p>
        </w:tc>
      </w:tr>
      <w:tr w:rsidR="00706B33" w:rsidTr="0017055B">
        <w:tc>
          <w:tcPr>
            <w:tcW w:w="9078" w:type="dxa"/>
            <w:gridSpan w:val="4"/>
            <w:shd w:val="clear" w:color="auto" w:fill="auto"/>
          </w:tcPr>
          <w:p w:rsidR="00706B33" w:rsidRDefault="00706B33" w:rsidP="0017055B">
            <w:pPr>
              <w:snapToGrid w:val="0"/>
              <w:rPr>
                <w:sz w:val="20"/>
              </w:rPr>
            </w:pPr>
          </w:p>
        </w:tc>
      </w:tr>
      <w:tr w:rsidR="00706B33" w:rsidTr="0017055B">
        <w:tc>
          <w:tcPr>
            <w:tcW w:w="9078" w:type="dxa"/>
            <w:gridSpan w:val="4"/>
            <w:shd w:val="clear" w:color="auto" w:fill="auto"/>
          </w:tcPr>
          <w:p w:rsidR="00706B33" w:rsidRDefault="00706B33" w:rsidP="0017055B">
            <w:pPr>
              <w:snapToGrid w:val="0"/>
            </w:pPr>
          </w:p>
        </w:tc>
      </w:tr>
    </w:tbl>
    <w:p w:rsidR="00706B33" w:rsidRDefault="00706B33" w:rsidP="00706B33">
      <w:pPr>
        <w:jc w:val="center"/>
        <w:rPr>
          <w:b/>
          <w:bCs/>
          <w:sz w:val="24"/>
          <w:szCs w:val="24"/>
          <w:lang w:eastAsia="ru-RU"/>
        </w:rPr>
      </w:pPr>
      <w:r>
        <w:rPr>
          <w:rFonts w:ascii="Academy" w:hAnsi="Academy"/>
          <w:b/>
        </w:rPr>
        <w:t xml:space="preserve"> Об утверждении </w:t>
      </w:r>
      <w:r>
        <w:rPr>
          <w:rFonts w:ascii="Academy" w:hAnsi="Academy"/>
          <w:b/>
          <w:lang w:val="ru-RU"/>
        </w:rPr>
        <w:t>П</w:t>
      </w:r>
      <w:r>
        <w:rPr>
          <w:rFonts w:ascii="Academy" w:hAnsi="Academy"/>
          <w:b/>
        </w:rPr>
        <w:t xml:space="preserve">еречня объектов </w:t>
      </w:r>
      <w:r w:rsidRPr="0046742B">
        <w:rPr>
          <w:b/>
          <w:bCs/>
          <w:sz w:val="24"/>
          <w:szCs w:val="24"/>
          <w:lang w:eastAsia="ru-RU"/>
        </w:rPr>
        <w:t>системы</w:t>
      </w:r>
      <w:r>
        <w:rPr>
          <w:b/>
          <w:bCs/>
          <w:sz w:val="24"/>
          <w:szCs w:val="24"/>
          <w:lang w:val="ru-RU" w:eastAsia="ru-RU"/>
        </w:rPr>
        <w:t xml:space="preserve"> </w:t>
      </w:r>
      <w:proofErr w:type="spellStart"/>
      <w:r>
        <w:rPr>
          <w:b/>
          <w:bCs/>
          <w:sz w:val="24"/>
          <w:szCs w:val="24"/>
          <w:lang w:val="ru-RU" w:eastAsia="ru-RU"/>
        </w:rPr>
        <w:t>водосн</w:t>
      </w:r>
      <w:proofErr w:type="spellEnd"/>
      <w:r w:rsidRPr="0046742B">
        <w:rPr>
          <w:b/>
          <w:bCs/>
          <w:sz w:val="24"/>
          <w:szCs w:val="24"/>
          <w:lang w:eastAsia="ru-RU"/>
        </w:rPr>
        <w:t xml:space="preserve">абжения </w:t>
      </w:r>
    </w:p>
    <w:p w:rsidR="00706B33" w:rsidRPr="009767B5" w:rsidRDefault="00706B33" w:rsidP="00706B33">
      <w:pPr>
        <w:jc w:val="center"/>
        <w:rPr>
          <w:b/>
          <w:bCs/>
          <w:sz w:val="24"/>
          <w:szCs w:val="24"/>
          <w:lang w:val="ru-RU" w:eastAsia="ru-RU"/>
        </w:rPr>
      </w:pPr>
      <w:r>
        <w:rPr>
          <w:b/>
          <w:bCs/>
          <w:sz w:val="24"/>
          <w:szCs w:val="24"/>
          <w:lang w:val="ru-RU" w:eastAsia="ru-RU"/>
        </w:rPr>
        <w:t xml:space="preserve">МО </w:t>
      </w:r>
      <w:r w:rsidRPr="0046742B">
        <w:rPr>
          <w:b/>
          <w:bCs/>
          <w:sz w:val="24"/>
          <w:szCs w:val="24"/>
          <w:lang w:eastAsia="ru-RU"/>
        </w:rPr>
        <w:t xml:space="preserve">«Светогорское городское поселение», </w:t>
      </w:r>
      <w:r>
        <w:rPr>
          <w:b/>
          <w:bCs/>
          <w:sz w:val="24"/>
          <w:szCs w:val="24"/>
          <w:lang w:val="ru-RU" w:eastAsia="ru-RU"/>
        </w:rPr>
        <w:t>в отношении которых в 20</w:t>
      </w:r>
      <w:r w:rsidR="00FE1498">
        <w:rPr>
          <w:b/>
          <w:bCs/>
          <w:sz w:val="24"/>
          <w:szCs w:val="24"/>
          <w:lang w:val="ru-RU" w:eastAsia="ru-RU"/>
        </w:rPr>
        <w:t>2</w:t>
      </w:r>
      <w:r w:rsidR="00AD7630">
        <w:rPr>
          <w:b/>
          <w:bCs/>
          <w:sz w:val="24"/>
          <w:szCs w:val="24"/>
          <w:lang w:val="ru-RU" w:eastAsia="ru-RU"/>
        </w:rPr>
        <w:t>1</w:t>
      </w:r>
      <w:r>
        <w:rPr>
          <w:b/>
          <w:bCs/>
          <w:sz w:val="24"/>
          <w:szCs w:val="24"/>
          <w:lang w:val="ru-RU" w:eastAsia="ru-RU"/>
        </w:rPr>
        <w:t xml:space="preserve"> году планируется заключение </w:t>
      </w:r>
      <w:r w:rsidRPr="0046742B">
        <w:rPr>
          <w:b/>
          <w:bCs/>
          <w:sz w:val="24"/>
          <w:szCs w:val="24"/>
          <w:lang w:eastAsia="ru-RU"/>
        </w:rPr>
        <w:t>концесс</w:t>
      </w:r>
      <w:r>
        <w:rPr>
          <w:b/>
          <w:bCs/>
          <w:sz w:val="24"/>
          <w:szCs w:val="24"/>
          <w:lang w:val="ru-RU" w:eastAsia="ru-RU"/>
        </w:rPr>
        <w:t xml:space="preserve">ионного соглашения </w:t>
      </w:r>
    </w:p>
    <w:p w:rsidR="00706B33" w:rsidRDefault="00706B33" w:rsidP="00706B33">
      <w:pPr>
        <w:pStyle w:val="a5"/>
        <w:ind w:left="-284"/>
        <w:jc w:val="both"/>
        <w:rPr>
          <w:rFonts w:ascii="Academy" w:hAnsi="Academy"/>
        </w:rPr>
      </w:pPr>
      <w:r>
        <w:rPr>
          <w:rFonts w:ascii="Academy" w:hAnsi="Academy"/>
        </w:rPr>
        <w:t xml:space="preserve">                   </w:t>
      </w:r>
    </w:p>
    <w:p w:rsidR="00706B33" w:rsidRDefault="00706B33" w:rsidP="00706B33">
      <w:pPr>
        <w:pStyle w:val="a5"/>
        <w:spacing w:line="276" w:lineRule="auto"/>
        <w:ind w:firstLine="709"/>
        <w:jc w:val="both"/>
        <w:rPr>
          <w:rFonts w:ascii="Academy" w:hAnsi="Academy"/>
        </w:rPr>
      </w:pPr>
      <w:r>
        <w:rPr>
          <w:rFonts w:ascii="Academy" w:hAnsi="Academy"/>
        </w:rPr>
        <w:t xml:space="preserve">В соответствии с требованиями части 3 статьи 4 Федерального закона </w:t>
      </w:r>
      <w:r>
        <w:rPr>
          <w:rFonts w:ascii="Academy" w:hAnsi="Academy"/>
        </w:rPr>
        <w:br/>
        <w:t>от 21.07.2005 № 115-ФЗ «О концессионных соглашениях», на основании Федерального закона от 06.10.2003 № 131-ФЗ «Об общих принципах организации местного самоуправления в Российской Федерации», руководствуясь Уставом МО «</w:t>
      </w:r>
      <w:proofErr w:type="spellStart"/>
      <w:r>
        <w:rPr>
          <w:rFonts w:ascii="Academy" w:hAnsi="Academy"/>
        </w:rPr>
        <w:t>Светогорское</w:t>
      </w:r>
      <w:proofErr w:type="spellEnd"/>
      <w:r>
        <w:rPr>
          <w:rFonts w:ascii="Academy" w:hAnsi="Academy"/>
        </w:rPr>
        <w:t xml:space="preserve"> городское поселение», администрация МО «</w:t>
      </w:r>
      <w:proofErr w:type="spellStart"/>
      <w:r>
        <w:rPr>
          <w:rFonts w:ascii="Academy" w:hAnsi="Academy"/>
        </w:rPr>
        <w:t>Светогорское</w:t>
      </w:r>
      <w:proofErr w:type="spellEnd"/>
      <w:r>
        <w:rPr>
          <w:rFonts w:ascii="Academy" w:hAnsi="Academy"/>
        </w:rPr>
        <w:t xml:space="preserve"> городское поселение» </w:t>
      </w:r>
    </w:p>
    <w:p w:rsidR="00706B33" w:rsidRPr="000176F9" w:rsidRDefault="00706B33" w:rsidP="00706B33">
      <w:pPr>
        <w:pStyle w:val="a5"/>
        <w:ind w:left="-284"/>
        <w:rPr>
          <w:rFonts w:ascii="Academy" w:hAnsi="Academy"/>
          <w:b/>
        </w:rPr>
      </w:pPr>
    </w:p>
    <w:p w:rsidR="00706B33" w:rsidRDefault="00706B33" w:rsidP="00706B33">
      <w:pPr>
        <w:pStyle w:val="a5"/>
        <w:jc w:val="center"/>
        <w:rPr>
          <w:rFonts w:ascii="Academy" w:hAnsi="Academy"/>
          <w:b/>
        </w:rPr>
      </w:pPr>
      <w:r w:rsidRPr="000176F9">
        <w:rPr>
          <w:rFonts w:ascii="Academy" w:hAnsi="Academy"/>
          <w:b/>
        </w:rPr>
        <w:t>П О С Т А Н О В Л Я Е Т:</w:t>
      </w:r>
    </w:p>
    <w:p w:rsidR="00706B33" w:rsidRPr="000176F9" w:rsidRDefault="00706B33" w:rsidP="00706B33">
      <w:pPr>
        <w:pStyle w:val="a5"/>
        <w:jc w:val="center"/>
        <w:rPr>
          <w:rFonts w:ascii="Academy" w:hAnsi="Academy"/>
          <w:b/>
        </w:rPr>
      </w:pPr>
    </w:p>
    <w:p w:rsidR="00706B33" w:rsidRPr="009C4A06"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1. Утвердить Перечень объектов системы водоснабжения муниципального образования «</w:t>
      </w:r>
      <w:proofErr w:type="spellStart"/>
      <w:r>
        <w:rPr>
          <w:rFonts w:ascii="Academy" w:hAnsi="Academy"/>
        </w:rPr>
        <w:t>Светогорское</w:t>
      </w:r>
      <w:proofErr w:type="spellEnd"/>
      <w:r>
        <w:rPr>
          <w:rFonts w:ascii="Academy" w:hAnsi="Academy"/>
        </w:rPr>
        <w:t xml:space="preserve"> городское поселение» Выборгского района Ленинградской области, в отношении которых в 20</w:t>
      </w:r>
      <w:r w:rsidR="00FE1498">
        <w:rPr>
          <w:rFonts w:ascii="Academy" w:hAnsi="Academy"/>
        </w:rPr>
        <w:t>2</w:t>
      </w:r>
      <w:r w:rsidR="00AD7630">
        <w:rPr>
          <w:rFonts w:ascii="Academy" w:hAnsi="Academy"/>
        </w:rPr>
        <w:t>1</w:t>
      </w:r>
      <w:r>
        <w:rPr>
          <w:rFonts w:ascii="Academy" w:hAnsi="Academy"/>
        </w:rPr>
        <w:t xml:space="preserve"> году планируется заключение концессионного соглашения.</w:t>
      </w:r>
    </w:p>
    <w:p w:rsidR="00706B33" w:rsidRPr="0051295A"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 xml:space="preserve">2. </w:t>
      </w:r>
      <w:r w:rsidRPr="009C4A06">
        <w:rPr>
          <w:rFonts w:ascii="Academy" w:hAnsi="Academy"/>
        </w:rPr>
        <w:t xml:space="preserve">Отделу по управлению имуществом МО </w:t>
      </w:r>
      <w:r>
        <w:rPr>
          <w:rFonts w:ascii="Academy" w:hAnsi="Academy"/>
        </w:rPr>
        <w:t>«</w:t>
      </w:r>
      <w:proofErr w:type="spellStart"/>
      <w:r w:rsidRPr="009C4A06">
        <w:rPr>
          <w:rFonts w:ascii="Academy" w:hAnsi="Academy"/>
        </w:rPr>
        <w:t>Светогорское</w:t>
      </w:r>
      <w:proofErr w:type="spellEnd"/>
      <w:r w:rsidRPr="009C4A06">
        <w:rPr>
          <w:rFonts w:ascii="Academy" w:hAnsi="Academy"/>
        </w:rPr>
        <w:t xml:space="preserve"> городское поселение</w:t>
      </w:r>
      <w:r>
        <w:rPr>
          <w:rFonts w:ascii="Academy" w:hAnsi="Academy"/>
        </w:rPr>
        <w:t>»</w:t>
      </w:r>
      <w:r w:rsidR="00057E14">
        <w:rPr>
          <w:rFonts w:ascii="Academy" w:hAnsi="Academy"/>
        </w:rPr>
        <w:br/>
      </w:r>
      <w:r>
        <w:rPr>
          <w:rFonts w:ascii="Academy" w:hAnsi="Academy"/>
        </w:rPr>
        <w:t xml:space="preserve"> </w:t>
      </w:r>
      <w:r w:rsidR="00F02BA6">
        <w:rPr>
          <w:rFonts w:ascii="Academy" w:hAnsi="Academy"/>
        </w:rPr>
        <w:t xml:space="preserve">в срок до </w:t>
      </w:r>
      <w:r w:rsidR="00AD7630">
        <w:rPr>
          <w:rFonts w:ascii="Academy" w:hAnsi="Academy"/>
        </w:rPr>
        <w:t>29</w:t>
      </w:r>
      <w:r w:rsidR="00F02BA6">
        <w:rPr>
          <w:rFonts w:ascii="Academy" w:hAnsi="Academy"/>
        </w:rPr>
        <w:t>.</w:t>
      </w:r>
      <w:r w:rsidR="00E356CD">
        <w:rPr>
          <w:rFonts w:ascii="Academy" w:hAnsi="Academy"/>
        </w:rPr>
        <w:t>0</w:t>
      </w:r>
      <w:r w:rsidR="00AD7630">
        <w:rPr>
          <w:rFonts w:ascii="Academy" w:hAnsi="Academy"/>
        </w:rPr>
        <w:t>1</w:t>
      </w:r>
      <w:r w:rsidR="00FE1498">
        <w:rPr>
          <w:rFonts w:ascii="Academy" w:hAnsi="Academy"/>
        </w:rPr>
        <w:t>.202</w:t>
      </w:r>
      <w:r w:rsidR="00AD7630">
        <w:rPr>
          <w:rFonts w:ascii="Academy" w:hAnsi="Academy"/>
        </w:rPr>
        <w:t>1</w:t>
      </w:r>
      <w:r w:rsidR="00F02BA6">
        <w:rPr>
          <w:rFonts w:ascii="Academy" w:hAnsi="Academy"/>
        </w:rPr>
        <w:t xml:space="preserve"> года </w:t>
      </w:r>
      <w:r>
        <w:rPr>
          <w:rFonts w:ascii="Academy" w:hAnsi="Academy"/>
        </w:rPr>
        <w:t>разместить Перечень объектов системы водоснабжения муниципального образования «</w:t>
      </w:r>
      <w:proofErr w:type="spellStart"/>
      <w:r>
        <w:rPr>
          <w:rFonts w:ascii="Academy" w:hAnsi="Academy"/>
        </w:rPr>
        <w:t>Светогорское</w:t>
      </w:r>
      <w:proofErr w:type="spellEnd"/>
      <w:r>
        <w:rPr>
          <w:rFonts w:ascii="Academy" w:hAnsi="Academy"/>
        </w:rPr>
        <w:t xml:space="preserve"> городское поселение» Выборгского района Ленинградской об</w:t>
      </w:r>
      <w:r w:rsidR="00FE1498">
        <w:rPr>
          <w:rFonts w:ascii="Academy" w:hAnsi="Academy"/>
        </w:rPr>
        <w:t>ласти, в отношении которых в 202</w:t>
      </w:r>
      <w:r w:rsidR="00AD7630">
        <w:rPr>
          <w:rFonts w:ascii="Academy" w:hAnsi="Academy"/>
        </w:rPr>
        <w:t>1</w:t>
      </w:r>
      <w:r>
        <w:rPr>
          <w:rFonts w:ascii="Academy" w:hAnsi="Academy"/>
        </w:rPr>
        <w:t xml:space="preserve"> году планируется заключение концессионного соглашения, на официальном сайте Российской Федерации</w:t>
      </w:r>
      <w:r w:rsidR="00057E14">
        <w:rPr>
          <w:rFonts w:ascii="Academy" w:hAnsi="Academy"/>
        </w:rPr>
        <w:br/>
      </w:r>
      <w:r>
        <w:rPr>
          <w:rFonts w:ascii="Academy" w:hAnsi="Academy"/>
        </w:rPr>
        <w:t xml:space="preserve"> в информационно-телекоммуникационной сети «Интернет» для размещения информации о проведении торгов</w:t>
      </w:r>
      <w:r w:rsidRPr="000176F9">
        <w:rPr>
          <w:rFonts w:ascii="Times New Roman" w:hAnsi="Times New Roman" w:cs="Times New Roman"/>
          <w:kern w:val="1"/>
          <w:u w:val="single"/>
        </w:rPr>
        <w:t xml:space="preserve"> </w:t>
      </w:r>
      <w:r w:rsidRPr="000176F9">
        <w:rPr>
          <w:rFonts w:ascii="Academy" w:hAnsi="Academy"/>
          <w:u w:val="single"/>
          <w:lang w:val="fr-FR"/>
        </w:rPr>
        <w:t>http://www.torgi.gov.ru</w:t>
      </w:r>
      <w:r w:rsidRPr="009C4A06">
        <w:rPr>
          <w:rFonts w:ascii="Academy" w:hAnsi="Academy"/>
        </w:rPr>
        <w:t>.</w:t>
      </w:r>
    </w:p>
    <w:p w:rsidR="00706B33" w:rsidRPr="009C4A06" w:rsidRDefault="00706B33" w:rsidP="00706B33">
      <w:pPr>
        <w:pStyle w:val="a5"/>
        <w:widowControl/>
        <w:suppressAutoHyphens w:val="0"/>
        <w:spacing w:line="276" w:lineRule="auto"/>
        <w:ind w:firstLine="709"/>
        <w:jc w:val="both"/>
        <w:rPr>
          <w:rFonts w:ascii="Academy" w:hAnsi="Academy"/>
          <w:sz w:val="22"/>
          <w:szCs w:val="22"/>
        </w:rPr>
      </w:pPr>
      <w:r>
        <w:rPr>
          <w:rFonts w:ascii="Academy" w:hAnsi="Academy"/>
        </w:rPr>
        <w:t>3. Контроль за исполнением настоящего постановления возложить на начальника отдела по управлению имуществом МО «</w:t>
      </w:r>
      <w:proofErr w:type="spellStart"/>
      <w:r>
        <w:rPr>
          <w:rFonts w:ascii="Academy" w:hAnsi="Academy"/>
        </w:rPr>
        <w:t>Светогорское</w:t>
      </w:r>
      <w:proofErr w:type="spellEnd"/>
      <w:r>
        <w:rPr>
          <w:rFonts w:ascii="Academy" w:hAnsi="Academy"/>
        </w:rPr>
        <w:t xml:space="preserve"> городское поселение» </w:t>
      </w:r>
      <w:proofErr w:type="spellStart"/>
      <w:r>
        <w:rPr>
          <w:rFonts w:ascii="Academy" w:hAnsi="Academy"/>
        </w:rPr>
        <w:t>Цурко</w:t>
      </w:r>
      <w:proofErr w:type="spellEnd"/>
      <w:r>
        <w:rPr>
          <w:rFonts w:ascii="Academy" w:hAnsi="Academy"/>
        </w:rPr>
        <w:t xml:space="preserve"> А. А.</w:t>
      </w:r>
    </w:p>
    <w:p w:rsidR="00706B33" w:rsidRDefault="00706B33" w:rsidP="00706B33">
      <w:pPr>
        <w:spacing w:after="120"/>
        <w:jc w:val="center"/>
        <w:rPr>
          <w:b/>
          <w:bCs/>
          <w:sz w:val="24"/>
          <w:szCs w:val="24"/>
          <w:lang w:val="ru-RU" w:eastAsia="ru-RU"/>
        </w:rPr>
      </w:pPr>
    </w:p>
    <w:p w:rsidR="00706B33" w:rsidRDefault="00706B33" w:rsidP="00706B33">
      <w:pPr>
        <w:pStyle w:val="a5"/>
        <w:rPr>
          <w:rFonts w:ascii="Academy" w:hAnsi="Academy"/>
          <w:sz w:val="22"/>
          <w:szCs w:val="22"/>
        </w:rPr>
      </w:pPr>
    </w:p>
    <w:p w:rsidR="00706B33" w:rsidRDefault="00FE1498" w:rsidP="00706B33">
      <w:pPr>
        <w:pStyle w:val="a5"/>
      </w:pPr>
      <w:proofErr w:type="spellStart"/>
      <w:r>
        <w:rPr>
          <w:rFonts w:ascii="Academy" w:hAnsi="Academy"/>
        </w:rPr>
        <w:t>И.о</w:t>
      </w:r>
      <w:proofErr w:type="spellEnd"/>
      <w:r>
        <w:rPr>
          <w:rFonts w:ascii="Academy" w:hAnsi="Academy"/>
        </w:rPr>
        <w:t>. г</w:t>
      </w:r>
      <w:r w:rsidR="00706B33">
        <w:rPr>
          <w:rFonts w:ascii="Academy" w:hAnsi="Academy"/>
        </w:rPr>
        <w:t>лав</w:t>
      </w:r>
      <w:r>
        <w:rPr>
          <w:rFonts w:ascii="Academy" w:hAnsi="Academy"/>
        </w:rPr>
        <w:t>ы</w:t>
      </w:r>
      <w:r w:rsidR="00706B33">
        <w:rPr>
          <w:rFonts w:ascii="Academy" w:hAnsi="Academy"/>
        </w:rPr>
        <w:t xml:space="preserve"> администрации                                                                                  </w:t>
      </w:r>
      <w:r>
        <w:rPr>
          <w:rFonts w:ascii="Academy" w:hAnsi="Academy"/>
        </w:rPr>
        <w:t>А</w:t>
      </w:r>
      <w:r w:rsidR="00706B33">
        <w:rPr>
          <w:rFonts w:ascii="Academy" w:hAnsi="Academy"/>
        </w:rPr>
        <w:t>.</w:t>
      </w:r>
      <w:r>
        <w:rPr>
          <w:rFonts w:ascii="Academy" w:hAnsi="Academy"/>
        </w:rPr>
        <w:t>А</w:t>
      </w:r>
      <w:r w:rsidR="00B418FD">
        <w:rPr>
          <w:rFonts w:ascii="Academy" w:hAnsi="Academy"/>
        </w:rPr>
        <w:t xml:space="preserve">. </w:t>
      </w:r>
      <w:proofErr w:type="spellStart"/>
      <w:r>
        <w:rPr>
          <w:rFonts w:ascii="Academy" w:hAnsi="Academy"/>
        </w:rPr>
        <w:t>Ренжин</w:t>
      </w:r>
      <w:proofErr w:type="spellEnd"/>
    </w:p>
    <w:p w:rsidR="00706B33" w:rsidRDefault="00706B33" w:rsidP="00706B33"/>
    <w:p w:rsidR="00706B33" w:rsidRDefault="00706B33" w:rsidP="00706B33"/>
    <w:p w:rsidR="00706B33" w:rsidRDefault="00706B33" w:rsidP="00706B33"/>
    <w:p w:rsidR="00706B33" w:rsidRDefault="00706B33" w:rsidP="00706B33"/>
    <w:p w:rsidR="00706B33" w:rsidRPr="009C4A06" w:rsidRDefault="00706B33" w:rsidP="00706B33">
      <w:pPr>
        <w:spacing w:after="120"/>
        <w:jc w:val="center"/>
        <w:rPr>
          <w:b/>
          <w:bCs/>
          <w:sz w:val="24"/>
          <w:szCs w:val="24"/>
          <w:lang w:eastAsia="ru-RU"/>
        </w:rPr>
      </w:pPr>
      <w:r>
        <w:rPr>
          <w:rFonts w:hint="eastAsia"/>
          <w:noProof/>
          <w:lang w:val="ru-RU" w:eastAsia="ru-RU"/>
        </w:rPr>
        <mc:AlternateContent>
          <mc:Choice Requires="wps">
            <w:drawing>
              <wp:anchor distT="0" distB="0" distL="114935" distR="114935" simplePos="0" relativeHeight="251658240" behindDoc="0" locked="0" layoutInCell="1" allowOverlap="1" wp14:anchorId="2CD13F28" wp14:editId="7270AEC8">
                <wp:simplePos x="0" y="0"/>
                <wp:positionH relativeFrom="column">
                  <wp:posOffset>-73025</wp:posOffset>
                </wp:positionH>
                <wp:positionV relativeFrom="paragraph">
                  <wp:posOffset>255905</wp:posOffset>
                </wp:positionV>
                <wp:extent cx="6119495" cy="565150"/>
                <wp:effectExtent l="0" t="0" r="0" b="0"/>
                <wp:wrapSquare wrapText="largest"/>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651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Исполнитель: Дейкун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Согласовано: </w:t>
                            </w:r>
                            <w:proofErr w:type="spellStart"/>
                            <w:r w:rsidRPr="000176F9">
                              <w:rPr>
                                <w:rFonts w:ascii="Times New Roman" w:hAnsi="Times New Roman" w:cs="Times New Roman"/>
                                <w:sz w:val="20"/>
                                <w:szCs w:val="20"/>
                              </w:rPr>
                              <w:t>Цурко</w:t>
                            </w:r>
                            <w:proofErr w:type="spellEnd"/>
                            <w:r w:rsidRPr="000176F9">
                              <w:rPr>
                                <w:rFonts w:ascii="Times New Roman" w:hAnsi="Times New Roman" w:cs="Times New Roman"/>
                                <w:sz w:val="20"/>
                                <w:szCs w:val="20"/>
                              </w:rPr>
                              <w:t xml:space="preserve">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Разослано: в дело, ОУИ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D13F28" id="_x0000_t202" coordsize="21600,21600" o:spt="202" path="m,l,21600r21600,l21600,xe">
                <v:stroke joinstyle="miter"/>
                <v:path gradientshapeok="t" o:connecttype="rect"/>
              </v:shapetype>
              <v:shape id="Поле 2" o:spid="_x0000_s1026" type="#_x0000_t202" style="position:absolute;left:0;text-align:left;margin-left:-5.75pt;margin-top:20.15pt;width:481.85pt;height:44.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" stroked="f">
                <v:fill opacity="0"/>
                <v:textbox inset="0,0,0,0">
                  <w:txbxContent>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Исполнитель: Дейкун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 xml:space="preserve">Согласовано: </w:t>
                      </w:r>
                      <w:proofErr w:type="spellStart"/>
                      <w:r w:rsidRPr="000176F9">
                        <w:rPr>
                          <w:rFonts w:ascii="Times New Roman" w:hAnsi="Times New Roman" w:cs="Times New Roman"/>
                          <w:sz w:val="20"/>
                          <w:szCs w:val="20"/>
                        </w:rPr>
                        <w:t>Цурко</w:t>
                      </w:r>
                      <w:proofErr w:type="spellEnd"/>
                      <w:r w:rsidRPr="000176F9">
                        <w:rPr>
                          <w:rFonts w:ascii="Times New Roman" w:hAnsi="Times New Roman" w:cs="Times New Roman"/>
                          <w:sz w:val="20"/>
                          <w:szCs w:val="20"/>
                        </w:rPr>
                        <w:t xml:space="preserve"> А.А.                    </w:t>
                      </w:r>
                    </w:p>
                    <w:p w:rsidR="00706B33" w:rsidRPr="000176F9" w:rsidRDefault="00706B33" w:rsidP="00706B33">
                      <w:pPr>
                        <w:pStyle w:val="a5"/>
                        <w:spacing w:after="0"/>
                        <w:rPr>
                          <w:rFonts w:ascii="Times New Roman" w:hAnsi="Times New Roman" w:cs="Times New Roman"/>
                          <w:sz w:val="20"/>
                          <w:szCs w:val="20"/>
                        </w:rPr>
                      </w:pPr>
                      <w:r w:rsidRPr="000176F9">
                        <w:rPr>
                          <w:rFonts w:ascii="Times New Roman" w:hAnsi="Times New Roman" w:cs="Times New Roman"/>
                          <w:sz w:val="20"/>
                          <w:szCs w:val="20"/>
                        </w:rPr>
                        <w:t>Разослано: в дело, ОУИ</w:t>
                      </w:r>
                    </w:p>
                  </w:txbxContent>
                </v:textbox>
                <w10:wrap type="square" side="largest"/>
              </v:shape>
            </w:pict>
          </mc:Fallback>
        </mc:AlternateContent>
      </w:r>
    </w:p>
    <w:p w:rsidR="00706B33" w:rsidRDefault="00706B33" w:rsidP="00706B33">
      <w:pPr>
        <w:jc w:val="right"/>
        <w:rPr>
          <w:bCs/>
          <w:sz w:val="24"/>
          <w:szCs w:val="24"/>
          <w:lang w:val="ru-RU" w:eastAsia="ru-RU"/>
        </w:rPr>
      </w:pPr>
      <w:r>
        <w:rPr>
          <w:bCs/>
          <w:sz w:val="24"/>
          <w:szCs w:val="24"/>
          <w:lang w:val="ru-RU" w:eastAsia="ru-RU"/>
        </w:rPr>
        <w:lastRenderedPageBreak/>
        <w:t xml:space="preserve">Утвержден </w:t>
      </w:r>
    </w:p>
    <w:p w:rsidR="00706B33" w:rsidRDefault="00706B33" w:rsidP="00706B33">
      <w:pPr>
        <w:jc w:val="right"/>
        <w:rPr>
          <w:bCs/>
          <w:sz w:val="24"/>
          <w:szCs w:val="24"/>
          <w:lang w:val="ru-RU" w:eastAsia="ru-RU"/>
        </w:rPr>
      </w:pPr>
      <w:r>
        <w:rPr>
          <w:bCs/>
          <w:sz w:val="24"/>
          <w:szCs w:val="24"/>
          <w:lang w:val="ru-RU" w:eastAsia="ru-RU"/>
        </w:rPr>
        <w:t>постановлением администрации</w:t>
      </w:r>
    </w:p>
    <w:p w:rsidR="00706B33" w:rsidRDefault="00706B33" w:rsidP="00706B33">
      <w:pPr>
        <w:jc w:val="right"/>
        <w:rPr>
          <w:bCs/>
          <w:sz w:val="24"/>
          <w:szCs w:val="24"/>
          <w:lang w:val="ru-RU" w:eastAsia="ru-RU"/>
        </w:rPr>
      </w:pPr>
      <w:r>
        <w:rPr>
          <w:bCs/>
          <w:sz w:val="24"/>
          <w:szCs w:val="24"/>
          <w:lang w:val="ru-RU" w:eastAsia="ru-RU"/>
        </w:rPr>
        <w:t>МО «</w:t>
      </w:r>
      <w:proofErr w:type="spellStart"/>
      <w:r>
        <w:rPr>
          <w:bCs/>
          <w:sz w:val="24"/>
          <w:szCs w:val="24"/>
          <w:lang w:val="ru-RU" w:eastAsia="ru-RU"/>
        </w:rPr>
        <w:t>Светогорское</w:t>
      </w:r>
      <w:proofErr w:type="spellEnd"/>
      <w:r>
        <w:rPr>
          <w:bCs/>
          <w:sz w:val="24"/>
          <w:szCs w:val="24"/>
          <w:lang w:val="ru-RU" w:eastAsia="ru-RU"/>
        </w:rPr>
        <w:t xml:space="preserve"> городское поселение»</w:t>
      </w:r>
    </w:p>
    <w:p w:rsidR="00706B33" w:rsidRPr="00B93A69" w:rsidRDefault="00B418FD" w:rsidP="00706B33">
      <w:pPr>
        <w:jc w:val="right"/>
        <w:rPr>
          <w:bCs/>
          <w:sz w:val="24"/>
          <w:szCs w:val="24"/>
          <w:lang w:val="ru-RU" w:eastAsia="ru-RU"/>
        </w:rPr>
      </w:pPr>
      <w:r>
        <w:rPr>
          <w:bCs/>
          <w:sz w:val="24"/>
          <w:szCs w:val="24"/>
          <w:lang w:val="ru-RU" w:eastAsia="ru-RU"/>
        </w:rPr>
        <w:t xml:space="preserve">от </w:t>
      </w:r>
      <w:r w:rsidR="00665FFF">
        <w:rPr>
          <w:bCs/>
          <w:sz w:val="24"/>
          <w:szCs w:val="24"/>
          <w:lang w:val="ru-RU" w:eastAsia="ru-RU"/>
        </w:rPr>
        <w:t>18.01.2021</w:t>
      </w:r>
      <w:r w:rsidR="00281616">
        <w:rPr>
          <w:bCs/>
          <w:sz w:val="24"/>
          <w:szCs w:val="24"/>
          <w:lang w:val="ru-RU" w:eastAsia="ru-RU"/>
        </w:rPr>
        <w:t xml:space="preserve"> </w:t>
      </w:r>
      <w:r w:rsidR="00057E14">
        <w:rPr>
          <w:bCs/>
          <w:sz w:val="24"/>
          <w:szCs w:val="24"/>
          <w:lang w:val="ru-RU" w:eastAsia="ru-RU"/>
        </w:rPr>
        <w:t>№</w:t>
      </w:r>
      <w:r w:rsidR="00665FFF">
        <w:rPr>
          <w:bCs/>
          <w:sz w:val="24"/>
          <w:szCs w:val="24"/>
          <w:lang w:val="ru-RU" w:eastAsia="ru-RU"/>
        </w:rPr>
        <w:t xml:space="preserve"> 31</w:t>
      </w:r>
      <w:bookmarkStart w:id="0" w:name="_GoBack"/>
      <w:bookmarkEnd w:id="0"/>
      <w:r w:rsidR="00E356CD">
        <w:rPr>
          <w:bCs/>
          <w:sz w:val="24"/>
          <w:szCs w:val="24"/>
          <w:lang w:val="ru-RU" w:eastAsia="ru-RU"/>
        </w:rPr>
        <w:t xml:space="preserve"> </w:t>
      </w:r>
    </w:p>
    <w:p w:rsidR="009C4A06" w:rsidRDefault="009C4A06" w:rsidP="009C4A06"/>
    <w:p w:rsidR="004945D5" w:rsidRPr="00650481" w:rsidRDefault="004945D5" w:rsidP="002C2335">
      <w:pPr>
        <w:jc w:val="center"/>
        <w:rPr>
          <w:b/>
          <w:sz w:val="24"/>
          <w:szCs w:val="24"/>
        </w:rPr>
      </w:pPr>
      <w:r w:rsidRPr="00650481">
        <w:rPr>
          <w:b/>
          <w:sz w:val="24"/>
          <w:szCs w:val="24"/>
        </w:rPr>
        <w:t>ПЕРЕЧЕНЬ</w:t>
      </w:r>
    </w:p>
    <w:p w:rsidR="004945D5" w:rsidRDefault="004945D5" w:rsidP="002C2335">
      <w:pPr>
        <w:jc w:val="center"/>
      </w:pPr>
      <w:r w:rsidRPr="00650481">
        <w:rPr>
          <w:b/>
          <w:sz w:val="24"/>
          <w:szCs w:val="24"/>
        </w:rPr>
        <w:t>объектов системы водо</w:t>
      </w:r>
      <w:proofErr w:type="spellStart"/>
      <w:r>
        <w:rPr>
          <w:b/>
          <w:sz w:val="24"/>
          <w:szCs w:val="24"/>
          <w:lang w:val="ru-RU"/>
        </w:rPr>
        <w:t>снабжени</w:t>
      </w:r>
      <w:proofErr w:type="spellEnd"/>
      <w:r w:rsidRPr="00650481">
        <w:rPr>
          <w:b/>
          <w:sz w:val="24"/>
          <w:szCs w:val="24"/>
        </w:rPr>
        <w:t xml:space="preserve">я </w:t>
      </w:r>
      <w:r w:rsidRPr="00FC6BB5">
        <w:rPr>
          <w:b/>
          <w:bCs/>
          <w:sz w:val="24"/>
          <w:szCs w:val="24"/>
        </w:rPr>
        <w:t>муниципального образования «Светогорское городское поселение»</w:t>
      </w:r>
      <w:r w:rsidRPr="00FC6BB5">
        <w:rPr>
          <w:b/>
          <w:bCs/>
          <w:sz w:val="24"/>
          <w:szCs w:val="24"/>
          <w:lang w:val="ru-RU"/>
        </w:rPr>
        <w:t xml:space="preserve"> Выборгского района Ленинградской области</w:t>
      </w:r>
      <w:r w:rsidRPr="00FC6BB5">
        <w:rPr>
          <w:b/>
          <w:bCs/>
          <w:sz w:val="24"/>
          <w:szCs w:val="24"/>
        </w:rPr>
        <w:t xml:space="preserve">, </w:t>
      </w:r>
      <w:r w:rsidRPr="00FC6BB5">
        <w:rPr>
          <w:b/>
          <w:sz w:val="24"/>
          <w:szCs w:val="24"/>
        </w:rPr>
        <w:t>в отношении которых в 20</w:t>
      </w:r>
      <w:r w:rsidR="00FE1498">
        <w:rPr>
          <w:b/>
          <w:sz w:val="24"/>
          <w:szCs w:val="24"/>
          <w:lang w:val="ru-RU"/>
        </w:rPr>
        <w:t>2</w:t>
      </w:r>
      <w:r w:rsidR="00AD7630">
        <w:rPr>
          <w:b/>
          <w:sz w:val="24"/>
          <w:szCs w:val="24"/>
          <w:lang w:val="ru-RU"/>
        </w:rPr>
        <w:t>1</w:t>
      </w:r>
      <w:r w:rsidRPr="00FC6BB5">
        <w:rPr>
          <w:b/>
          <w:sz w:val="24"/>
          <w:szCs w:val="24"/>
        </w:rPr>
        <w:t xml:space="preserve"> году планируется заключение концессионн</w:t>
      </w:r>
      <w:r w:rsidRPr="00FC6BB5">
        <w:rPr>
          <w:b/>
          <w:sz w:val="24"/>
          <w:szCs w:val="24"/>
          <w:lang w:val="ru-RU"/>
        </w:rPr>
        <w:t>ого</w:t>
      </w:r>
      <w:r w:rsidRPr="00FC6BB5">
        <w:rPr>
          <w:b/>
          <w:sz w:val="24"/>
          <w:szCs w:val="24"/>
        </w:rPr>
        <w:t xml:space="preserve"> соглашения</w:t>
      </w:r>
    </w:p>
    <w:p w:rsidR="004945D5" w:rsidRDefault="004945D5" w:rsidP="009C4A06"/>
    <w:tbl>
      <w:tblPr>
        <w:tblW w:w="496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104"/>
        <w:gridCol w:w="3685"/>
      </w:tblGrid>
      <w:tr w:rsidR="004945D5" w:rsidRPr="001A7116" w:rsidTr="004945D5">
        <w:trPr>
          <w:trHeight w:val="630"/>
        </w:trPr>
        <w:tc>
          <w:tcPr>
            <w:tcW w:w="373" w:type="pct"/>
            <w:shd w:val="clear" w:color="auto" w:fill="auto"/>
            <w:vAlign w:val="center"/>
          </w:tcPr>
          <w:p w:rsidR="004945D5" w:rsidRPr="001A7116" w:rsidRDefault="004945D5" w:rsidP="004945D5">
            <w:pPr>
              <w:jc w:val="center"/>
              <w:rPr>
                <w:b/>
                <w:bCs/>
                <w:sz w:val="20"/>
                <w:szCs w:val="20"/>
              </w:rPr>
            </w:pPr>
            <w:r w:rsidRPr="001A7116">
              <w:rPr>
                <w:b/>
                <w:bCs/>
                <w:sz w:val="20"/>
                <w:szCs w:val="20"/>
              </w:rPr>
              <w:t>№ п/п</w:t>
            </w:r>
          </w:p>
        </w:tc>
        <w:tc>
          <w:tcPr>
            <w:tcW w:w="2687" w:type="pct"/>
            <w:shd w:val="clear" w:color="auto" w:fill="auto"/>
          </w:tcPr>
          <w:p w:rsidR="004945D5" w:rsidRDefault="004945D5" w:rsidP="004945D5">
            <w:pPr>
              <w:jc w:val="center"/>
              <w:rPr>
                <w:b/>
                <w:bCs/>
                <w:lang w:eastAsia="ru-RU"/>
              </w:rPr>
            </w:pPr>
            <w:r w:rsidRPr="001A7116">
              <w:rPr>
                <w:b/>
                <w:bCs/>
                <w:lang w:eastAsia="ru-RU"/>
              </w:rPr>
              <w:t>Наименование объекта, протяженность</w:t>
            </w:r>
          </w:p>
          <w:p w:rsidR="004945D5" w:rsidRDefault="004945D5" w:rsidP="004945D5">
            <w:pPr>
              <w:ind w:right="174"/>
              <w:jc w:val="center"/>
              <w:rPr>
                <w:b/>
                <w:bCs/>
                <w:lang w:eastAsia="ru-RU"/>
              </w:rPr>
            </w:pPr>
            <w:r w:rsidRPr="001A7116">
              <w:rPr>
                <w:b/>
                <w:bCs/>
                <w:lang w:eastAsia="ru-RU"/>
              </w:rPr>
              <w:t xml:space="preserve"> (в двухтрубном измерении) или площадь </w:t>
            </w:r>
          </w:p>
          <w:p w:rsidR="004945D5" w:rsidRPr="001A7116" w:rsidRDefault="004945D5" w:rsidP="004945D5">
            <w:pPr>
              <w:jc w:val="center"/>
              <w:rPr>
                <w:b/>
                <w:bCs/>
                <w:lang w:eastAsia="ru-RU"/>
              </w:rPr>
            </w:pPr>
            <w:r w:rsidRPr="001A7116">
              <w:rPr>
                <w:b/>
                <w:bCs/>
                <w:lang w:eastAsia="ru-RU"/>
              </w:rPr>
              <w:t>(для котельной)</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650481" w:rsidRDefault="004945D5" w:rsidP="004945D5">
            <w:pPr>
              <w:rPr>
                <w:b/>
              </w:rPr>
            </w:pPr>
            <w:r w:rsidRPr="00650481">
              <w:rPr>
                <w:b/>
              </w:rPr>
              <w:t>Адрес местонахождения объекта</w:t>
            </w:r>
          </w:p>
        </w:tc>
      </w:tr>
      <w:tr w:rsidR="004945D5" w:rsidRPr="001A7116" w:rsidTr="004945D5">
        <w:trPr>
          <w:trHeight w:val="225"/>
        </w:trPr>
        <w:tc>
          <w:tcPr>
            <w:tcW w:w="373" w:type="pct"/>
            <w:shd w:val="clear" w:color="auto" w:fill="auto"/>
            <w:vAlign w:val="center"/>
          </w:tcPr>
          <w:p w:rsidR="004945D5" w:rsidRPr="004945D5" w:rsidRDefault="004945D5" w:rsidP="004945D5">
            <w:pPr>
              <w:jc w:val="center"/>
              <w:rPr>
                <w:sz w:val="20"/>
                <w:szCs w:val="20"/>
                <w:lang w:val="ru-RU"/>
              </w:rPr>
            </w:pPr>
            <w:r>
              <w:rPr>
                <w:sz w:val="20"/>
                <w:szCs w:val="20"/>
                <w:lang w:val="ru-RU"/>
              </w:rPr>
              <w:t>1</w:t>
            </w:r>
          </w:p>
        </w:tc>
        <w:tc>
          <w:tcPr>
            <w:tcW w:w="2687" w:type="pct"/>
            <w:shd w:val="clear" w:color="auto" w:fill="auto"/>
            <w:vAlign w:val="center"/>
          </w:tcPr>
          <w:p w:rsidR="004945D5" w:rsidRPr="004945D5" w:rsidRDefault="004945D5" w:rsidP="004945D5">
            <w:pPr>
              <w:jc w:val="center"/>
              <w:rPr>
                <w:b/>
                <w:bCs/>
                <w:sz w:val="20"/>
                <w:szCs w:val="20"/>
                <w:lang w:val="ru-RU"/>
              </w:rPr>
            </w:pPr>
            <w:r>
              <w:rPr>
                <w:b/>
                <w:bCs/>
                <w:sz w:val="20"/>
                <w:szCs w:val="20"/>
                <w:lang w:val="ru-RU"/>
              </w:rPr>
              <w:t>2</w:t>
            </w:r>
          </w:p>
        </w:tc>
        <w:tc>
          <w:tcPr>
            <w:tcW w:w="1940" w:type="pct"/>
          </w:tcPr>
          <w:p w:rsidR="004945D5" w:rsidRDefault="004945D5" w:rsidP="004945D5">
            <w:pPr>
              <w:jc w:val="center"/>
              <w:rPr>
                <w:b/>
                <w:bCs/>
                <w:sz w:val="20"/>
                <w:szCs w:val="20"/>
                <w:lang w:val="ru-RU"/>
              </w:rPr>
            </w:pPr>
            <w:r>
              <w:rPr>
                <w:b/>
                <w:bCs/>
                <w:sz w:val="20"/>
                <w:szCs w:val="20"/>
                <w:lang w:val="ru-RU"/>
              </w:rPr>
              <w:t>3</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Коробицына д. 1, 3, 4, 5, 7,ул. Спортивная д. 2,ул. Кирова д.1, 2-а, ул. Победы д. 29, 33, 35, ДК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548 м"/>
              </w:smartTagPr>
              <w:r w:rsidRPr="001A7116">
                <w:rPr>
                  <w:sz w:val="20"/>
                  <w:szCs w:val="20"/>
                </w:rPr>
                <w:t>1548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здание Администрации, полиции. Протяженность- </w:t>
            </w:r>
            <w:smartTag w:uri="urn:schemas-microsoft-com:office:smarttags" w:element="metricconverter">
              <w:smartTagPr>
                <w:attr w:name="ProductID" w:val="235 м"/>
              </w:smartTagPr>
              <w:r w:rsidRPr="001A7116">
                <w:rPr>
                  <w:sz w:val="20"/>
                  <w:szCs w:val="20"/>
                </w:rPr>
                <w:t>235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ВК-5 (площадь ул. Победы) до гр. экспл. ответственности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210 м"/>
              </w:smartTagPr>
              <w:r w:rsidRPr="001A7116">
                <w:rPr>
                  <w:sz w:val="20"/>
                  <w:szCs w:val="20"/>
                </w:rPr>
                <w:t>210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135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Победы д. 21 ,23, ул. Пограничная д. 1, 3, 5 ,7 ,9 ,11. больничный комплекс, гостиница.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1859 м"/>
              </w:smartTagPr>
              <w:r w:rsidRPr="001A7116">
                <w:rPr>
                  <w:sz w:val="20"/>
                  <w:szCs w:val="20"/>
                </w:rPr>
                <w:t>1859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5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Победы д.23 до ВК-12(врезка комплекса зданий железной дороги).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806 м"/>
              </w:smartTagPr>
              <w:r w:rsidRPr="001A7116">
                <w:rPr>
                  <w:sz w:val="20"/>
                  <w:szCs w:val="20"/>
                </w:rPr>
                <w:t>806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3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ул. Пограничной ВК-8до ул. Лесная д.7 (ВК-15 (включая дома ул. Лесная д. 1 ,3, 5, 7).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475 м"/>
              </w:smartTagPr>
              <w:r w:rsidRPr="001A7116">
                <w:rPr>
                  <w:sz w:val="20"/>
                  <w:szCs w:val="20"/>
                </w:rPr>
                <w:t>475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ул. Лесная д. 7 (ВК-15 до магазина «Универсам» ВК-18(включая ул. Советская д. 1, ул. Л. Толстого д. 4, 6; ул. Лесная д. 9, 11).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915 м"/>
              </w:smartTagPr>
              <w:r w:rsidRPr="001A7116">
                <w:rPr>
                  <w:sz w:val="20"/>
                  <w:szCs w:val="20"/>
                </w:rPr>
                <w:t>915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8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ВК-18 до ул. Морская (включая ул. Лесная д. 13; ул. Гарькрваго д. 16, ДЮЦ, бассейн).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669 м"/>
              </w:smartTagPr>
              <w:r w:rsidRPr="001A7116">
                <w:rPr>
                  <w:sz w:val="20"/>
                  <w:szCs w:val="20"/>
                </w:rPr>
                <w:t>669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8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Морская ул. Красных партизан, ул. Чайковского.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592 м"/>
              </w:smartTagPr>
              <w:r w:rsidRPr="001A7116">
                <w:rPr>
                  <w:sz w:val="20"/>
                  <w:szCs w:val="20"/>
                </w:rPr>
                <w:t>592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4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ВК-18 по ул. Гарькавого до ВК-24 (граница эксплуата. ответств. (включая Дом Спорта).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1052 м"/>
              </w:smartTagPr>
              <w:r w:rsidRPr="001A7116">
                <w:rPr>
                  <w:sz w:val="20"/>
                  <w:szCs w:val="20"/>
                </w:rPr>
                <w:t>1052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49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11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Спортивная д. 12, ул. Гарькавого д. 10, 8, 14, 12. (сети водоснабжения, сети противопожарного водоснабжения и пожарные гидранты). Протяженность- </w:t>
            </w:r>
            <w:smartTag w:uri="urn:schemas-microsoft-com:office:smarttags" w:element="metricconverter">
              <w:smartTagPr>
                <w:attr w:name="ProductID" w:val="375 м"/>
              </w:smartTagPr>
              <w:r w:rsidRPr="001A7116">
                <w:rPr>
                  <w:sz w:val="20"/>
                  <w:szCs w:val="20"/>
                </w:rPr>
                <w:t>375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Спортивная д. 6, ул. Ленина д. 3, 5 (от ВК-26 (ул. Спортивная) до ВК-27(ул. Рощинская).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0 м"/>
              </w:smartTagPr>
              <w:r w:rsidRPr="001A7116">
                <w:rPr>
                  <w:sz w:val="20"/>
                  <w:szCs w:val="20"/>
                </w:rPr>
                <w:t>370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ВК-26 до ПГ-52 (ул. Спортивная д. 4 филиал ср. школы, фонтан).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0 м"/>
              </w:smartTagPr>
              <w:r w:rsidRPr="001A7116">
                <w:rPr>
                  <w:sz w:val="20"/>
                  <w:szCs w:val="20"/>
                </w:rPr>
                <w:t>370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ПГ-51 до АТС ( включая ул. Рощинская, д. 5, средняя школа; ул. Рощинская, д. 2;ул. Кирова д. 9).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530 м"/>
              </w:smartTagPr>
              <w:r w:rsidRPr="001A7116">
                <w:rPr>
                  <w:sz w:val="20"/>
                  <w:szCs w:val="20"/>
                </w:rPr>
                <w:t>530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ПГ-51 (ул. Рощинская) до ВК-21 (ул. Гарькавого) (включая д. 8 по ул. Спортивная).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490 м"/>
              </w:smartTagPr>
              <w:r w:rsidRPr="001A7116">
                <w:rPr>
                  <w:sz w:val="20"/>
                  <w:szCs w:val="20"/>
                </w:rPr>
                <w:t>490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8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 ул. Ленина от ВК-32 (ул. Рощинская) до ВК-37 (ул. Гарькавого ) (включая ул. Ленина д. 25; 35; 18; ул. Гарькавого д. 4, 5).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446 м"/>
              </w:smartTagPr>
              <w:r w:rsidRPr="001A7116">
                <w:rPr>
                  <w:sz w:val="20"/>
                  <w:szCs w:val="20"/>
                </w:rPr>
                <w:t>446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Парковая д. 10, ул. Ленина д. 27, 29, дет. садик (от ВК-33 до ВК-35) Протяженность- </w:t>
            </w:r>
            <w:smartTag w:uri="urn:schemas-microsoft-com:office:smarttags" w:element="metricconverter">
              <w:smartTagPr>
                <w:attr w:name="ProductID" w:val="452 м"/>
              </w:smartTagPr>
              <w:r w:rsidRPr="001A7116">
                <w:rPr>
                  <w:sz w:val="20"/>
                  <w:szCs w:val="20"/>
                </w:rPr>
                <w:t>452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ВК-39 ул. Ленина д. 6, 8, 12, 14, ул. Парковая д. 7, 8, 1, 2, 3, 4; ул. Кирова д. 15, 17, 19, 23, 30. Протяженность - </w:t>
            </w:r>
            <w:smartTag w:uri="urn:schemas-microsoft-com:office:smarttags" w:element="metricconverter">
              <w:smartTagPr>
                <w:attr w:name="ProductID" w:val="674 м"/>
              </w:smartTagPr>
              <w:r w:rsidRPr="001A7116">
                <w:rPr>
                  <w:sz w:val="20"/>
                  <w:szCs w:val="20"/>
                </w:rPr>
                <w:t>674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70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19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ВК-37 (ул. Школьная ) до КНС-4 (включая ул. Школьная д. 3, 4, 7, 8, 9, 10, дет. садик, ул. Кирова д. 31).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585 м"/>
              </w:smartTagPr>
              <w:r w:rsidRPr="001A7116">
                <w:rPr>
                  <w:sz w:val="20"/>
                  <w:szCs w:val="20"/>
                </w:rPr>
                <w:t>585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1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ВК-21 (ул. Гарькавого) до ВК-44 (ул. Краносармейская) (включая ул. Кирова д. 3, лицей).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855 м"/>
              </w:smartTagPr>
              <w:r w:rsidRPr="001A7116">
                <w:rPr>
                  <w:sz w:val="20"/>
                  <w:szCs w:val="20"/>
                </w:rPr>
                <w:t>855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4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ВК-46 до помещения узла учета (включая здание прачечной, школы, гаража, гор. газа).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950 м"/>
              </w:smartTagPr>
              <w:r w:rsidRPr="001A7116">
                <w:rPr>
                  <w:sz w:val="20"/>
                  <w:szCs w:val="20"/>
                </w:rPr>
                <w:t>1950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8E7E37">
        <w:trPr>
          <w:trHeight w:val="6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«Южный микрорайон» (включая жилые дома ул. Красноармейская д. 2, 4, 6, 8, 10, 12, 14), ул. Красноармейская 16 (дет. садик), (включая ул. Красноармейская д. 18, 20, 22, 24, 26, 28, 30, 32).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2963 м"/>
              </w:smartTagPr>
              <w:r w:rsidRPr="001A7116">
                <w:rPr>
                  <w:sz w:val="20"/>
                  <w:szCs w:val="20"/>
                </w:rPr>
                <w:t>2963 м</w:t>
              </w:r>
            </w:smartTag>
            <w:r w:rsidRPr="001A7116">
              <w:rPr>
                <w:sz w:val="20"/>
                <w:szCs w:val="20"/>
              </w:rPr>
              <w:t>.</w:t>
            </w:r>
          </w:p>
        </w:tc>
        <w:tc>
          <w:tcPr>
            <w:tcW w:w="1940" w:type="pct"/>
            <w:tcBorders>
              <w:top w:val="nil"/>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г. Светогорск</w:t>
            </w:r>
          </w:p>
        </w:tc>
      </w:tr>
      <w:tr w:rsidR="004945D5" w:rsidRPr="001A7116" w:rsidTr="004945D5">
        <w:trPr>
          <w:trHeight w:val="57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помещения для счетчиков до ВК-14 (ул. Труда-ул. Школьный переулок).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875 м"/>
              </w:smartTagPr>
              <w:r w:rsidRPr="001A7116">
                <w:rPr>
                  <w:sz w:val="20"/>
                  <w:szCs w:val="20"/>
                </w:rPr>
                <w:t>875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1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Лен. шоссе д. 32. Протяженность - </w:t>
            </w:r>
            <w:smartTag w:uri="urn:schemas-microsoft-com:office:smarttags" w:element="metricconverter">
              <w:smartTagPr>
                <w:attr w:name="ProductID" w:val="26 м"/>
              </w:smartTagPr>
              <w:r w:rsidRPr="001A7116">
                <w:rPr>
                  <w:sz w:val="20"/>
                  <w:szCs w:val="20"/>
                </w:rPr>
                <w:t>26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25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1-а. Протяженность - </w:t>
            </w:r>
            <w:smartTag w:uri="urn:schemas-microsoft-com:office:smarttags" w:element="metricconverter">
              <w:smartTagPr>
                <w:attr w:name="ProductID" w:val="30 м"/>
              </w:smartTagPr>
              <w:r w:rsidRPr="001A7116">
                <w:rPr>
                  <w:sz w:val="20"/>
                  <w:szCs w:val="20"/>
                </w:rPr>
                <w:t>30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70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Подгорная д .2. Протяженность - </w:t>
            </w:r>
            <w:smartTag w:uri="urn:schemas-microsoft-com:office:smarttags" w:element="metricconverter">
              <w:smartTagPr>
                <w:attr w:name="ProductID" w:val="10 м"/>
              </w:smartTagPr>
              <w:r w:rsidRPr="001A7116">
                <w:rPr>
                  <w:sz w:val="20"/>
                  <w:szCs w:val="20"/>
                </w:rPr>
                <w:t>10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8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1; д. 3. Протяженность - </w:t>
            </w:r>
            <w:smartTag w:uri="urn:schemas-microsoft-com:office:smarttags" w:element="metricconverter">
              <w:smartTagPr>
                <w:attr w:name="ProductID" w:val="23 м"/>
              </w:smartTagPr>
              <w:r w:rsidRPr="001A7116">
                <w:rPr>
                  <w:sz w:val="20"/>
                  <w:szCs w:val="20"/>
                </w:rPr>
                <w:t>23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д.7; ул. Садовая д. 17.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78 м"/>
              </w:smartTagPr>
              <w:r w:rsidRPr="001A7116">
                <w:rPr>
                  <w:sz w:val="20"/>
                  <w:szCs w:val="20"/>
                </w:rPr>
                <w:t>78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61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29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5. Протяженность - </w:t>
            </w:r>
            <w:smartTag w:uri="urn:schemas-microsoft-com:office:smarttags" w:element="metricconverter">
              <w:smartTagPr>
                <w:attr w:name="ProductID" w:val="65 м"/>
              </w:smartTagPr>
              <w:r w:rsidRPr="001A7116">
                <w:rPr>
                  <w:sz w:val="20"/>
                  <w:szCs w:val="20"/>
                </w:rPr>
                <w:t>65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4945D5">
        <w:trPr>
          <w:trHeight w:val="55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на БМК. Протяженность - </w:t>
            </w:r>
            <w:smartTag w:uri="urn:schemas-microsoft-com:office:smarttags" w:element="metricconverter">
              <w:smartTagPr>
                <w:attr w:name="ProductID" w:val="40 м"/>
              </w:smartTagPr>
              <w:r w:rsidRPr="001A7116">
                <w:rPr>
                  <w:sz w:val="20"/>
                  <w:szCs w:val="20"/>
                </w:rPr>
                <w:t>40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8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Труда д. 7 до ВК-14 (ул. Труда-ул. Школьный переулок).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276 м"/>
              </w:smartTagPr>
              <w:r w:rsidRPr="001A7116">
                <w:rPr>
                  <w:sz w:val="20"/>
                  <w:szCs w:val="20"/>
                </w:rPr>
                <w:t>276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46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Труда д. 2. Протяженность - </w:t>
            </w:r>
            <w:smartTag w:uri="urn:schemas-microsoft-com:office:smarttags" w:element="metricconverter">
              <w:smartTagPr>
                <w:attr w:name="ProductID" w:val="25 м"/>
              </w:smartTagPr>
              <w:r w:rsidRPr="001A7116">
                <w:rPr>
                  <w:sz w:val="20"/>
                  <w:szCs w:val="20"/>
                </w:rPr>
                <w:t>25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Октябрьская д. 1. Протяженность - </w:t>
            </w:r>
            <w:smartTag w:uri="urn:schemas-microsoft-com:office:smarttags" w:element="metricconverter">
              <w:smartTagPr>
                <w:attr w:name="ProductID" w:val="35 м"/>
              </w:smartTagPr>
              <w:r w:rsidRPr="001A7116">
                <w:rPr>
                  <w:sz w:val="20"/>
                  <w:szCs w:val="20"/>
                </w:rPr>
                <w:t>35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Лен. шоссе д. 30. Протяженность - </w:t>
            </w:r>
            <w:smartTag w:uri="urn:schemas-microsoft-com:office:smarttags" w:element="metricconverter">
              <w:smartTagPr>
                <w:attr w:name="ProductID" w:val="120 м"/>
              </w:smartTagPr>
              <w:r w:rsidRPr="001A7116">
                <w:rPr>
                  <w:sz w:val="20"/>
                  <w:szCs w:val="20"/>
                </w:rPr>
                <w:t>120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Школьный переулок д. 2 - средняя школа. Протяженность - </w:t>
            </w:r>
            <w:smartTag w:uri="urn:schemas-microsoft-com:office:smarttags" w:element="metricconverter">
              <w:smartTagPr>
                <w:attr w:name="ProductID" w:val="20 м"/>
              </w:smartTagPr>
              <w:r w:rsidRPr="001A7116">
                <w:rPr>
                  <w:sz w:val="20"/>
                  <w:szCs w:val="20"/>
                </w:rPr>
                <w:t>20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52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Школьная д. 1. Протяженность - </w:t>
            </w:r>
            <w:smartTag w:uri="urn:schemas-microsoft-com:office:smarttags" w:element="metricconverter">
              <w:smartTagPr>
                <w:attr w:name="ProductID" w:val="25 м"/>
              </w:smartTagPr>
              <w:r w:rsidRPr="001A7116">
                <w:rPr>
                  <w:sz w:val="20"/>
                  <w:szCs w:val="20"/>
                </w:rPr>
                <w:t>25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КВ-14 (ул. Труда-ул. Школ. переулок) до ВК-20 (ул. Школьный переулок – ул. Октябрьская).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69 м"/>
              </w:smartTagPr>
              <w:r w:rsidRPr="001A7116">
                <w:rPr>
                  <w:sz w:val="20"/>
                  <w:szCs w:val="20"/>
                </w:rPr>
                <w:t>169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54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ВК-20 до ул. Октябрьская д. 6; 8; 4; ул. Зел. переулок д. 3.д. 1. Протяженность - </w:t>
            </w:r>
            <w:smartTag w:uri="urn:schemas-microsoft-com:office:smarttags" w:element="metricconverter">
              <w:smartTagPr>
                <w:attr w:name="ProductID" w:val="351 м"/>
              </w:smartTagPr>
              <w:r w:rsidRPr="001A7116">
                <w:rPr>
                  <w:sz w:val="20"/>
                  <w:szCs w:val="20"/>
                </w:rPr>
                <w:t>351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124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39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от ВК-20 до ул. Гагарина ВК-45 включая ул. Октябрьская д. 2; ул. Гагарина д. 13.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76 м"/>
              </w:smartTagPr>
              <w:r w:rsidRPr="001A7116">
                <w:rPr>
                  <w:sz w:val="20"/>
                  <w:szCs w:val="20"/>
                </w:rPr>
                <w:t>376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1035"/>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11. Протяженность - </w:t>
            </w:r>
            <w:smartTag w:uri="urn:schemas-microsoft-com:office:smarttags" w:element="metricconverter">
              <w:smartTagPr>
                <w:attr w:name="ProductID" w:val="50 м"/>
              </w:smartTagPr>
              <w:r w:rsidRPr="001A7116">
                <w:rPr>
                  <w:sz w:val="20"/>
                  <w:szCs w:val="20"/>
                </w:rPr>
                <w:t>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9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41</w:t>
            </w:r>
          </w:p>
        </w:tc>
        <w:tc>
          <w:tcPr>
            <w:tcW w:w="2687" w:type="pct"/>
            <w:shd w:val="clear" w:color="auto" w:fill="auto"/>
            <w:noWrap/>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7, 5. Протяженность - </w:t>
            </w:r>
            <w:smartTag w:uri="urn:schemas-microsoft-com:office:smarttags" w:element="metricconverter">
              <w:smartTagPr>
                <w:attr w:name="ProductID" w:val="78 м"/>
              </w:smartTagPr>
              <w:r w:rsidRPr="001A7116">
                <w:rPr>
                  <w:sz w:val="20"/>
                  <w:szCs w:val="20"/>
                </w:rPr>
                <w:t>78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42</w:t>
            </w:r>
          </w:p>
        </w:tc>
        <w:tc>
          <w:tcPr>
            <w:tcW w:w="2687" w:type="pct"/>
            <w:shd w:val="clear" w:color="auto" w:fill="auto"/>
            <w:noWrap/>
            <w:vAlign w:val="center"/>
          </w:tcPr>
          <w:p w:rsidR="004945D5" w:rsidRPr="001A7116" w:rsidRDefault="004945D5" w:rsidP="004945D5">
            <w:pPr>
              <w:jc w:val="center"/>
              <w:rPr>
                <w:sz w:val="20"/>
                <w:szCs w:val="20"/>
              </w:rPr>
            </w:pPr>
            <w:r w:rsidRPr="001A7116">
              <w:rPr>
                <w:sz w:val="20"/>
                <w:szCs w:val="20"/>
              </w:rPr>
              <w:t xml:space="preserve">Водопроводная сеть ул. Гагарина д. 9. Протяженность - </w:t>
            </w:r>
            <w:smartTag w:uri="urn:schemas-microsoft-com:office:smarttags" w:element="metricconverter">
              <w:smartTagPr>
                <w:attr w:name="ProductID" w:val="50 м"/>
              </w:smartTagPr>
              <w:r w:rsidRPr="001A7116">
                <w:rPr>
                  <w:sz w:val="20"/>
                  <w:szCs w:val="20"/>
                </w:rPr>
                <w:t>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840"/>
        </w:trPr>
        <w:tc>
          <w:tcPr>
            <w:tcW w:w="373" w:type="pct"/>
            <w:shd w:val="clear" w:color="auto" w:fill="auto"/>
            <w:vAlign w:val="center"/>
          </w:tcPr>
          <w:p w:rsidR="004945D5" w:rsidRPr="00594FFE" w:rsidRDefault="004945D5" w:rsidP="004945D5">
            <w:pPr>
              <w:jc w:val="center"/>
              <w:rPr>
                <w:sz w:val="20"/>
                <w:szCs w:val="20"/>
                <w:highlight w:val="yellow"/>
              </w:rPr>
            </w:pPr>
            <w:r w:rsidRPr="009A1E6E">
              <w:rPr>
                <w:sz w:val="20"/>
                <w:szCs w:val="20"/>
              </w:rPr>
              <w:t>43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Гагарина д. 9 до ул. Московская.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12 м"/>
              </w:smartTagPr>
              <w:r w:rsidRPr="001A7116">
                <w:rPr>
                  <w:sz w:val="20"/>
                  <w:szCs w:val="20"/>
                </w:rPr>
                <w:t>312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6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44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Садовая д. 5, ул. Зеленый переулок д. 5, 10. Протяженность - </w:t>
            </w:r>
            <w:smartTag w:uri="urn:schemas-microsoft-com:office:smarttags" w:element="metricconverter">
              <w:smartTagPr>
                <w:attr w:name="ProductID" w:val="175 м"/>
              </w:smartTagPr>
              <w:r w:rsidRPr="001A7116">
                <w:rPr>
                  <w:sz w:val="20"/>
                  <w:szCs w:val="20"/>
                </w:rPr>
                <w:t>175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Садовая д. 6, д. 4; ул. Зеленый переулок д. 7. Протяженность - </w:t>
            </w:r>
            <w:smartTag w:uri="urn:schemas-microsoft-com:office:smarttags" w:element="metricconverter">
              <w:smartTagPr>
                <w:attr w:name="ProductID" w:val="101 м"/>
              </w:smartTagPr>
              <w:r w:rsidRPr="001A7116">
                <w:rPr>
                  <w:sz w:val="20"/>
                  <w:szCs w:val="20"/>
                </w:rPr>
                <w:t>101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6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46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до ул. Садовая д. 2 включая водопроводную сеть ул. Московская д. 14, 15, 16, 17.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32 м"/>
              </w:smartTagPr>
              <w:r w:rsidRPr="001A7116">
                <w:rPr>
                  <w:sz w:val="20"/>
                  <w:szCs w:val="20"/>
                </w:rPr>
                <w:t>332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765"/>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Московская д. 18, ул. Гагарина д. 3, 1, ул. Садовая д. 1. Протяженность - </w:t>
            </w:r>
            <w:smartTag w:uri="urn:schemas-microsoft-com:office:smarttags" w:element="metricconverter">
              <w:smartTagPr>
                <w:attr w:name="ProductID" w:val="201 м"/>
              </w:smartTagPr>
              <w:r w:rsidRPr="001A7116">
                <w:rPr>
                  <w:sz w:val="20"/>
                  <w:szCs w:val="20"/>
                </w:rPr>
                <w:t>201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Зеленый переулок д. 2, 4, 6 ,8, 10.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29 м"/>
              </w:smartTagPr>
              <w:r w:rsidRPr="001A7116">
                <w:rPr>
                  <w:sz w:val="20"/>
                  <w:szCs w:val="20"/>
                </w:rPr>
                <w:t>329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49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ул. Московская д. 11-д. 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650 м"/>
              </w:smartTagPr>
              <w:r w:rsidRPr="001A7116">
                <w:rPr>
                  <w:sz w:val="20"/>
                  <w:szCs w:val="20"/>
                </w:rPr>
                <w:t>650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9A1E6E" w:rsidRDefault="004945D5" w:rsidP="004945D5">
            <w:pPr>
              <w:jc w:val="center"/>
              <w:rPr>
                <w:sz w:val="20"/>
                <w:szCs w:val="20"/>
              </w:rPr>
            </w:pPr>
            <w:r w:rsidRPr="009A1E6E">
              <w:rPr>
                <w:sz w:val="20"/>
                <w:szCs w:val="20"/>
              </w:rPr>
              <w:t>50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ул. Гагарина ВК-46 до ВОС 2 - го подъема. Протяженность - </w:t>
            </w:r>
            <w:smartTag w:uri="urn:schemas-microsoft-com:office:smarttags" w:element="metricconverter">
              <w:smartTagPr>
                <w:attr w:name="ProductID" w:val="1714 м"/>
              </w:smartTagPr>
              <w:r w:rsidRPr="001A7116">
                <w:rPr>
                  <w:sz w:val="20"/>
                  <w:szCs w:val="20"/>
                </w:rPr>
                <w:t>1714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51</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1-го подъема до ВОС 2-го подъема. Протяженность - </w:t>
            </w:r>
            <w:smartTag w:uri="urn:schemas-microsoft-com:office:smarttags" w:element="metricconverter">
              <w:smartTagPr>
                <w:attr w:name="ProductID" w:val="389 м"/>
              </w:smartTagPr>
              <w:r w:rsidRPr="001A7116">
                <w:rPr>
                  <w:sz w:val="20"/>
                  <w:szCs w:val="20"/>
                </w:rPr>
                <w:t>389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52</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Набережная.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910 м"/>
              </w:smartTagPr>
              <w:r w:rsidRPr="001A7116">
                <w:rPr>
                  <w:sz w:val="20"/>
                  <w:szCs w:val="20"/>
                </w:rPr>
                <w:t>910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53</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от помещения для счетчиков до водопроводной насосной станции.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3140 м"/>
              </w:smartTagPr>
              <w:r w:rsidRPr="001A7116">
                <w:rPr>
                  <w:sz w:val="20"/>
                  <w:szCs w:val="20"/>
                </w:rPr>
                <w:t>3140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54</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ул. Лесной кордон. Протяженность - </w:t>
            </w:r>
            <w:smartTag w:uri="urn:schemas-microsoft-com:office:smarttags" w:element="metricconverter">
              <w:smartTagPr>
                <w:attr w:name="ProductID" w:val="180 м"/>
              </w:smartTagPr>
              <w:r w:rsidRPr="001A7116">
                <w:rPr>
                  <w:sz w:val="20"/>
                  <w:szCs w:val="20"/>
                </w:rPr>
                <w:t>180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55</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на старую котельную и водопроводную башню. Протяженность - </w:t>
            </w:r>
            <w:smartTag w:uri="urn:schemas-microsoft-com:office:smarttags" w:element="metricconverter">
              <w:smartTagPr>
                <w:attr w:name="ProductID" w:val="650 м"/>
              </w:smartTagPr>
              <w:r w:rsidRPr="001A7116">
                <w:rPr>
                  <w:sz w:val="20"/>
                  <w:szCs w:val="20"/>
                </w:rPr>
                <w:t>650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9A1E6E">
              <w:rPr>
                <w:sz w:val="20"/>
                <w:szCs w:val="20"/>
              </w:rPr>
              <w:t>56</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Магистральный водопровод и внутриквартальный водопровод ул. Новая д. 1, 2, 3, 4, 5, 6, 7, 8, 9. 10, 11.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603 м"/>
              </w:smartTagPr>
              <w:r w:rsidRPr="001A7116">
                <w:rPr>
                  <w:sz w:val="20"/>
                  <w:szCs w:val="20"/>
                </w:rPr>
                <w:t>1603 м</w:t>
              </w:r>
            </w:smartTag>
            <w:r w:rsidRPr="001A7116">
              <w:rPr>
                <w:sz w:val="20"/>
                <w:szCs w:val="20"/>
              </w:rPr>
              <w:t>.</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155F35" w:rsidRDefault="004945D5" w:rsidP="00155F35">
            <w:pPr>
              <w:rPr>
                <w:sz w:val="20"/>
                <w:szCs w:val="20"/>
                <w:lang w:val="ru-RU"/>
              </w:rPr>
            </w:pPr>
            <w:r w:rsidRPr="00746CB3">
              <w:rPr>
                <w:sz w:val="20"/>
                <w:szCs w:val="20"/>
              </w:rPr>
              <w:t xml:space="preserve">Россия, Ленинградская область, Выборгский район, </w:t>
            </w:r>
            <w:r w:rsidR="00155F35">
              <w:rPr>
                <w:sz w:val="20"/>
                <w:szCs w:val="20"/>
                <w:lang w:val="ru-RU"/>
              </w:rPr>
              <w:t>д.</w:t>
            </w:r>
            <w:r w:rsidRPr="00746CB3">
              <w:rPr>
                <w:sz w:val="20"/>
                <w:szCs w:val="20"/>
              </w:rPr>
              <w:t xml:space="preserve"> </w:t>
            </w:r>
            <w:proofErr w:type="spellStart"/>
            <w:r w:rsidR="00155F35">
              <w:rPr>
                <w:sz w:val="20"/>
                <w:szCs w:val="20"/>
                <w:lang w:val="ru-RU"/>
              </w:rPr>
              <w:t>Лосево</w:t>
            </w:r>
            <w:proofErr w:type="spellEnd"/>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57</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Водопроводная сеть п. Лесогорский - ул. Летчиков, ул. Советов. (сети водоснабжения, сети противопожарного водоснабжения и пожарные гидранты). Протяженность - </w:t>
            </w:r>
            <w:smartTag w:uri="urn:schemas-microsoft-com:office:smarttags" w:element="metricconverter">
              <w:smartTagPr>
                <w:attr w:name="ProductID" w:val="1360 м"/>
              </w:smartTagPr>
              <w:r w:rsidRPr="001A7116">
                <w:rPr>
                  <w:sz w:val="20"/>
                  <w:szCs w:val="20"/>
                </w:rPr>
                <w:t>1360 м</w:t>
              </w:r>
            </w:smartTag>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58</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Здание насосной станции </w:t>
            </w:r>
            <w:r w:rsidRPr="001A7116">
              <w:rPr>
                <w:sz w:val="20"/>
                <w:szCs w:val="20"/>
              </w:rPr>
              <w:br/>
              <w:t xml:space="preserve">1-го подъёма ВОС, нежилое одноэтажное здание общей площадью </w:t>
            </w:r>
            <w:smartTag w:uri="urn:schemas-microsoft-com:office:smarttags" w:element="metricconverter">
              <w:smartTagPr>
                <w:attr w:name="ProductID" w:val="60,4 м2"/>
              </w:smartTagPr>
              <w:r w:rsidRPr="001A7116">
                <w:rPr>
                  <w:sz w:val="20"/>
                  <w:szCs w:val="20"/>
                </w:rPr>
                <w:t>60,4 м</w:t>
              </w:r>
              <w:r w:rsidRPr="001A7116">
                <w:rPr>
                  <w:sz w:val="20"/>
                  <w:szCs w:val="20"/>
                  <w:vertAlign w:val="superscript"/>
                </w:rPr>
                <w:t>2</w:t>
              </w:r>
            </w:smartTag>
            <w:r w:rsidRPr="001A7116">
              <w:rPr>
                <w:sz w:val="20"/>
                <w:szCs w:val="20"/>
              </w:rPr>
              <w:t>, инв. №00051, и технологическое оборудование в составе станции.</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t>59</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Насосная станция </w:t>
            </w:r>
            <w:r w:rsidRPr="001A7116">
              <w:rPr>
                <w:sz w:val="20"/>
                <w:szCs w:val="20"/>
              </w:rPr>
              <w:br/>
              <w:t xml:space="preserve">2-го подъёма ВОС, нежилое трехэтажное здание общей площадью </w:t>
            </w:r>
            <w:smartTag w:uri="urn:schemas-microsoft-com:office:smarttags" w:element="metricconverter">
              <w:smartTagPr>
                <w:attr w:name="ProductID" w:val="870,5 м2"/>
              </w:smartTagPr>
              <w:r w:rsidRPr="001A7116">
                <w:rPr>
                  <w:sz w:val="20"/>
                  <w:szCs w:val="20"/>
                </w:rPr>
                <w:t>870,5 м</w:t>
              </w:r>
              <w:r w:rsidRPr="001A7116">
                <w:rPr>
                  <w:sz w:val="20"/>
                  <w:szCs w:val="20"/>
                  <w:vertAlign w:val="superscript"/>
                </w:rPr>
                <w:t>2</w:t>
              </w:r>
            </w:smartTag>
            <w:r w:rsidRPr="001A7116">
              <w:rPr>
                <w:sz w:val="20"/>
                <w:szCs w:val="20"/>
              </w:rPr>
              <w:t xml:space="preserve">, инв. №00052, и технологическое оборудование в составе станции (поселковая линия, </w:t>
            </w:r>
            <w:r w:rsidRPr="001A7116">
              <w:rPr>
                <w:sz w:val="20"/>
                <w:szCs w:val="20"/>
              </w:rPr>
              <w:lastRenderedPageBreak/>
              <w:t>заводская линия, промывные насоссы).</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lastRenderedPageBreak/>
              <w:t>Россия, Ленинградская область, Выборгский район, пгт Лесогорский</w:t>
            </w:r>
          </w:p>
        </w:tc>
      </w:tr>
      <w:tr w:rsidR="004945D5" w:rsidRPr="001A7116" w:rsidTr="000C7E53">
        <w:trPr>
          <w:trHeight w:val="900"/>
        </w:trPr>
        <w:tc>
          <w:tcPr>
            <w:tcW w:w="373" w:type="pct"/>
            <w:shd w:val="clear" w:color="auto" w:fill="auto"/>
            <w:vAlign w:val="center"/>
          </w:tcPr>
          <w:p w:rsidR="004945D5" w:rsidRPr="001A7116" w:rsidRDefault="004945D5" w:rsidP="004945D5">
            <w:pPr>
              <w:jc w:val="center"/>
              <w:rPr>
                <w:sz w:val="20"/>
                <w:szCs w:val="20"/>
              </w:rPr>
            </w:pPr>
            <w:r w:rsidRPr="001A7116">
              <w:rPr>
                <w:sz w:val="20"/>
                <w:szCs w:val="20"/>
              </w:rPr>
              <w:lastRenderedPageBreak/>
              <w:t>60</w:t>
            </w:r>
          </w:p>
        </w:tc>
        <w:tc>
          <w:tcPr>
            <w:tcW w:w="2687" w:type="pct"/>
            <w:shd w:val="clear" w:color="auto" w:fill="auto"/>
            <w:vAlign w:val="center"/>
          </w:tcPr>
          <w:p w:rsidR="004945D5" w:rsidRPr="001A7116" w:rsidRDefault="004945D5" w:rsidP="004945D5">
            <w:pPr>
              <w:jc w:val="center"/>
              <w:rPr>
                <w:sz w:val="20"/>
                <w:szCs w:val="20"/>
              </w:rPr>
            </w:pPr>
            <w:r w:rsidRPr="001A7116">
              <w:rPr>
                <w:sz w:val="20"/>
                <w:szCs w:val="20"/>
              </w:rPr>
              <w:t xml:space="preserve">Резервуары ж/б цилиндрические, подземные для фильтрования воды, диаметром </w:t>
            </w:r>
            <w:smartTag w:uri="urn:schemas-microsoft-com:office:smarttags" w:element="metricconverter">
              <w:smartTagPr>
                <w:attr w:name="ProductID" w:val="14,5 м"/>
              </w:smartTagPr>
              <w:r w:rsidRPr="001A7116">
                <w:rPr>
                  <w:sz w:val="20"/>
                  <w:szCs w:val="20"/>
                </w:rPr>
                <w:t>14,5 м</w:t>
              </w:r>
            </w:smartTag>
            <w:r w:rsidRPr="001A7116">
              <w:rPr>
                <w:sz w:val="20"/>
                <w:szCs w:val="20"/>
              </w:rPr>
              <w:t xml:space="preserve">., общей площадью </w:t>
            </w:r>
            <w:smartTag w:uri="urn:schemas-microsoft-com:office:smarttags" w:element="metricconverter">
              <w:smartTagPr>
                <w:attr w:name="ProductID" w:val="165,0 м2"/>
              </w:smartTagPr>
              <w:r w:rsidRPr="001A7116">
                <w:rPr>
                  <w:sz w:val="20"/>
                  <w:szCs w:val="20"/>
                </w:rPr>
                <w:t>165,0 м</w:t>
              </w:r>
              <w:r w:rsidRPr="001A7116">
                <w:rPr>
                  <w:sz w:val="20"/>
                  <w:szCs w:val="20"/>
                  <w:vertAlign w:val="superscript"/>
                </w:rPr>
                <w:t>2</w:t>
              </w:r>
            </w:smartTag>
            <w:r w:rsidRPr="001A7116">
              <w:rPr>
                <w:sz w:val="20"/>
                <w:szCs w:val="20"/>
              </w:rPr>
              <w:t>, инв. №00073(1), 00073(2), и технологическое оборудование в составе сооружения.</w:t>
            </w:r>
          </w:p>
        </w:tc>
        <w:tc>
          <w:tcPr>
            <w:tcW w:w="1940" w:type="pct"/>
            <w:tcBorders>
              <w:top w:val="single" w:sz="4" w:space="0" w:color="auto"/>
              <w:left w:val="nil"/>
              <w:bottom w:val="single" w:sz="4" w:space="0" w:color="auto"/>
              <w:right w:val="single" w:sz="4" w:space="0" w:color="auto"/>
            </w:tcBorders>
            <w:shd w:val="clear" w:color="auto" w:fill="auto"/>
            <w:vAlign w:val="center"/>
          </w:tcPr>
          <w:p w:rsidR="004945D5" w:rsidRPr="00746CB3" w:rsidRDefault="004945D5" w:rsidP="004945D5">
            <w:pPr>
              <w:rPr>
                <w:sz w:val="20"/>
                <w:szCs w:val="20"/>
              </w:rPr>
            </w:pPr>
            <w:r w:rsidRPr="00746CB3">
              <w:rPr>
                <w:sz w:val="20"/>
                <w:szCs w:val="20"/>
              </w:rPr>
              <w:t>Россия, Ленинградская область, Выборгский район, пгт Лесогорский</w:t>
            </w:r>
          </w:p>
        </w:tc>
      </w:tr>
      <w:tr w:rsidR="00155F35" w:rsidRPr="003E0EF1" w:rsidTr="000C7E53">
        <w:trPr>
          <w:trHeight w:val="900"/>
        </w:trPr>
        <w:tc>
          <w:tcPr>
            <w:tcW w:w="373" w:type="pct"/>
            <w:shd w:val="clear" w:color="auto" w:fill="auto"/>
            <w:vAlign w:val="center"/>
          </w:tcPr>
          <w:p w:rsidR="00155F35" w:rsidRPr="001A7116" w:rsidRDefault="00155F35" w:rsidP="00155F35">
            <w:pPr>
              <w:jc w:val="center"/>
              <w:rPr>
                <w:sz w:val="20"/>
                <w:szCs w:val="20"/>
              </w:rPr>
            </w:pPr>
            <w:r w:rsidRPr="001A7116">
              <w:rPr>
                <w:sz w:val="20"/>
                <w:szCs w:val="20"/>
              </w:rPr>
              <w:t>61</w:t>
            </w:r>
          </w:p>
        </w:tc>
        <w:tc>
          <w:tcPr>
            <w:tcW w:w="2687" w:type="pct"/>
            <w:shd w:val="clear" w:color="auto" w:fill="auto"/>
            <w:vAlign w:val="center"/>
          </w:tcPr>
          <w:p w:rsidR="00155F35" w:rsidRPr="001A7116" w:rsidRDefault="00155F35" w:rsidP="00155F35">
            <w:pPr>
              <w:jc w:val="center"/>
              <w:rPr>
                <w:sz w:val="20"/>
                <w:szCs w:val="20"/>
              </w:rPr>
            </w:pPr>
            <w:r w:rsidRPr="001A7116">
              <w:rPr>
                <w:sz w:val="20"/>
                <w:szCs w:val="20"/>
              </w:rPr>
              <w:t>Здание, скважина с насосной, одноэтажное, общая площадь 22,1 м</w:t>
            </w:r>
            <w:r w:rsidRPr="001A7116">
              <w:rPr>
                <w:sz w:val="20"/>
                <w:szCs w:val="20"/>
                <w:vertAlign w:val="superscript"/>
              </w:rPr>
              <w:t>2</w:t>
            </w:r>
            <w:r w:rsidRPr="001A7116">
              <w:rPr>
                <w:sz w:val="20"/>
                <w:szCs w:val="20"/>
              </w:rPr>
              <w:t>, инв. №8421, а так же технологическое оборудование в составе скважины и насосной.</w:t>
            </w:r>
          </w:p>
        </w:tc>
        <w:tc>
          <w:tcPr>
            <w:tcW w:w="1940" w:type="pct"/>
            <w:tcBorders>
              <w:top w:val="single" w:sz="4" w:space="0" w:color="auto"/>
              <w:left w:val="nil"/>
              <w:bottom w:val="single" w:sz="4" w:space="0" w:color="auto"/>
              <w:right w:val="single" w:sz="4" w:space="0" w:color="auto"/>
            </w:tcBorders>
            <w:shd w:val="clear" w:color="auto" w:fill="auto"/>
            <w:vAlign w:val="center"/>
          </w:tcPr>
          <w:p w:rsidR="00155F35" w:rsidRPr="00746CB3" w:rsidRDefault="00155F35" w:rsidP="00155F35">
            <w:pPr>
              <w:rPr>
                <w:sz w:val="20"/>
                <w:szCs w:val="20"/>
              </w:rPr>
            </w:pPr>
            <w:r w:rsidRPr="00746CB3">
              <w:rPr>
                <w:sz w:val="20"/>
                <w:szCs w:val="20"/>
              </w:rPr>
              <w:t>Россия, Ленинградская область, Выборгский район, пгт Лесогорский</w:t>
            </w:r>
          </w:p>
        </w:tc>
      </w:tr>
    </w:tbl>
    <w:p w:rsidR="00A57ECF" w:rsidRPr="00E830BE" w:rsidRDefault="00A57ECF" w:rsidP="00A57ECF">
      <w:pPr>
        <w:tabs>
          <w:tab w:val="left" w:pos="2928"/>
        </w:tabs>
      </w:pPr>
    </w:p>
    <w:p w:rsidR="00A57ECF" w:rsidRDefault="00A57ECF" w:rsidP="00A57ECF"/>
    <w:sectPr w:rsidR="00A57ECF" w:rsidSect="00A635B4">
      <w:pgSz w:w="11906" w:h="16838"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itstream Vera Sans">
    <w:altName w:val="Arial Unicode MS"/>
    <w:charset w:val="80"/>
    <w:family w:val="auto"/>
    <w:pitch w:val="variable"/>
  </w:font>
  <w:font w:name="FreeSans">
    <w:altName w:val="Arial Unicode MS"/>
    <w:charset w:val="80"/>
    <w:family w:val="auto"/>
    <w:pitch w:val="variable"/>
  </w:font>
  <w:font w:name="Liberation Serif">
    <w:altName w:val="Arial Unicode MS"/>
    <w:charset w:val="80"/>
    <w:family w:val="roman"/>
    <w:pitch w:val="variable"/>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sig w:usb0="00000207" w:usb1="00000000" w:usb2="00000000" w:usb3="00000000" w:csb0="00000017"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AB17EA"/>
    <w:multiLevelType w:val="hybridMultilevel"/>
    <w:tmpl w:val="3D461E6E"/>
    <w:lvl w:ilvl="0" w:tplc="E1CCE566">
      <w:start w:val="1"/>
      <w:numFmt w:val="decimal"/>
      <w:lvlText w:val="%1."/>
      <w:lvlJc w:val="left"/>
      <w:pPr>
        <w:tabs>
          <w:tab w:val="num" w:pos="217"/>
        </w:tabs>
        <w:ind w:left="217"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B98"/>
    <w:rsid w:val="00057E14"/>
    <w:rsid w:val="00155F35"/>
    <w:rsid w:val="00196B98"/>
    <w:rsid w:val="00281616"/>
    <w:rsid w:val="002C2335"/>
    <w:rsid w:val="004945D5"/>
    <w:rsid w:val="0051295A"/>
    <w:rsid w:val="00594FFE"/>
    <w:rsid w:val="005D439E"/>
    <w:rsid w:val="00633594"/>
    <w:rsid w:val="0065403B"/>
    <w:rsid w:val="00665FFF"/>
    <w:rsid w:val="006A4E79"/>
    <w:rsid w:val="00706B33"/>
    <w:rsid w:val="0079272B"/>
    <w:rsid w:val="00795DBA"/>
    <w:rsid w:val="008A6C84"/>
    <w:rsid w:val="00907B53"/>
    <w:rsid w:val="009767B5"/>
    <w:rsid w:val="009A1E6E"/>
    <w:rsid w:val="009C4A06"/>
    <w:rsid w:val="00A57ECF"/>
    <w:rsid w:val="00A635B4"/>
    <w:rsid w:val="00AD7630"/>
    <w:rsid w:val="00AF7350"/>
    <w:rsid w:val="00B418FD"/>
    <w:rsid w:val="00C46F19"/>
    <w:rsid w:val="00CC02F7"/>
    <w:rsid w:val="00E13106"/>
    <w:rsid w:val="00E356CD"/>
    <w:rsid w:val="00F023C8"/>
    <w:rsid w:val="00F02BA6"/>
    <w:rsid w:val="00FE14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F853A9D-1BB4-4BF1-B2C7-0637B4E2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6B98"/>
    <w:pPr>
      <w:spacing w:after="0" w:line="240" w:lineRule="auto"/>
      <w:jc w:val="both"/>
    </w:pPr>
    <w:rPr>
      <w:rFonts w:ascii="Times New Roman" w:eastAsia="Times New Roman" w:hAnsi="Times New Roman" w:cs="Times New Roman"/>
      <w:lang w:val="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A635B4"/>
    <w:pPr>
      <w:widowControl w:val="0"/>
      <w:tabs>
        <w:tab w:val="center" w:pos="4677"/>
        <w:tab w:val="right" w:pos="9355"/>
      </w:tabs>
      <w:suppressAutoHyphens/>
      <w:jc w:val="left"/>
    </w:pPr>
    <w:rPr>
      <w:rFonts w:eastAsia="Bitstream Vera Sans" w:cs="FreeSans"/>
      <w:kern w:val="2"/>
      <w:sz w:val="16"/>
      <w:szCs w:val="24"/>
      <w:lang w:val="ru-RU" w:eastAsia="hi-IN" w:bidi="hi-IN"/>
    </w:rPr>
  </w:style>
  <w:style w:type="character" w:customStyle="1" w:styleId="a4">
    <w:name w:val="Нижний колонтитул Знак"/>
    <w:basedOn w:val="a0"/>
    <w:link w:val="a3"/>
    <w:rsid w:val="00A635B4"/>
    <w:rPr>
      <w:rFonts w:ascii="Times New Roman" w:eastAsia="Bitstream Vera Sans" w:hAnsi="Times New Roman" w:cs="FreeSans"/>
      <w:kern w:val="2"/>
      <w:sz w:val="16"/>
      <w:szCs w:val="24"/>
      <w:lang w:eastAsia="hi-IN" w:bidi="hi-IN"/>
    </w:rPr>
  </w:style>
  <w:style w:type="paragraph" w:styleId="a5">
    <w:name w:val="Body Text"/>
    <w:basedOn w:val="a"/>
    <w:link w:val="a6"/>
    <w:rsid w:val="00A635B4"/>
    <w:pPr>
      <w:widowControl w:val="0"/>
      <w:suppressAutoHyphens/>
      <w:spacing w:after="120"/>
      <w:jc w:val="left"/>
    </w:pPr>
    <w:rPr>
      <w:rFonts w:ascii="Liberation Serif" w:eastAsia="Bitstream Vera Sans" w:hAnsi="Liberation Serif" w:cs="FreeSans"/>
      <w:kern w:val="2"/>
      <w:sz w:val="24"/>
      <w:szCs w:val="24"/>
      <w:lang w:val="ru-RU" w:eastAsia="hi-IN" w:bidi="hi-IN"/>
    </w:rPr>
  </w:style>
  <w:style w:type="character" w:customStyle="1" w:styleId="a6">
    <w:name w:val="Основной текст Знак"/>
    <w:basedOn w:val="a0"/>
    <w:link w:val="a5"/>
    <w:rsid w:val="00A635B4"/>
    <w:rPr>
      <w:rFonts w:ascii="Liberation Serif" w:eastAsia="Bitstream Vera Sans" w:hAnsi="Liberation Serif" w:cs="FreeSans"/>
      <w:kern w:val="2"/>
      <w:sz w:val="24"/>
      <w:szCs w:val="24"/>
      <w:lang w:eastAsia="hi-IN" w:bidi="hi-IN"/>
    </w:rPr>
  </w:style>
  <w:style w:type="paragraph" w:styleId="a7">
    <w:name w:val="Subtitle"/>
    <w:basedOn w:val="a"/>
    <w:next w:val="a5"/>
    <w:link w:val="a8"/>
    <w:qFormat/>
    <w:rsid w:val="00A635B4"/>
    <w:pPr>
      <w:widowControl w:val="0"/>
      <w:suppressAutoHyphens/>
      <w:spacing w:after="60"/>
      <w:jc w:val="center"/>
    </w:pPr>
    <w:rPr>
      <w:rFonts w:eastAsia="Bitstream Vera Sans"/>
      <w:b/>
      <w:smallCaps/>
      <w:spacing w:val="60"/>
      <w:kern w:val="2"/>
      <w:sz w:val="52"/>
      <w:szCs w:val="24"/>
      <w:lang w:val="ru-RU" w:eastAsia="hi-IN" w:bidi="hi-IN"/>
    </w:rPr>
  </w:style>
  <w:style w:type="character" w:customStyle="1" w:styleId="a8">
    <w:name w:val="Подзаголовок Знак"/>
    <w:basedOn w:val="a0"/>
    <w:link w:val="a7"/>
    <w:rsid w:val="00A635B4"/>
    <w:rPr>
      <w:rFonts w:ascii="Times New Roman" w:eastAsia="Bitstream Vera Sans" w:hAnsi="Times New Roman" w:cs="Times New Roman"/>
      <w:b/>
      <w:smallCaps/>
      <w:spacing w:val="60"/>
      <w:kern w:val="2"/>
      <w:sz w:val="52"/>
      <w:szCs w:val="24"/>
      <w:lang w:eastAsia="hi-IN" w:bidi="hi-IN"/>
    </w:rPr>
  </w:style>
  <w:style w:type="paragraph" w:customStyle="1" w:styleId="WW-">
    <w:name w:val="WW-Заголовок"/>
    <w:basedOn w:val="a"/>
    <w:next w:val="a7"/>
    <w:rsid w:val="00A635B4"/>
    <w:pPr>
      <w:widowControl w:val="0"/>
      <w:pBdr>
        <w:bottom w:val="single" w:sz="18" w:space="5" w:color="000000"/>
      </w:pBdr>
      <w:suppressAutoHyphens/>
      <w:spacing w:after="60" w:line="400" w:lineRule="exact"/>
      <w:jc w:val="center"/>
    </w:pPr>
    <w:rPr>
      <w:rFonts w:eastAsia="Bitstream Vera Sans"/>
      <w:i/>
      <w:spacing w:val="-20"/>
      <w:kern w:val="2"/>
      <w:sz w:val="48"/>
      <w:szCs w:val="24"/>
      <w:lang w:val="ru-RU" w:eastAsia="hi-IN" w:bidi="hi-IN"/>
    </w:rPr>
  </w:style>
  <w:style w:type="paragraph" w:styleId="a9">
    <w:name w:val="List Paragraph"/>
    <w:basedOn w:val="a"/>
    <w:uiPriority w:val="34"/>
    <w:qFormat/>
    <w:rsid w:val="009C4A06"/>
    <w:pPr>
      <w:ind w:left="720"/>
      <w:contextualSpacing/>
    </w:pPr>
  </w:style>
  <w:style w:type="paragraph" w:styleId="aa">
    <w:name w:val="Balloon Text"/>
    <w:basedOn w:val="a"/>
    <w:link w:val="ab"/>
    <w:uiPriority w:val="99"/>
    <w:semiHidden/>
    <w:unhideWhenUsed/>
    <w:rsid w:val="00155F35"/>
    <w:rPr>
      <w:rFonts w:ascii="Segoe UI" w:hAnsi="Segoe UI" w:cs="Segoe UI"/>
      <w:sz w:val="18"/>
      <w:szCs w:val="18"/>
    </w:rPr>
  </w:style>
  <w:style w:type="character" w:customStyle="1" w:styleId="ab">
    <w:name w:val="Текст выноски Знак"/>
    <w:basedOn w:val="a0"/>
    <w:link w:val="aa"/>
    <w:uiPriority w:val="99"/>
    <w:semiHidden/>
    <w:rsid w:val="00155F35"/>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192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2312</Words>
  <Characters>13182</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Алла А. Дейкун</cp:lastModifiedBy>
  <cp:revision>20</cp:revision>
  <cp:lastPrinted>2018-01-17T11:57:00Z</cp:lastPrinted>
  <dcterms:created xsi:type="dcterms:W3CDTF">2018-12-03T09:27:00Z</dcterms:created>
  <dcterms:modified xsi:type="dcterms:W3CDTF">2021-01-20T06:25:00Z</dcterms:modified>
</cp:coreProperties>
</file>