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CA" w:rsidRPr="00232CCA" w:rsidRDefault="00232CCA" w:rsidP="00232CCA">
      <w:pPr>
        <w:widowControl w:val="0"/>
        <w:pBdr>
          <w:bottom w:val="single" w:sz="18" w:space="5" w:color="C0C0C0"/>
        </w:pBdr>
        <w:suppressAutoHyphens/>
        <w:spacing w:before="0" w:after="120" w:line="240" w:lineRule="auto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232CCA">
        <w:rPr>
          <w:rFonts w:ascii="Times New Roman" w:eastAsia="Bitstream Vera Sans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17D85F7" wp14:editId="306A7555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485775" cy="601345"/>
            <wp:effectExtent l="0" t="0" r="952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C2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</w:t>
      </w:r>
      <w:r w:rsidR="00EE2FD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                         </w:t>
      </w:r>
    </w:p>
    <w:p w:rsidR="00232CCA" w:rsidRPr="00232CCA" w:rsidRDefault="00232CCA" w:rsidP="00232CCA">
      <w:pPr>
        <w:widowControl w:val="0"/>
        <w:pBdr>
          <w:bottom w:val="single" w:sz="18" w:space="5" w:color="C0C0C0"/>
        </w:pBdr>
        <w:suppressAutoHyphens/>
        <w:spacing w:before="0" w:after="0" w:line="240" w:lineRule="auto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232CC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Администрация</w:t>
      </w:r>
      <w:r w:rsidRPr="00232CC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муниципального образования</w:t>
      </w:r>
    </w:p>
    <w:p w:rsidR="00232CCA" w:rsidRPr="00232CCA" w:rsidRDefault="00232CCA" w:rsidP="00232CCA">
      <w:pPr>
        <w:widowControl w:val="0"/>
        <w:pBdr>
          <w:bottom w:val="single" w:sz="18" w:space="5" w:color="C0C0C0"/>
        </w:pBdr>
        <w:suppressAutoHyphens/>
        <w:spacing w:before="0" w:after="120" w:line="240" w:lineRule="auto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232CC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«Светогорское городское </w:t>
      </w:r>
      <w:proofErr w:type="gramStart"/>
      <w:r w:rsidRPr="00232CC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поселение»</w:t>
      </w:r>
      <w:r w:rsidRPr="00232CC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Выборгского</w:t>
      </w:r>
      <w:proofErr w:type="gramEnd"/>
      <w:r w:rsidRPr="00232CC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района Ленинградской области</w:t>
      </w:r>
    </w:p>
    <w:p w:rsidR="00232CCA" w:rsidRPr="00232CCA" w:rsidRDefault="0075440C" w:rsidP="00232CCA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b/>
          <w:smallCaps/>
          <w:spacing w:val="60"/>
          <w:kern w:val="2"/>
          <w:sz w:val="24"/>
          <w:szCs w:val="24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67"/>
        <w:gridCol w:w="1426"/>
      </w:tblGrid>
      <w:tr w:rsidR="00232CCA" w:rsidRPr="00232CCA" w:rsidTr="00232CCA">
        <w:tc>
          <w:tcPr>
            <w:tcW w:w="567" w:type="dxa"/>
          </w:tcPr>
          <w:p w:rsidR="00232CCA" w:rsidRPr="00232CCA" w:rsidRDefault="00232CCA" w:rsidP="00232CCA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32CCA" w:rsidRPr="00232CCA" w:rsidRDefault="00EE2FD8" w:rsidP="00232CCA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5667" w:type="dxa"/>
            <w:hideMark/>
          </w:tcPr>
          <w:p w:rsidR="00232CCA" w:rsidRPr="00232CCA" w:rsidRDefault="00232CCA" w:rsidP="00232CCA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32CCA" w:rsidRPr="00232CCA" w:rsidRDefault="00EE2FD8" w:rsidP="00232CCA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  <w:bookmarkStart w:id="0" w:name="_GoBack"/>
            <w:bookmarkEnd w:id="0"/>
          </w:p>
        </w:tc>
      </w:tr>
      <w:tr w:rsidR="00232CCA" w:rsidRPr="00232CCA" w:rsidTr="00232CCA">
        <w:tc>
          <w:tcPr>
            <w:tcW w:w="9078" w:type="dxa"/>
            <w:gridSpan w:val="4"/>
          </w:tcPr>
          <w:p w:rsidR="00232CCA" w:rsidRPr="00232CCA" w:rsidRDefault="00232CCA" w:rsidP="00232CCA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F38" w:rsidRPr="00117F38" w:rsidRDefault="00117F38" w:rsidP="00117F3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и проведении</w:t>
      </w:r>
    </w:p>
    <w:p w:rsidR="00117F38" w:rsidRPr="00117F38" w:rsidRDefault="00117F38" w:rsidP="00117F3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торжественно-траурной церемонии</w:t>
      </w:r>
    </w:p>
    <w:p w:rsidR="00232CCA" w:rsidRDefault="00117F38" w:rsidP="00117F3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захоронению останков погибших воинов Красной Армии</w:t>
      </w:r>
    </w:p>
    <w:p w:rsidR="00117F38" w:rsidRPr="00232CCA" w:rsidRDefault="00117F38" w:rsidP="00117F3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CCA" w:rsidRPr="007B6C29" w:rsidRDefault="007B6C29" w:rsidP="00232CCA">
      <w:pPr>
        <w:autoSpaceDE w:val="0"/>
        <w:autoSpaceDN w:val="0"/>
        <w:adjustRightInd w:val="0"/>
        <w:spacing w:before="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29">
        <w:rPr>
          <w:rFonts w:ascii="Times New Roman" w:hAnsi="Times New Roman" w:cs="Times New Roman"/>
          <w:sz w:val="24"/>
          <w:szCs w:val="24"/>
        </w:rPr>
        <w:t xml:space="preserve">В соответствии со ст. 4 Закона Российской Федерации № 4292-1 от 14.01.1993 г. </w:t>
      </w:r>
      <w:r w:rsidR="000D76AA">
        <w:rPr>
          <w:rFonts w:ascii="Times New Roman" w:hAnsi="Times New Roman" w:cs="Times New Roman"/>
          <w:sz w:val="24"/>
          <w:szCs w:val="24"/>
        </w:rPr>
        <w:br/>
      </w:r>
      <w:r w:rsidRPr="007B6C29">
        <w:rPr>
          <w:rFonts w:ascii="Times New Roman" w:hAnsi="Times New Roman" w:cs="Times New Roman"/>
          <w:sz w:val="24"/>
          <w:szCs w:val="24"/>
        </w:rPr>
        <w:t xml:space="preserve">«Об </w:t>
      </w:r>
      <w:r w:rsidRPr="007B6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увековечении</w:t>
      </w:r>
      <w:r w:rsidRPr="007B6C29">
        <w:rPr>
          <w:rFonts w:ascii="Times New Roman" w:hAnsi="Times New Roman" w:cs="Times New Roman"/>
          <w:sz w:val="24"/>
          <w:szCs w:val="24"/>
        </w:rPr>
        <w:t xml:space="preserve"> памяти погибших при защите Отечества» и на основании направления №20 межрегионального Фонда увековеченья памяти погибших при защите Отеч</w:t>
      </w:r>
      <w:r>
        <w:rPr>
          <w:rFonts w:ascii="Times New Roman" w:hAnsi="Times New Roman" w:cs="Times New Roman"/>
          <w:sz w:val="24"/>
          <w:szCs w:val="24"/>
        </w:rPr>
        <w:t>ества «Помним, гордимся, чтим»</w:t>
      </w:r>
      <w:r w:rsidR="000315F7" w:rsidRPr="007B6C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5B6" w:rsidRDefault="007B6C29" w:rsidP="00AB05B6">
      <w:pPr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Сектору по культуре, делам молодёжи и спорту</w:t>
      </w:r>
      <w:r w:rsidRPr="007B6C2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B6C29">
        <w:rPr>
          <w:rFonts w:ascii="Times New Roman" w:hAnsi="Times New Roman" w:cs="Times New Roman"/>
          <w:sz w:val="24"/>
          <w:szCs w:val="24"/>
        </w:rPr>
        <w:br/>
        <w:t>МО «</w:t>
      </w:r>
      <w:r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="00593286">
        <w:rPr>
          <w:rFonts w:ascii="Times New Roman" w:hAnsi="Times New Roman" w:cs="Times New Roman"/>
          <w:sz w:val="24"/>
          <w:szCs w:val="24"/>
        </w:rPr>
        <w:t>»</w:t>
      </w:r>
      <w:r w:rsidR="00852204">
        <w:rPr>
          <w:rFonts w:ascii="Times New Roman" w:hAnsi="Times New Roman" w:cs="Times New Roman"/>
          <w:sz w:val="24"/>
          <w:szCs w:val="24"/>
        </w:rPr>
        <w:t>,</w:t>
      </w:r>
      <w:r w:rsidR="00593286">
        <w:rPr>
          <w:rFonts w:ascii="Times New Roman" w:hAnsi="Times New Roman" w:cs="Times New Roman"/>
          <w:sz w:val="24"/>
          <w:szCs w:val="24"/>
        </w:rPr>
        <w:t xml:space="preserve"> совместно с поисковым отрядом «Северный рубеж»</w:t>
      </w:r>
      <w:r w:rsidR="00852204">
        <w:rPr>
          <w:rFonts w:ascii="Times New Roman" w:hAnsi="Times New Roman" w:cs="Times New Roman"/>
          <w:sz w:val="24"/>
          <w:szCs w:val="24"/>
        </w:rPr>
        <w:t>,</w:t>
      </w:r>
      <w:r w:rsidRPr="007B6C29">
        <w:rPr>
          <w:rFonts w:ascii="Times New Roman" w:hAnsi="Times New Roman" w:cs="Times New Roman"/>
          <w:sz w:val="24"/>
          <w:szCs w:val="24"/>
        </w:rPr>
        <w:t xml:space="preserve"> организовать то</w:t>
      </w:r>
      <w:r w:rsidR="00935388">
        <w:rPr>
          <w:rFonts w:ascii="Times New Roman" w:hAnsi="Times New Roman" w:cs="Times New Roman"/>
          <w:sz w:val="24"/>
          <w:szCs w:val="24"/>
        </w:rPr>
        <w:t>ржественно-траурную церемонию</w:t>
      </w:r>
      <w:r w:rsidRPr="007B6C29">
        <w:rPr>
          <w:rFonts w:ascii="Times New Roman" w:hAnsi="Times New Roman" w:cs="Times New Roman"/>
          <w:sz w:val="24"/>
          <w:szCs w:val="24"/>
        </w:rPr>
        <w:t xml:space="preserve"> захоронения </w:t>
      </w:r>
      <w:r>
        <w:rPr>
          <w:rFonts w:ascii="Times New Roman" w:hAnsi="Times New Roman" w:cs="Times New Roman"/>
          <w:sz w:val="24"/>
          <w:szCs w:val="24"/>
        </w:rPr>
        <w:t xml:space="preserve">воинов Красной Армии, погибших </w:t>
      </w:r>
      <w:r w:rsidRPr="007B6C29">
        <w:rPr>
          <w:rFonts w:ascii="Times New Roman" w:hAnsi="Times New Roman" w:cs="Times New Roman"/>
          <w:sz w:val="24"/>
          <w:szCs w:val="24"/>
        </w:rPr>
        <w:t xml:space="preserve">во время Великой Отечественной войны 1941-1944 гг., </w:t>
      </w:r>
      <w:r>
        <w:rPr>
          <w:rFonts w:ascii="Times New Roman" w:hAnsi="Times New Roman" w:cs="Times New Roman"/>
          <w:sz w:val="24"/>
          <w:szCs w:val="24"/>
        </w:rPr>
        <w:br/>
      </w:r>
      <w:r w:rsidR="00935388">
        <w:rPr>
          <w:rFonts w:ascii="Times New Roman" w:hAnsi="Times New Roman" w:cs="Times New Roman"/>
          <w:sz w:val="24"/>
          <w:szCs w:val="24"/>
        </w:rPr>
        <w:t xml:space="preserve">на </w:t>
      </w:r>
      <w:r w:rsidRPr="007B6C29">
        <w:rPr>
          <w:rFonts w:ascii="Times New Roman" w:hAnsi="Times New Roman" w:cs="Times New Roman"/>
          <w:sz w:val="24"/>
          <w:szCs w:val="24"/>
        </w:rPr>
        <w:t>воинском захоронении №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7B6C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Лесогорский</w:t>
      </w:r>
      <w:r w:rsidRPr="007B6C29">
        <w:rPr>
          <w:rFonts w:ascii="Times New Roman" w:hAnsi="Times New Roman" w:cs="Times New Roman"/>
          <w:sz w:val="24"/>
          <w:szCs w:val="24"/>
        </w:rPr>
        <w:t xml:space="preserve">) на территории </w:t>
      </w:r>
      <w:r w:rsidR="00935388">
        <w:rPr>
          <w:rFonts w:ascii="Times New Roman" w:hAnsi="Times New Roman" w:cs="Times New Roman"/>
          <w:sz w:val="24"/>
          <w:szCs w:val="24"/>
        </w:rPr>
        <w:br/>
      </w:r>
      <w:r w:rsidRPr="007B6C29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Pr="007B6C29">
        <w:rPr>
          <w:rFonts w:ascii="Times New Roman" w:hAnsi="Times New Roman" w:cs="Times New Roman"/>
          <w:sz w:val="24"/>
          <w:szCs w:val="24"/>
        </w:rPr>
        <w:t xml:space="preserve">» </w:t>
      </w:r>
      <w:r w:rsidRPr="00852204">
        <w:rPr>
          <w:rFonts w:ascii="Times New Roman" w:hAnsi="Times New Roman" w:cs="Times New Roman"/>
          <w:b/>
          <w:sz w:val="24"/>
          <w:szCs w:val="24"/>
        </w:rPr>
        <w:t>26.09.2020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3286" w:rsidRDefault="00593286" w:rsidP="00593286">
      <w:pPr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бюджетному учреждению «Культурно-спортивный комплекс г. Светогорска»</w:t>
      </w:r>
      <w:r w:rsidRPr="007B6C29">
        <w:rPr>
          <w:rFonts w:ascii="Times New Roman" w:hAnsi="Times New Roman" w:cs="Times New Roman"/>
          <w:sz w:val="24"/>
          <w:szCs w:val="24"/>
        </w:rPr>
        <w:t xml:space="preserve"> провести то</w:t>
      </w:r>
      <w:r>
        <w:rPr>
          <w:rFonts w:ascii="Times New Roman" w:hAnsi="Times New Roman" w:cs="Times New Roman"/>
          <w:sz w:val="24"/>
          <w:szCs w:val="24"/>
        </w:rPr>
        <w:t>ржественно-траурную церемонию</w:t>
      </w:r>
      <w:r w:rsidRPr="007B6C29">
        <w:rPr>
          <w:rFonts w:ascii="Times New Roman" w:hAnsi="Times New Roman" w:cs="Times New Roman"/>
          <w:sz w:val="24"/>
          <w:szCs w:val="24"/>
        </w:rPr>
        <w:t xml:space="preserve"> захоронения </w:t>
      </w:r>
      <w:r>
        <w:rPr>
          <w:rFonts w:ascii="Times New Roman" w:hAnsi="Times New Roman" w:cs="Times New Roman"/>
          <w:sz w:val="24"/>
          <w:szCs w:val="24"/>
        </w:rPr>
        <w:t xml:space="preserve">воинов Красной Армии, погибших </w:t>
      </w:r>
      <w:r w:rsidRPr="007B6C29">
        <w:rPr>
          <w:rFonts w:ascii="Times New Roman" w:hAnsi="Times New Roman" w:cs="Times New Roman"/>
          <w:sz w:val="24"/>
          <w:szCs w:val="24"/>
        </w:rPr>
        <w:t>во время Великой Оте</w:t>
      </w:r>
      <w:r>
        <w:rPr>
          <w:rFonts w:ascii="Times New Roman" w:hAnsi="Times New Roman" w:cs="Times New Roman"/>
          <w:sz w:val="24"/>
          <w:szCs w:val="24"/>
        </w:rPr>
        <w:t>чественной войны 1941-1944 гг.</w:t>
      </w:r>
    </w:p>
    <w:p w:rsidR="00593286" w:rsidRPr="00593286" w:rsidRDefault="00593286" w:rsidP="00AB05B6">
      <w:pPr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86">
        <w:rPr>
          <w:rFonts w:ascii="Times New Roman" w:hAnsi="Times New Roman" w:cs="Times New Roman"/>
          <w:sz w:val="24"/>
          <w:szCs w:val="24"/>
        </w:rPr>
        <w:t xml:space="preserve">Муниципальному предприятию МО «Светогорское городское поселение» «Пресс-центр </w:t>
      </w:r>
      <w:proofErr w:type="spellStart"/>
      <w:r w:rsidRPr="00593286">
        <w:rPr>
          <w:rFonts w:ascii="Times New Roman" w:hAnsi="Times New Roman" w:cs="Times New Roman"/>
          <w:sz w:val="24"/>
          <w:szCs w:val="24"/>
        </w:rPr>
        <w:t>Вуокса</w:t>
      </w:r>
      <w:proofErr w:type="spellEnd"/>
      <w:r w:rsidRPr="00593286">
        <w:rPr>
          <w:rFonts w:ascii="Times New Roman" w:hAnsi="Times New Roman" w:cs="Times New Roman"/>
          <w:sz w:val="24"/>
          <w:szCs w:val="24"/>
        </w:rPr>
        <w:t xml:space="preserve">» проинформировать население о </w:t>
      </w:r>
      <w:r w:rsidR="000D76AA">
        <w:rPr>
          <w:rFonts w:ascii="Times New Roman" w:hAnsi="Times New Roman" w:cs="Times New Roman"/>
          <w:sz w:val="24"/>
          <w:szCs w:val="24"/>
        </w:rPr>
        <w:t xml:space="preserve">торжественно-траурной церемонии </w:t>
      </w:r>
      <w:r w:rsidR="000D76AA" w:rsidRPr="007B6C29">
        <w:rPr>
          <w:rFonts w:ascii="Times New Roman" w:hAnsi="Times New Roman" w:cs="Times New Roman"/>
          <w:sz w:val="24"/>
          <w:szCs w:val="24"/>
        </w:rPr>
        <w:t xml:space="preserve">захоронения </w:t>
      </w:r>
      <w:r w:rsidR="000D76AA">
        <w:rPr>
          <w:rFonts w:ascii="Times New Roman" w:hAnsi="Times New Roman" w:cs="Times New Roman"/>
          <w:sz w:val="24"/>
          <w:szCs w:val="24"/>
        </w:rPr>
        <w:t xml:space="preserve">воинов Красной Армии, погибших </w:t>
      </w:r>
      <w:r w:rsidR="000D76AA" w:rsidRPr="007B6C29">
        <w:rPr>
          <w:rFonts w:ascii="Times New Roman" w:hAnsi="Times New Roman" w:cs="Times New Roman"/>
          <w:sz w:val="24"/>
          <w:szCs w:val="24"/>
        </w:rPr>
        <w:t>во время Великой Оте</w:t>
      </w:r>
      <w:r w:rsidR="000D76AA">
        <w:rPr>
          <w:rFonts w:ascii="Times New Roman" w:hAnsi="Times New Roman" w:cs="Times New Roman"/>
          <w:sz w:val="24"/>
          <w:szCs w:val="24"/>
        </w:rPr>
        <w:t>чественной войны 1941-1944 гг.,</w:t>
      </w:r>
      <w:r w:rsidRPr="00593286">
        <w:rPr>
          <w:rFonts w:ascii="Times New Roman" w:hAnsi="Times New Roman" w:cs="Times New Roman"/>
          <w:sz w:val="24"/>
          <w:szCs w:val="24"/>
        </w:rPr>
        <w:t xml:space="preserve"> обеспечить работу корреспондентов в день проведения </w:t>
      </w:r>
      <w:r w:rsidR="000D76AA">
        <w:rPr>
          <w:rFonts w:ascii="Times New Roman" w:hAnsi="Times New Roman" w:cs="Times New Roman"/>
          <w:sz w:val="24"/>
          <w:szCs w:val="24"/>
        </w:rPr>
        <w:t>торжественной-траурной церемонии</w:t>
      </w:r>
      <w:r w:rsidRPr="00593286">
        <w:rPr>
          <w:rFonts w:ascii="Times New Roman" w:hAnsi="Times New Roman" w:cs="Times New Roman"/>
          <w:sz w:val="24"/>
          <w:szCs w:val="24"/>
        </w:rPr>
        <w:t>.</w:t>
      </w:r>
    </w:p>
    <w:p w:rsidR="00AB05B6" w:rsidRPr="00AB05B6" w:rsidRDefault="00AB05B6" w:rsidP="00AB05B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B6">
        <w:rPr>
          <w:rFonts w:ascii="Times New Roman" w:hAnsi="Times New Roman" w:cs="Times New Roman"/>
          <w:sz w:val="24"/>
          <w:szCs w:val="24"/>
        </w:rPr>
        <w:t>Военно-учетному столу администрации МО «Светогорское городское поселение»:</w:t>
      </w:r>
    </w:p>
    <w:p w:rsidR="00AB05B6" w:rsidRPr="007B6C29" w:rsidRDefault="00AB05B6" w:rsidP="002D576A">
      <w:pPr>
        <w:numPr>
          <w:ilvl w:val="0"/>
          <w:numId w:val="3"/>
        </w:numPr>
        <w:spacing w:before="0"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7B6C29">
        <w:rPr>
          <w:rFonts w:ascii="Times New Roman" w:hAnsi="Times New Roman" w:cs="Times New Roman"/>
          <w:sz w:val="24"/>
          <w:szCs w:val="24"/>
        </w:rPr>
        <w:t>в учетной карточке (паспорте) воинского захоронения №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7B6C29">
        <w:rPr>
          <w:rFonts w:ascii="Times New Roman" w:hAnsi="Times New Roman" w:cs="Times New Roman"/>
          <w:sz w:val="24"/>
          <w:szCs w:val="24"/>
        </w:rPr>
        <w:t xml:space="preserve"> увековечить память погибших при защите Отечества;</w:t>
      </w:r>
    </w:p>
    <w:p w:rsidR="00AB05B6" w:rsidRPr="00AB05B6" w:rsidRDefault="00AB05B6" w:rsidP="002D576A">
      <w:pPr>
        <w:numPr>
          <w:ilvl w:val="0"/>
          <w:numId w:val="3"/>
        </w:numPr>
        <w:spacing w:before="0"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7B6C29">
        <w:rPr>
          <w:rFonts w:ascii="Times New Roman" w:hAnsi="Times New Roman" w:cs="Times New Roman"/>
          <w:sz w:val="24"/>
          <w:szCs w:val="24"/>
        </w:rPr>
        <w:t xml:space="preserve">в реестр воинских захоронений,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7B6C29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Pr="007B6C29">
        <w:rPr>
          <w:rFonts w:ascii="Times New Roman" w:hAnsi="Times New Roman" w:cs="Times New Roman"/>
          <w:sz w:val="24"/>
          <w:szCs w:val="24"/>
        </w:rPr>
        <w:t xml:space="preserve">», внести изменения с внесением сведений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7B6C29">
        <w:rPr>
          <w:rFonts w:ascii="Times New Roman" w:hAnsi="Times New Roman" w:cs="Times New Roman"/>
          <w:sz w:val="24"/>
          <w:szCs w:val="24"/>
        </w:rPr>
        <w:t>о числе захороненных (перезахороненных) погибших военнослужащих и увековеченными именами солдат и офицеров.</w:t>
      </w:r>
    </w:p>
    <w:p w:rsidR="007B6C29" w:rsidRPr="007B6C29" w:rsidRDefault="007B6C29" w:rsidP="007B6C2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29">
        <w:rPr>
          <w:rFonts w:ascii="Times New Roman" w:hAnsi="Times New Roman" w:cs="Times New Roman"/>
          <w:sz w:val="24"/>
          <w:szCs w:val="24"/>
        </w:rPr>
        <w:t xml:space="preserve">Рекомендовать: </w:t>
      </w:r>
    </w:p>
    <w:p w:rsidR="007B6C29" w:rsidRPr="002D576A" w:rsidRDefault="007B6C29" w:rsidP="007B6C29">
      <w:pPr>
        <w:pStyle w:val="af3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29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AB05B6">
        <w:rPr>
          <w:rFonts w:ascii="Times New Roman" w:hAnsi="Times New Roman" w:cs="Times New Roman"/>
          <w:sz w:val="24"/>
          <w:szCs w:val="24"/>
        </w:rPr>
        <w:t>О</w:t>
      </w:r>
      <w:r w:rsidRPr="007B6C29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AB05B6">
        <w:rPr>
          <w:rFonts w:ascii="Times New Roman" w:hAnsi="Times New Roman" w:cs="Times New Roman"/>
          <w:sz w:val="24"/>
          <w:szCs w:val="24"/>
        </w:rPr>
        <w:t>в г. Светогорске Службы в г. Выборге Пограничного управления ФСБ России по Санкт-Петербургу и Ленинградской области</w:t>
      </w:r>
      <w:r w:rsidRPr="007B6C29">
        <w:rPr>
          <w:rFonts w:ascii="Times New Roman" w:hAnsi="Times New Roman" w:cs="Times New Roman"/>
          <w:sz w:val="24"/>
          <w:szCs w:val="24"/>
        </w:rPr>
        <w:t xml:space="preserve"> </w:t>
      </w:r>
      <w:r w:rsidR="00AB05B6">
        <w:rPr>
          <w:rFonts w:ascii="Times New Roman" w:hAnsi="Times New Roman" w:cs="Times New Roman"/>
          <w:sz w:val="24"/>
          <w:szCs w:val="24"/>
        </w:rPr>
        <w:t>Борискину С. А.</w:t>
      </w:r>
      <w:r w:rsidRPr="007B6C29">
        <w:rPr>
          <w:rFonts w:ascii="Times New Roman" w:hAnsi="Times New Roman" w:cs="Times New Roman"/>
          <w:sz w:val="24"/>
          <w:szCs w:val="24"/>
        </w:rPr>
        <w:t xml:space="preserve"> оказать содей</w:t>
      </w:r>
      <w:r w:rsidR="00935388">
        <w:rPr>
          <w:rFonts w:ascii="Times New Roman" w:hAnsi="Times New Roman" w:cs="Times New Roman"/>
          <w:sz w:val="24"/>
          <w:szCs w:val="24"/>
        </w:rPr>
        <w:t xml:space="preserve">ствие в организации проведения </w:t>
      </w:r>
      <w:r w:rsidR="000D76AA">
        <w:rPr>
          <w:rFonts w:ascii="Times New Roman" w:hAnsi="Times New Roman" w:cs="Times New Roman"/>
          <w:sz w:val="24"/>
          <w:szCs w:val="24"/>
        </w:rPr>
        <w:t>торжественно-траурной церемонии</w:t>
      </w:r>
      <w:r w:rsidRPr="007B6C29">
        <w:rPr>
          <w:rFonts w:ascii="Times New Roman" w:hAnsi="Times New Roman" w:cs="Times New Roman"/>
          <w:sz w:val="24"/>
          <w:szCs w:val="24"/>
        </w:rPr>
        <w:t xml:space="preserve"> </w:t>
      </w:r>
      <w:r w:rsidR="000D76AA">
        <w:rPr>
          <w:rFonts w:ascii="Times New Roman" w:hAnsi="Times New Roman" w:cs="Times New Roman"/>
          <w:sz w:val="24"/>
          <w:szCs w:val="24"/>
        </w:rPr>
        <w:br/>
      </w:r>
      <w:r w:rsidRPr="007B6C29">
        <w:rPr>
          <w:rFonts w:ascii="Times New Roman" w:hAnsi="Times New Roman" w:cs="Times New Roman"/>
          <w:sz w:val="24"/>
          <w:szCs w:val="24"/>
        </w:rPr>
        <w:t>по захоронению останков бойцов и командиров Красной Армии в</w:t>
      </w:r>
      <w:r w:rsidR="00935388">
        <w:rPr>
          <w:rFonts w:ascii="Times New Roman" w:hAnsi="Times New Roman" w:cs="Times New Roman"/>
          <w:sz w:val="24"/>
          <w:szCs w:val="24"/>
        </w:rPr>
        <w:t xml:space="preserve"> части отдания воинской почести.</w:t>
      </w:r>
    </w:p>
    <w:p w:rsidR="00232CCA" w:rsidRPr="009036EF" w:rsidRDefault="00232CCA" w:rsidP="007B6C29">
      <w:pPr>
        <w:pStyle w:val="af3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9036EF" w:rsidRDefault="009036EF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6A" w:rsidRDefault="002D576A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6A" w:rsidRDefault="002D576A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EF" w:rsidRDefault="00232CCA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</w:t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Давыдов</w:t>
      </w:r>
    </w:p>
    <w:p w:rsidR="002D576A" w:rsidRDefault="002D576A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76A" w:rsidRDefault="002D576A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76A" w:rsidRDefault="002D576A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76A" w:rsidRDefault="002D576A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2CCA" w:rsidRPr="00F76244" w:rsidRDefault="00232CCA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  <w:r w:rsidR="00B740ED">
        <w:rPr>
          <w:rFonts w:ascii="Times New Roman" w:eastAsia="Times New Roman" w:hAnsi="Times New Roman" w:cs="Times New Roman"/>
          <w:sz w:val="16"/>
          <w:szCs w:val="16"/>
          <w:lang w:eastAsia="ru-RU"/>
        </w:rPr>
        <w:t>Л</w:t>
      </w:r>
      <w:r w:rsidR="009036EF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>ановая</w:t>
      </w:r>
      <w:r w:rsidR="00B74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Е.М.</w:t>
      </w:r>
    </w:p>
    <w:p w:rsidR="00232CCA" w:rsidRPr="00F76244" w:rsidRDefault="005D0586" w:rsidP="00B740E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  <w:r w:rsidR="00A21392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D57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Сергеева Л.В., </w:t>
      </w:r>
      <w:proofErr w:type="spellStart"/>
      <w:r w:rsidR="002D576A">
        <w:rPr>
          <w:rFonts w:ascii="Times New Roman" w:eastAsia="Times New Roman" w:hAnsi="Times New Roman" w:cs="Times New Roman"/>
          <w:sz w:val="16"/>
          <w:szCs w:val="16"/>
          <w:lang w:eastAsia="ru-RU"/>
        </w:rPr>
        <w:t>Окс</w:t>
      </w:r>
      <w:proofErr w:type="spellEnd"/>
      <w:r w:rsidR="002D57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В.И.</w:t>
      </w:r>
      <w:r w:rsidR="00A96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74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232CCA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дело, </w:t>
      </w:r>
      <w:r w:rsidR="00F43FE8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>СКДМС</w:t>
      </w:r>
      <w:r w:rsidR="00232CCA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2D576A">
        <w:rPr>
          <w:rFonts w:ascii="Times New Roman" w:eastAsia="Times New Roman" w:hAnsi="Times New Roman" w:cs="Times New Roman"/>
          <w:sz w:val="16"/>
          <w:szCs w:val="16"/>
          <w:lang w:eastAsia="ru-RU"/>
        </w:rPr>
        <w:t>ВУС</w:t>
      </w:r>
      <w:r w:rsidR="003D5BF0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9036EF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>МБУ «КСК»</w:t>
      </w:r>
      <w:r w:rsidR="00852204">
        <w:rPr>
          <w:rFonts w:ascii="Times New Roman" w:eastAsia="Times New Roman" w:hAnsi="Times New Roman" w:cs="Times New Roman"/>
          <w:sz w:val="16"/>
          <w:szCs w:val="16"/>
          <w:lang w:eastAsia="ru-RU"/>
        </w:rPr>
        <w:t>, МП «Пресс-Центр «</w:t>
      </w:r>
      <w:proofErr w:type="spellStart"/>
      <w:r w:rsidR="00852204"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 w:rsidR="00852204">
        <w:rPr>
          <w:rFonts w:ascii="Times New Roman" w:eastAsia="Times New Roman" w:hAnsi="Times New Roman" w:cs="Times New Roman"/>
          <w:sz w:val="16"/>
          <w:szCs w:val="16"/>
          <w:lang w:eastAsia="ru-RU"/>
        </w:rPr>
        <w:t>», Пограничный Отдел в г. Светогорске</w:t>
      </w:r>
      <w:r w:rsidR="00232CCA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232CCA" w:rsidRPr="00F76244" w:rsidSect="009036EF">
      <w:pgSz w:w="11906" w:h="16838"/>
      <w:pgMar w:top="1134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7950"/>
    <w:multiLevelType w:val="hybridMultilevel"/>
    <w:tmpl w:val="6C6E521E"/>
    <w:lvl w:ilvl="0" w:tplc="C9AEBB2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1B0274D"/>
    <w:multiLevelType w:val="multilevel"/>
    <w:tmpl w:val="F12E0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871C6D"/>
    <w:multiLevelType w:val="multilevel"/>
    <w:tmpl w:val="5FC0D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F85BA1"/>
    <w:multiLevelType w:val="multilevel"/>
    <w:tmpl w:val="E41CAB8E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50"/>
    <w:rsid w:val="000315F7"/>
    <w:rsid w:val="000546EB"/>
    <w:rsid w:val="00067D2F"/>
    <w:rsid w:val="000D76AA"/>
    <w:rsid w:val="00117F38"/>
    <w:rsid w:val="001E0BED"/>
    <w:rsid w:val="00213720"/>
    <w:rsid w:val="00232CCA"/>
    <w:rsid w:val="002D576A"/>
    <w:rsid w:val="002E7C4F"/>
    <w:rsid w:val="00362801"/>
    <w:rsid w:val="003D5BF0"/>
    <w:rsid w:val="004E5659"/>
    <w:rsid w:val="004F05F0"/>
    <w:rsid w:val="00593286"/>
    <w:rsid w:val="005D0586"/>
    <w:rsid w:val="0075440C"/>
    <w:rsid w:val="007B6C29"/>
    <w:rsid w:val="00852204"/>
    <w:rsid w:val="009036EF"/>
    <w:rsid w:val="00905350"/>
    <w:rsid w:val="00935388"/>
    <w:rsid w:val="00965B4B"/>
    <w:rsid w:val="00A21392"/>
    <w:rsid w:val="00A9648C"/>
    <w:rsid w:val="00AA1C3D"/>
    <w:rsid w:val="00AB05B6"/>
    <w:rsid w:val="00AB40BC"/>
    <w:rsid w:val="00B740ED"/>
    <w:rsid w:val="00C349D8"/>
    <w:rsid w:val="00CD6DAB"/>
    <w:rsid w:val="00DB5B37"/>
    <w:rsid w:val="00EE2FD8"/>
    <w:rsid w:val="00EF12D9"/>
    <w:rsid w:val="00F43FE8"/>
    <w:rsid w:val="00F76244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6A29-7820-440D-A6D5-D69CED2C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D9"/>
  </w:style>
  <w:style w:type="paragraph" w:styleId="1">
    <w:name w:val="heading 1"/>
    <w:basedOn w:val="a"/>
    <w:next w:val="a"/>
    <w:link w:val="10"/>
    <w:uiPriority w:val="9"/>
    <w:qFormat/>
    <w:rsid w:val="00EF12D9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2D9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2D9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2D9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2D9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2D9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2D9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2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2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2D9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F12D9"/>
    <w:rPr>
      <w:caps/>
      <w:spacing w:val="15"/>
      <w:shd w:val="clear" w:color="auto" w:fill="E9F6D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F12D9"/>
    <w:rPr>
      <w:caps/>
      <w:color w:val="47601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F12D9"/>
    <w:rPr>
      <w:caps/>
      <w:color w:val="6B911C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F12D9"/>
    <w:rPr>
      <w:caps/>
      <w:color w:val="6B911C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F12D9"/>
    <w:rPr>
      <w:caps/>
      <w:color w:val="6B911C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F12D9"/>
    <w:rPr>
      <w:caps/>
      <w:color w:val="6B911C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F12D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F12D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F12D9"/>
    <w:rPr>
      <w:b/>
      <w:bCs/>
      <w:color w:val="6B911C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F12D9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12D9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12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EF12D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F12D9"/>
    <w:rPr>
      <w:b/>
      <w:bCs/>
    </w:rPr>
  </w:style>
  <w:style w:type="character" w:styleId="a9">
    <w:name w:val="Emphasis"/>
    <w:uiPriority w:val="20"/>
    <w:qFormat/>
    <w:rsid w:val="00EF12D9"/>
    <w:rPr>
      <w:caps/>
      <w:color w:val="476013" w:themeColor="accent1" w:themeShade="7F"/>
      <w:spacing w:val="5"/>
    </w:rPr>
  </w:style>
  <w:style w:type="paragraph" w:styleId="aa">
    <w:name w:val="No Spacing"/>
    <w:uiPriority w:val="1"/>
    <w:qFormat/>
    <w:rsid w:val="00EF12D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F12D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F12D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12D9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F12D9"/>
    <w:rPr>
      <w:color w:val="90C226" w:themeColor="accent1"/>
      <w:sz w:val="24"/>
      <w:szCs w:val="24"/>
    </w:rPr>
  </w:style>
  <w:style w:type="character" w:styleId="ad">
    <w:name w:val="Subtle Emphasis"/>
    <w:uiPriority w:val="19"/>
    <w:qFormat/>
    <w:rsid w:val="00EF12D9"/>
    <w:rPr>
      <w:i/>
      <w:iCs/>
      <w:color w:val="476013" w:themeColor="accent1" w:themeShade="7F"/>
    </w:rPr>
  </w:style>
  <w:style w:type="character" w:styleId="ae">
    <w:name w:val="Intense Emphasis"/>
    <w:uiPriority w:val="21"/>
    <w:qFormat/>
    <w:rsid w:val="00EF12D9"/>
    <w:rPr>
      <w:b/>
      <w:bCs/>
      <w:caps/>
      <w:color w:val="476013" w:themeColor="accent1" w:themeShade="7F"/>
      <w:spacing w:val="10"/>
    </w:rPr>
  </w:style>
  <w:style w:type="character" w:styleId="af">
    <w:name w:val="Subtle Reference"/>
    <w:uiPriority w:val="31"/>
    <w:qFormat/>
    <w:rsid w:val="00EF12D9"/>
    <w:rPr>
      <w:b/>
      <w:bCs/>
      <w:color w:val="90C226" w:themeColor="accent1"/>
    </w:rPr>
  </w:style>
  <w:style w:type="character" w:styleId="af0">
    <w:name w:val="Intense Reference"/>
    <w:uiPriority w:val="32"/>
    <w:qFormat/>
    <w:rsid w:val="00EF12D9"/>
    <w:rPr>
      <w:b/>
      <w:bCs/>
      <w:i/>
      <w:iCs/>
      <w:caps/>
      <w:color w:val="90C226" w:themeColor="accent1"/>
    </w:rPr>
  </w:style>
  <w:style w:type="character" w:styleId="af1">
    <w:name w:val="Book Title"/>
    <w:uiPriority w:val="33"/>
    <w:qFormat/>
    <w:rsid w:val="00EF12D9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F12D9"/>
    <w:pPr>
      <w:outlineLvl w:val="9"/>
    </w:pPr>
  </w:style>
  <w:style w:type="paragraph" w:styleId="af3">
    <w:name w:val="List Paragraph"/>
    <w:basedOn w:val="a"/>
    <w:uiPriority w:val="34"/>
    <w:qFormat/>
    <w:rsid w:val="000315F7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965B4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D05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058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6280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9">
    <w:name w:val="Font Style29"/>
    <w:basedOn w:val="a0"/>
    <w:rsid w:val="00A213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О. Киселева</dc:creator>
  <cp:keywords/>
  <dc:description/>
  <cp:lastModifiedBy>Ирина Н. Хвостанцева</cp:lastModifiedBy>
  <cp:revision>18</cp:revision>
  <cp:lastPrinted>2020-09-03T13:52:00Z</cp:lastPrinted>
  <dcterms:created xsi:type="dcterms:W3CDTF">2018-10-24T09:32:00Z</dcterms:created>
  <dcterms:modified xsi:type="dcterms:W3CDTF">2020-09-17T13:04:00Z</dcterms:modified>
</cp:coreProperties>
</file>