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42" w:rsidRPr="00A25942" w:rsidRDefault="00A25942" w:rsidP="00A25942">
      <w:pPr>
        <w:widowControl w:val="0"/>
        <w:pBdr>
          <w:bottom w:val="single" w:sz="18" w:space="5" w:color="C0C0C0"/>
        </w:pBdr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i/>
          <w:spacing w:val="20"/>
          <w:kern w:val="2"/>
          <w:sz w:val="40"/>
          <w:szCs w:val="24"/>
          <w:lang w:eastAsia="hi-IN" w:bidi="hi-IN"/>
        </w:rPr>
      </w:pPr>
      <w:r w:rsidRPr="00A25942">
        <w:rPr>
          <w:rFonts w:ascii="Times New Roman" w:eastAsia="Bitstream Vera Sans" w:hAnsi="Times New Roman" w:cs="Times New Roman"/>
          <w:i/>
          <w:spacing w:val="20"/>
          <w:kern w:val="1"/>
          <w:sz w:val="40"/>
          <w:szCs w:val="24"/>
          <w:lang w:eastAsia="hi-IN" w:bidi="hi-IN"/>
        </w:rPr>
        <w:tab/>
      </w:r>
      <w:r w:rsidRPr="00A25942">
        <w:rPr>
          <w:rFonts w:ascii="Times New Roman" w:eastAsia="Bitstream Vera Sans" w:hAnsi="Times New Roman" w:cs="Times New Roman"/>
          <w:i/>
          <w:spacing w:val="20"/>
          <w:kern w:val="1"/>
          <w:sz w:val="40"/>
          <w:szCs w:val="24"/>
          <w:lang w:eastAsia="hi-IN" w:bidi="hi-IN"/>
        </w:rPr>
        <w:tab/>
      </w:r>
      <w:r w:rsidR="00084EDA">
        <w:rPr>
          <w:rFonts w:ascii="Times New Roman" w:eastAsia="Bitstream Vera Sans" w:hAnsi="Times New Roman" w:cs="Times New Roman"/>
          <w:i/>
          <w:spacing w:val="20"/>
          <w:kern w:val="1"/>
          <w:sz w:val="40"/>
          <w:szCs w:val="24"/>
          <w:lang w:eastAsia="hi-IN" w:bidi="hi-IN"/>
        </w:rPr>
        <w:t xml:space="preserve">            </w:t>
      </w:r>
      <w:r w:rsidRPr="00A25942">
        <w:rPr>
          <w:rFonts w:ascii="Times New Roman" w:eastAsia="Bitstream Vera Sans" w:hAnsi="Times New Roman" w:cs="Times New Roman"/>
          <w:i/>
          <w:spacing w:val="20"/>
          <w:kern w:val="1"/>
          <w:sz w:val="40"/>
          <w:szCs w:val="24"/>
          <w:lang w:eastAsia="hi-IN" w:bidi="hi-IN"/>
        </w:rPr>
        <w:tab/>
      </w:r>
      <w:r w:rsidRPr="00A25942">
        <w:rPr>
          <w:rFonts w:ascii="Times New Roman" w:eastAsia="Bitstream Vera Sans" w:hAnsi="Times New Roman" w:cs="Times New Roman"/>
          <w:i/>
          <w:noProof/>
          <w:spacing w:val="20"/>
          <w:kern w:val="1"/>
          <w:sz w:val="40"/>
          <w:szCs w:val="24"/>
          <w:lang w:eastAsia="ru-RU"/>
        </w:rPr>
        <w:drawing>
          <wp:inline distT="0" distB="0" distL="0" distR="0">
            <wp:extent cx="457200" cy="650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942">
        <w:rPr>
          <w:rFonts w:ascii="Times New Roman" w:eastAsia="Bitstream Vera Sans" w:hAnsi="Times New Roman" w:cs="Times New Roman"/>
          <w:i/>
          <w:spacing w:val="20"/>
          <w:kern w:val="1"/>
          <w:sz w:val="40"/>
          <w:szCs w:val="24"/>
          <w:lang w:eastAsia="hi-IN" w:bidi="hi-IN"/>
        </w:rPr>
        <w:tab/>
      </w:r>
      <w:r w:rsidRPr="00A25942">
        <w:rPr>
          <w:rFonts w:ascii="Times New Roman" w:eastAsia="Bitstream Vera Sans" w:hAnsi="Times New Roman" w:cs="Times New Roman"/>
          <w:i/>
          <w:spacing w:val="20"/>
          <w:kern w:val="1"/>
          <w:sz w:val="40"/>
          <w:szCs w:val="24"/>
          <w:lang w:eastAsia="hi-IN" w:bidi="hi-IN"/>
        </w:rPr>
        <w:tab/>
      </w:r>
      <w:r w:rsidRPr="00A25942">
        <w:rPr>
          <w:rFonts w:ascii="Times New Roman" w:eastAsia="Bitstream Vera Sans" w:hAnsi="Times New Roman" w:cs="Times New Roman"/>
          <w:i/>
          <w:spacing w:val="20"/>
          <w:kern w:val="1"/>
          <w:sz w:val="40"/>
          <w:szCs w:val="24"/>
          <w:lang w:eastAsia="hi-IN" w:bidi="hi-IN"/>
        </w:rPr>
        <w:tab/>
      </w:r>
      <w:r w:rsidR="00084EDA" w:rsidRPr="001931CA">
        <w:rPr>
          <w:rFonts w:ascii="Times New Roman" w:eastAsia="Bitstream Vera Sans" w:hAnsi="Times New Roman" w:cs="Times New Roman"/>
          <w:spacing w:val="20"/>
          <w:kern w:val="1"/>
          <w:sz w:val="40"/>
          <w:szCs w:val="24"/>
          <w:lang w:eastAsia="hi-IN" w:bidi="hi-IN"/>
        </w:rPr>
        <w:t>ПРОЕКТ</w:t>
      </w:r>
      <w:r w:rsidRPr="00A25942">
        <w:rPr>
          <w:rFonts w:ascii="Times New Roman" w:eastAsia="Bitstream Vera Sans" w:hAnsi="Times New Roman" w:cs="Times New Roman"/>
          <w:i/>
          <w:spacing w:val="20"/>
          <w:kern w:val="1"/>
          <w:sz w:val="40"/>
          <w:szCs w:val="24"/>
          <w:lang w:eastAsia="hi-IN" w:bidi="hi-IN"/>
        </w:rPr>
        <w:t xml:space="preserve"> </w:t>
      </w:r>
    </w:p>
    <w:p w:rsidR="00A25942" w:rsidRPr="00A25942" w:rsidRDefault="00A25942" w:rsidP="00A25942">
      <w:pPr>
        <w:widowControl w:val="0"/>
        <w:pBdr>
          <w:bottom w:val="single" w:sz="18" w:space="5" w:color="C0C0C0"/>
        </w:pBdr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A2594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Администрация</w:t>
      </w:r>
      <w:r w:rsidRPr="00A2594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ab/>
      </w:r>
      <w:r w:rsidRPr="00A2594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br/>
        <w:t>муниципального образования</w:t>
      </w:r>
      <w:bookmarkStart w:id="0" w:name="_GoBack"/>
      <w:bookmarkEnd w:id="0"/>
    </w:p>
    <w:p w:rsidR="00A25942" w:rsidRPr="00A25942" w:rsidRDefault="00A25942" w:rsidP="00A25942">
      <w:pPr>
        <w:widowControl w:val="0"/>
        <w:pBdr>
          <w:bottom w:val="single" w:sz="18" w:space="5" w:color="C0C0C0"/>
        </w:pBdr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A2594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«Светогорское городское </w:t>
      </w:r>
      <w:proofErr w:type="gramStart"/>
      <w:r w:rsidRPr="00A2594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поселение»</w:t>
      </w:r>
      <w:r w:rsidRPr="00A2594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br/>
        <w:t>Выборгского</w:t>
      </w:r>
      <w:proofErr w:type="gramEnd"/>
      <w:r w:rsidRPr="00A25942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 района Ленинградской области</w:t>
      </w:r>
    </w:p>
    <w:p w:rsidR="00A25942" w:rsidRPr="00A25942" w:rsidRDefault="00A25942" w:rsidP="00A25942">
      <w:pPr>
        <w:widowControl w:val="0"/>
        <w:suppressAutoHyphens/>
        <w:spacing w:before="240" w:after="60" w:line="240" w:lineRule="auto"/>
        <w:jc w:val="center"/>
        <w:rPr>
          <w:rFonts w:ascii="Times New Roman" w:eastAsia="Bitstream Vera Sans" w:hAnsi="Times New Roman" w:cs="Times New Roman"/>
          <w:b/>
          <w:smallCaps/>
          <w:spacing w:val="60"/>
          <w:kern w:val="1"/>
          <w:sz w:val="28"/>
          <w:szCs w:val="28"/>
          <w:lang w:eastAsia="hi-IN" w:bidi="hi-IN"/>
        </w:rPr>
      </w:pPr>
      <w:r w:rsidRPr="00A25942">
        <w:rPr>
          <w:rFonts w:ascii="Times New Roman" w:eastAsia="Bitstream Vera Sans" w:hAnsi="Times New Roman" w:cs="Times New Roman"/>
          <w:b/>
          <w:smallCaps/>
          <w:spacing w:val="60"/>
          <w:kern w:val="1"/>
          <w:sz w:val="28"/>
          <w:szCs w:val="28"/>
          <w:lang w:eastAsia="hi-IN" w:bidi="hi-IN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67"/>
        <w:gridCol w:w="1426"/>
      </w:tblGrid>
      <w:tr w:rsidR="00A25942" w:rsidRPr="00A25942" w:rsidTr="00ED5005">
        <w:tc>
          <w:tcPr>
            <w:tcW w:w="567" w:type="dxa"/>
          </w:tcPr>
          <w:p w:rsidR="00A25942" w:rsidRPr="00A25942" w:rsidRDefault="00A25942" w:rsidP="00A25942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5942" w:rsidRPr="00A25942" w:rsidRDefault="00A25942" w:rsidP="00A25942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Bitstream Vera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5667" w:type="dxa"/>
          </w:tcPr>
          <w:p w:rsidR="00A25942" w:rsidRPr="00A25942" w:rsidRDefault="00A25942" w:rsidP="00A25942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5942" w:rsidRPr="00A25942" w:rsidRDefault="00A25942" w:rsidP="00A25942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Bitstream Vera Sans" w:hAnsi="Times New Roman" w:cs="Times New Roman"/>
                <w:kern w:val="1"/>
                <w:lang w:eastAsia="hi-IN" w:bidi="hi-IN"/>
              </w:rPr>
            </w:pPr>
          </w:p>
        </w:tc>
      </w:tr>
      <w:tr w:rsidR="00A25942" w:rsidRPr="00A25942" w:rsidTr="00ED5005">
        <w:tc>
          <w:tcPr>
            <w:tcW w:w="9078" w:type="dxa"/>
            <w:gridSpan w:val="4"/>
          </w:tcPr>
          <w:p w:rsidR="00A25942" w:rsidRPr="00A25942" w:rsidRDefault="00A25942" w:rsidP="00A25942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Bitstream Vera San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</w:tr>
      <w:tr w:rsidR="00A25942" w:rsidRPr="00A25942" w:rsidTr="00ED5005">
        <w:tc>
          <w:tcPr>
            <w:tcW w:w="9078" w:type="dxa"/>
            <w:gridSpan w:val="4"/>
            <w:hideMark/>
          </w:tcPr>
          <w:p w:rsidR="00A25942" w:rsidRPr="00A25942" w:rsidRDefault="00A25942" w:rsidP="00A25942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Bitstream Vera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25942">
              <w:rPr>
                <w:rFonts w:ascii="Times New Roman" w:eastAsia="Bitstream Vera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О внесении изменений в постановление администрации МО «Светогорское городское поселение» от 28.10.2013 №327 «Об утверждении муниципальной программы «Развитие и поддержка малого и среднего предпринимательства в МО «Светогорское городское поселение»</w:t>
            </w:r>
          </w:p>
        </w:tc>
      </w:tr>
    </w:tbl>
    <w:p w:rsidR="00A25942" w:rsidRPr="00A25942" w:rsidRDefault="00A25942" w:rsidP="00A259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A25942">
        <w:rPr>
          <w:rFonts w:ascii="Times New Roman" w:eastAsia="Bitstream Vera Sans" w:hAnsi="Times New Roman" w:cs="Times New Roman"/>
          <w:kern w:val="1"/>
          <w:lang w:eastAsia="hi-IN" w:bidi="hi-IN"/>
        </w:rPr>
        <w:t xml:space="preserve">В соответствии со статьей 179 Бюджетного кодекса Российской Федерации, </w:t>
      </w:r>
      <w:r w:rsidRPr="00A25942">
        <w:rPr>
          <w:rFonts w:ascii="Times New Roman" w:eastAsia="Bitstream Vera Sans" w:hAnsi="Times New Roman" w:cs="Times New Roman"/>
          <w:color w:val="000000"/>
          <w:kern w:val="1"/>
          <w:lang w:eastAsia="hi-IN" w:bidi="hi-IN"/>
        </w:rPr>
        <w:t>руководствуясь постановлением администрации от 12.09.2013 г. №255 «Об утверждении Порядка разработки, реализации и оценки эффективности муниципальных программ МО «Светогорское городское поселение» (в</w:t>
      </w:r>
      <w:r w:rsidRPr="00A25942">
        <w:rPr>
          <w:rFonts w:ascii="Liberation Serif" w:eastAsia="Bitstream Vera Sans" w:hAnsi="Liberation Serif" w:cs="FreeSans"/>
          <w:kern w:val="1"/>
          <w:sz w:val="24"/>
          <w:szCs w:val="24"/>
          <w:lang w:eastAsia="hi-IN" w:bidi="hi-IN"/>
        </w:rPr>
        <w:t xml:space="preserve"> </w:t>
      </w:r>
      <w:r w:rsidRPr="00A25942">
        <w:rPr>
          <w:rFonts w:ascii="Times New Roman" w:eastAsia="Bitstream Vera Sans" w:hAnsi="Times New Roman" w:cs="Times New Roman"/>
          <w:color w:val="000000"/>
          <w:kern w:val="1"/>
          <w:lang w:eastAsia="hi-IN" w:bidi="hi-IN"/>
        </w:rPr>
        <w:t>ред. постановлений от 30.09.2013 №265, от 15.10.2015 №384)</w:t>
      </w:r>
      <w:r w:rsidRPr="00A25942">
        <w:rPr>
          <w:rFonts w:ascii="Times New Roman" w:eastAsia="Bitstream Vera Sans" w:hAnsi="Times New Roman" w:cs="Times New Roman"/>
          <w:kern w:val="1"/>
          <w:lang w:eastAsia="hi-IN" w:bidi="hi-IN"/>
        </w:rPr>
        <w:t xml:space="preserve">, администрация </w:t>
      </w:r>
      <w:r w:rsidRPr="00A25942">
        <w:rPr>
          <w:rFonts w:ascii="Times New Roman" w:eastAsia="Bitstream Vera Sans" w:hAnsi="Times New Roman" w:cs="Times New Roman"/>
          <w:kern w:val="1"/>
          <w:lang w:eastAsia="hi-IN" w:bidi="hi-IN"/>
        </w:rPr>
        <w:br/>
        <w:t>МО «Светогорское городское поселение»</w:t>
      </w:r>
    </w:p>
    <w:p w:rsidR="00A25942" w:rsidRPr="00A25942" w:rsidRDefault="00A25942" w:rsidP="00A25942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b/>
          <w:caps/>
          <w:kern w:val="1"/>
          <w:sz w:val="24"/>
          <w:szCs w:val="24"/>
          <w:lang w:eastAsia="hi-IN" w:bidi="hi-IN"/>
        </w:rPr>
      </w:pPr>
      <w:r w:rsidRPr="00A25942">
        <w:rPr>
          <w:rFonts w:ascii="Times New Roman" w:eastAsia="Bitstream Vera Sans" w:hAnsi="Times New Roman" w:cs="Times New Roman"/>
          <w:b/>
          <w:caps/>
          <w:kern w:val="1"/>
          <w:sz w:val="24"/>
          <w:szCs w:val="24"/>
          <w:lang w:eastAsia="hi-IN" w:bidi="hi-IN"/>
        </w:rPr>
        <w:t>п о с т а н о в л я е т:</w:t>
      </w:r>
    </w:p>
    <w:p w:rsidR="00A25942" w:rsidRPr="00A25942" w:rsidRDefault="00A25942" w:rsidP="00A259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1"/>
          <w:lang w:eastAsia="hi-IN" w:bidi="hi-IN"/>
        </w:rPr>
      </w:pPr>
      <w:r w:rsidRPr="00A25942">
        <w:rPr>
          <w:rFonts w:ascii="Times New Roman" w:eastAsia="Bitstream Vera Sans" w:hAnsi="Times New Roman" w:cs="Times New Roman"/>
          <w:kern w:val="1"/>
          <w:lang w:eastAsia="hi-IN" w:bidi="hi-IN"/>
        </w:rPr>
        <w:t xml:space="preserve">1. Внести в постановление администрации МО «Светогорское городское поселение» от 28.10.2013 №327 «Об утверждении муниципальной программы «Развитие и поддержка малого </w:t>
      </w:r>
      <w:r w:rsidRPr="00A25942">
        <w:rPr>
          <w:rFonts w:ascii="Times New Roman" w:eastAsia="Bitstream Vera Sans" w:hAnsi="Times New Roman" w:cs="Times New Roman"/>
          <w:kern w:val="1"/>
          <w:lang w:eastAsia="hi-IN" w:bidi="hi-IN"/>
        </w:rPr>
        <w:br/>
        <w:t>и среднего предпринимательства в МО «Светогорское городское поселение» (в ред. постановлений от 14.05.2014 №156, от 05.09.2014 №290, от 14.11.2014 №389, от 10.03.2015 №61,</w:t>
      </w:r>
      <w:r w:rsidRPr="00A25942">
        <w:rPr>
          <w:rFonts w:ascii="Liberation Serif" w:eastAsia="Bitstream Vera Sans" w:hAnsi="Liberation Serif" w:cs="FreeSans"/>
          <w:kern w:val="1"/>
          <w:sz w:val="24"/>
          <w:szCs w:val="24"/>
          <w:lang w:eastAsia="hi-IN" w:bidi="hi-IN"/>
        </w:rPr>
        <w:t xml:space="preserve"> </w:t>
      </w:r>
      <w:r w:rsidRPr="00A25942">
        <w:rPr>
          <w:rFonts w:ascii="Times New Roman" w:eastAsia="Bitstream Vera Sans" w:hAnsi="Times New Roman" w:cs="Times New Roman"/>
          <w:kern w:val="1"/>
          <w:lang w:eastAsia="hi-IN" w:bidi="hi-IN"/>
        </w:rPr>
        <w:t xml:space="preserve">от 08.02.2016 №56, от 18.01.2017 №40, от 04.10.2017 № 503, от 12.02.2018 №76) следующие изменения: </w:t>
      </w:r>
    </w:p>
    <w:p w:rsidR="006A03C9" w:rsidRDefault="006A03C9" w:rsidP="00A259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1"/>
          <w:lang w:eastAsia="hi-IN" w:bidi="hi-IN"/>
        </w:rPr>
      </w:pPr>
    </w:p>
    <w:p w:rsidR="00A25942" w:rsidRPr="00A25942" w:rsidRDefault="00A25942" w:rsidP="00A259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1"/>
          <w:lang w:eastAsia="hi-IN" w:bidi="hi-IN"/>
        </w:rPr>
      </w:pPr>
      <w:r w:rsidRPr="00A25942">
        <w:rPr>
          <w:rFonts w:ascii="Times New Roman" w:eastAsia="Bitstream Vera Sans" w:hAnsi="Times New Roman" w:cs="Times New Roman"/>
          <w:kern w:val="1"/>
          <w:lang w:eastAsia="hi-IN" w:bidi="hi-IN"/>
        </w:rPr>
        <w:t>1.1. В паспорте муниципальной программы «Развитие и поддержка малого и среднего предпринимательства в МО «Светогорское городское поселение» (далее – Программа) в пункте «Целевые индикаторы и показатели муниципальной Программы» добавить следующие позиции:</w:t>
      </w:r>
    </w:p>
    <w:p w:rsidR="00A25942" w:rsidRPr="00A25942" w:rsidRDefault="00A25942" w:rsidP="00A259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1"/>
          <w:lang w:eastAsia="hi-IN" w:bidi="hi-IN"/>
        </w:rPr>
      </w:pPr>
      <w:r w:rsidRPr="00A25942">
        <w:rPr>
          <w:rFonts w:ascii="Times New Roman" w:eastAsia="Bitstream Vera Sans" w:hAnsi="Times New Roman" w:cs="Times New Roman"/>
          <w:kern w:val="1"/>
          <w:lang w:eastAsia="hi-IN" w:bidi="hi-IN"/>
        </w:rPr>
        <w:t>-   количество проведенных мероприятий, в том числе международных (семинаров, ярмарок, конкурсов и т.д.);</w:t>
      </w:r>
    </w:p>
    <w:p w:rsidR="00A25942" w:rsidRPr="00A25942" w:rsidRDefault="00A25942" w:rsidP="00A259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1"/>
          <w:lang w:eastAsia="hi-IN" w:bidi="hi-IN"/>
        </w:rPr>
      </w:pPr>
      <w:r w:rsidRPr="00A25942">
        <w:rPr>
          <w:rFonts w:ascii="Times New Roman" w:eastAsia="Bitstream Vera Sans" w:hAnsi="Times New Roman" w:cs="Times New Roman"/>
          <w:kern w:val="1"/>
          <w:lang w:eastAsia="hi-IN" w:bidi="hi-IN"/>
        </w:rPr>
        <w:t>- количество выпущенных информационно-методических материалов по актуальным вопросам ведения бизнеса;</w:t>
      </w:r>
    </w:p>
    <w:p w:rsidR="006A03C9" w:rsidRDefault="006A03C9" w:rsidP="00A25942">
      <w:pPr>
        <w:widowControl w:val="0"/>
        <w:suppressAutoHyphens/>
        <w:spacing w:after="0" w:line="240" w:lineRule="auto"/>
        <w:ind w:firstLine="708"/>
        <w:rPr>
          <w:rFonts w:ascii="Times New Roman" w:eastAsia="Bitstream Vera Sans" w:hAnsi="Times New Roman" w:cs="Times New Roman"/>
          <w:kern w:val="1"/>
          <w:lang w:eastAsia="hi-IN" w:bidi="hi-IN"/>
        </w:rPr>
      </w:pPr>
    </w:p>
    <w:p w:rsidR="00A25942" w:rsidRPr="00A25942" w:rsidRDefault="00A25942" w:rsidP="00A25942">
      <w:pPr>
        <w:widowControl w:val="0"/>
        <w:suppressAutoHyphens/>
        <w:spacing w:after="0" w:line="240" w:lineRule="auto"/>
        <w:ind w:firstLine="708"/>
        <w:rPr>
          <w:rFonts w:ascii="Times New Roman" w:eastAsia="Bitstream Vera Sans" w:hAnsi="Times New Roman" w:cs="Times New Roman"/>
          <w:kern w:val="1"/>
          <w:lang w:eastAsia="hi-IN" w:bidi="hi-IN"/>
        </w:rPr>
      </w:pPr>
      <w:r w:rsidRPr="00A25942">
        <w:rPr>
          <w:rFonts w:ascii="Times New Roman" w:eastAsia="Bitstream Vera Sans" w:hAnsi="Times New Roman" w:cs="Times New Roman"/>
          <w:kern w:val="1"/>
          <w:lang w:eastAsia="hi-IN" w:bidi="hi-IN"/>
        </w:rPr>
        <w:t>1.2. Раздел 7 «Перечень целевых индикаторов и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целевыми индикаторами муниципальной программы» читать в следующей редакции:</w:t>
      </w:r>
    </w:p>
    <w:p w:rsidR="006A03C9" w:rsidRDefault="006A03C9" w:rsidP="00A25942">
      <w:pPr>
        <w:widowControl w:val="0"/>
        <w:suppressAutoHyphens/>
        <w:spacing w:after="0" w:line="240" w:lineRule="auto"/>
        <w:ind w:firstLine="708"/>
        <w:rPr>
          <w:rFonts w:ascii="Times New Roman" w:eastAsia="Bitstream Vera Sans" w:hAnsi="Times New Roman" w:cs="Times New Roman"/>
          <w:kern w:val="1"/>
          <w:lang w:eastAsia="hi-IN" w:bidi="hi-IN"/>
        </w:rPr>
      </w:pPr>
    </w:p>
    <w:p w:rsidR="00A25942" w:rsidRPr="00A25942" w:rsidRDefault="00A25942" w:rsidP="00A25942">
      <w:pPr>
        <w:widowControl w:val="0"/>
        <w:suppressAutoHyphens/>
        <w:spacing w:after="0" w:line="240" w:lineRule="auto"/>
        <w:ind w:firstLine="708"/>
        <w:rPr>
          <w:rFonts w:ascii="Times New Roman" w:eastAsia="Bitstream Vera Sans" w:hAnsi="Times New Roman" w:cs="Times New Roman"/>
          <w:kern w:val="1"/>
          <w:lang w:eastAsia="hi-IN" w:bidi="hi-IN"/>
        </w:rPr>
      </w:pPr>
      <w:r w:rsidRPr="00A25942">
        <w:rPr>
          <w:rFonts w:ascii="Times New Roman" w:eastAsia="Bitstream Vera Sans" w:hAnsi="Times New Roman" w:cs="Times New Roman"/>
          <w:kern w:val="1"/>
          <w:lang w:eastAsia="hi-IN" w:bidi="hi-IN"/>
        </w:rPr>
        <w:t>Для оценки реализации Программы используются 5 показателей (индикатора), характеризующих достижение цели, результаты решения задач и выполнения основных мероприятий.</w:t>
      </w:r>
    </w:p>
    <w:p w:rsidR="00A25942" w:rsidRPr="00A25942" w:rsidRDefault="00A25942" w:rsidP="00A25942">
      <w:pPr>
        <w:widowControl w:val="0"/>
        <w:suppressAutoHyphens/>
        <w:spacing w:after="0" w:line="240" w:lineRule="auto"/>
        <w:ind w:firstLine="708"/>
        <w:rPr>
          <w:rFonts w:ascii="Times New Roman" w:eastAsia="Bitstream Vera Sans" w:hAnsi="Times New Roman" w:cs="Times New Roman"/>
          <w:kern w:val="1"/>
          <w:lang w:eastAsia="hi-IN" w:bidi="hi-IN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535"/>
        <w:gridCol w:w="703"/>
        <w:gridCol w:w="1266"/>
        <w:gridCol w:w="562"/>
        <w:gridCol w:w="562"/>
        <w:gridCol w:w="562"/>
        <w:gridCol w:w="562"/>
        <w:gridCol w:w="562"/>
        <w:gridCol w:w="562"/>
        <w:gridCol w:w="562"/>
        <w:gridCol w:w="669"/>
        <w:gridCol w:w="10"/>
      </w:tblGrid>
      <w:tr w:rsidR="00A25942" w:rsidRPr="00A25942" w:rsidTr="006A03C9">
        <w:trPr>
          <w:gridAfter w:val="1"/>
          <w:wAfter w:w="10" w:type="dxa"/>
          <w:trHeight w:val="12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Показатель (индикатор) (наименование)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Базовое значение на начало реализации Программы, </w:t>
            </w: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>руб.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6A03C9">
            <w:pPr>
              <w:autoSpaceDE w:val="0"/>
              <w:autoSpaceDN w:val="0"/>
              <w:adjustRightInd w:val="0"/>
              <w:spacing w:after="0" w:line="240" w:lineRule="auto"/>
              <w:ind w:left="-221" w:firstLine="14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Целевое значение показателя на момент окончания </w:t>
            </w: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действия Программы</w:t>
            </w:r>
          </w:p>
        </w:tc>
      </w:tr>
      <w:tr w:rsidR="00A25942" w:rsidRPr="00A25942" w:rsidTr="006A03C9">
        <w:trPr>
          <w:trHeight w:val="208"/>
        </w:trPr>
        <w:tc>
          <w:tcPr>
            <w:tcW w:w="96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Значения показателей</w:t>
            </w:r>
          </w:p>
        </w:tc>
      </w:tr>
      <w:tr w:rsidR="00A25942" w:rsidRPr="00A25942" w:rsidTr="006A03C9">
        <w:trPr>
          <w:gridAfter w:val="1"/>
          <w:wAfter w:w="10" w:type="dxa"/>
          <w:trHeight w:val="4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25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 оборота малых и средних предприятий</w:t>
            </w:r>
            <w:r w:rsidRPr="00A259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2264884,07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tabs>
                <w:tab w:val="left" w:pos="107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tabs>
                <w:tab w:val="left" w:pos="107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70</w:t>
            </w:r>
          </w:p>
        </w:tc>
      </w:tr>
      <w:tr w:rsidR="00A25942" w:rsidRPr="00A25942" w:rsidTr="006A03C9">
        <w:trPr>
          <w:gridAfter w:val="1"/>
          <w:wAfter w:w="10" w:type="dxa"/>
          <w:trHeight w:val="60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25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 среднесписочной численности работников малых и средних предприятий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tabs>
                <w:tab w:val="left" w:pos="107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tabs>
                <w:tab w:val="left" w:pos="107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35</w:t>
            </w:r>
          </w:p>
        </w:tc>
      </w:tr>
      <w:tr w:rsidR="00A25942" w:rsidRPr="00A25942" w:rsidTr="006A03C9">
        <w:trPr>
          <w:gridAfter w:val="1"/>
          <w:wAfter w:w="10" w:type="dxa"/>
          <w:trHeight w:val="13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25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 доходов и повышение уровня социальной защищенности работников малых и средних предприятий</w:t>
            </w:r>
            <w:r w:rsidRPr="00A259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17195,00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tabs>
                <w:tab w:val="left" w:pos="107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tabs>
                <w:tab w:val="left" w:pos="107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35</w:t>
            </w:r>
          </w:p>
        </w:tc>
      </w:tr>
      <w:tr w:rsidR="00A25942" w:rsidRPr="00A25942" w:rsidTr="006A03C9">
        <w:trPr>
          <w:gridAfter w:val="1"/>
          <w:wAfter w:w="10" w:type="dxa"/>
          <w:trHeight w:val="7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проведенных мероприятий (семинаров, совещаний, «круглых столов» по вопросам предпринимательской деятельности)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tabs>
                <w:tab w:val="left" w:pos="107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tabs>
                <w:tab w:val="left" w:pos="107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A25942" w:rsidRPr="00A25942" w:rsidTr="006A03C9">
        <w:trPr>
          <w:gridAfter w:val="1"/>
          <w:wAfter w:w="10" w:type="dxa"/>
          <w:trHeight w:val="8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6D1764" w:rsidP="00A25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</w:t>
            </w:r>
            <w:r w:rsidRPr="006D17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оличество выпущенных информационно-методических материалов по актуальным вопросам ведения бизнеса;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tabs>
                <w:tab w:val="left" w:pos="107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tabs>
                <w:tab w:val="left" w:pos="107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A25942" w:rsidRDefault="00A25942" w:rsidP="00A25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2594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</w:tbl>
    <w:p w:rsidR="00A25942" w:rsidRPr="00A25942" w:rsidRDefault="00A25942" w:rsidP="00A25942">
      <w:pPr>
        <w:widowControl w:val="0"/>
        <w:suppressAutoHyphens/>
        <w:spacing w:after="0" w:line="240" w:lineRule="auto"/>
        <w:ind w:firstLine="709"/>
        <w:rPr>
          <w:rFonts w:ascii="Times New Roman" w:eastAsia="Bitstream Vera Sans" w:hAnsi="Times New Roman" w:cs="Times New Roman"/>
          <w:kern w:val="1"/>
          <w:lang w:eastAsia="hi-IN" w:bidi="hi-IN"/>
        </w:rPr>
      </w:pPr>
      <w:r w:rsidRPr="00A25942">
        <w:rPr>
          <w:rFonts w:ascii="Times New Roman" w:eastAsia="Bitstream Vera Sans" w:hAnsi="Times New Roman" w:cs="Times New Roman"/>
          <w:kern w:val="1"/>
          <w:lang w:eastAsia="hi-IN" w:bidi="hi-IN"/>
        </w:rPr>
        <w:br/>
      </w:r>
    </w:p>
    <w:p w:rsidR="00A25942" w:rsidRPr="00A25942" w:rsidRDefault="00A25942" w:rsidP="00A259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b/>
          <w:kern w:val="1"/>
          <w:sz w:val="24"/>
          <w:szCs w:val="24"/>
          <w:lang w:eastAsia="hi-IN" w:bidi="hi-IN"/>
        </w:rPr>
      </w:pPr>
      <w:r w:rsidRPr="00A25942">
        <w:rPr>
          <w:rFonts w:ascii="Times New Roman" w:eastAsia="Bitstream Vera Sans" w:hAnsi="Times New Roman" w:cs="Times New Roman"/>
          <w:kern w:val="1"/>
          <w:lang w:eastAsia="hi-IN" w:bidi="hi-IN"/>
        </w:rPr>
        <w:t>2. Настоящее постановление вступает в силу после официального опубликования.</w:t>
      </w:r>
    </w:p>
    <w:p w:rsidR="00A25942" w:rsidRPr="00A25942" w:rsidRDefault="00A25942" w:rsidP="00A25942">
      <w:pPr>
        <w:widowControl w:val="0"/>
        <w:tabs>
          <w:tab w:val="left" w:pos="1168"/>
        </w:tabs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b/>
          <w:kern w:val="1"/>
          <w:sz w:val="24"/>
          <w:szCs w:val="24"/>
          <w:lang w:eastAsia="hi-IN" w:bidi="hi-IN"/>
        </w:rPr>
      </w:pPr>
      <w:r w:rsidRPr="00A25942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3. Опубликовать настоящее постановление в газете «Вуокса» и разместить на официальном сайте МО «Светогорское городское поселение»</w:t>
      </w:r>
      <w:r w:rsidRPr="00A259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hyperlink r:id="rId5" w:history="1">
        <w:r w:rsidRPr="00A25942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www</w:t>
        </w:r>
        <w:r w:rsidRPr="00A25942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.</w:t>
        </w:r>
        <w:proofErr w:type="spellStart"/>
        <w:r w:rsidRPr="00A25942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mo</w:t>
        </w:r>
        <w:proofErr w:type="spellEnd"/>
        <w:r w:rsidRPr="00A25942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-</w:t>
        </w:r>
        <w:proofErr w:type="spellStart"/>
        <w:r w:rsidRPr="00A25942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svetogorsk</w:t>
        </w:r>
        <w:proofErr w:type="spellEnd"/>
        <w:r w:rsidRPr="00A25942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.</w:t>
        </w:r>
        <w:r w:rsidRPr="00A25942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ru</w:t>
        </w:r>
      </w:hyperlink>
      <w:r w:rsidRPr="00A259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разделе «Документы/Нормативные правовые акты».</w:t>
      </w:r>
      <w:r w:rsidRPr="00A25942">
        <w:rPr>
          <w:rFonts w:ascii="Times New Roman" w:eastAsia="Bitstream Vera Sans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</w:p>
    <w:p w:rsidR="00A25942" w:rsidRPr="00A25942" w:rsidRDefault="00A25942" w:rsidP="00A259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1"/>
          <w:lang w:eastAsia="hi-IN" w:bidi="hi-IN"/>
        </w:rPr>
      </w:pPr>
      <w:r w:rsidRPr="00A25942">
        <w:rPr>
          <w:rFonts w:ascii="Times New Roman" w:eastAsia="Bitstream Vera Sans" w:hAnsi="Times New Roman" w:cs="Times New Roman"/>
          <w:kern w:val="1"/>
          <w:lang w:eastAsia="hi-IN" w:bidi="hi-IN"/>
        </w:rPr>
        <w:t>4. Контроль за исполнением настоящего постановления оставляю за собой.</w:t>
      </w:r>
    </w:p>
    <w:p w:rsidR="00A25942" w:rsidRPr="00A25942" w:rsidRDefault="00A25942" w:rsidP="00A2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942" w:rsidRPr="00A25942" w:rsidRDefault="00A25942" w:rsidP="00A2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942" w:rsidRDefault="00A25942" w:rsidP="00A25942">
      <w:pPr>
        <w:pStyle w:val="a3"/>
        <w:spacing w:after="0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  <w:r w:rsidRPr="00A2594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A25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С.В. Давыдов</w:t>
      </w:r>
      <w:r w:rsidRPr="00A25942"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  <w:t xml:space="preserve"> </w:t>
      </w:r>
    </w:p>
    <w:p w:rsidR="00A25942" w:rsidRDefault="00A25942" w:rsidP="00A25942">
      <w:pPr>
        <w:pStyle w:val="a3"/>
        <w:spacing w:after="0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</w:p>
    <w:p w:rsidR="00A25942" w:rsidRDefault="00A25942" w:rsidP="00A25942">
      <w:pPr>
        <w:pStyle w:val="a3"/>
        <w:spacing w:after="0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</w:p>
    <w:p w:rsidR="00A25942" w:rsidRDefault="00A25942" w:rsidP="00A25942">
      <w:pPr>
        <w:pStyle w:val="a3"/>
        <w:spacing w:after="0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</w:p>
    <w:p w:rsidR="00A25942" w:rsidRDefault="00A25942" w:rsidP="00A25942">
      <w:pPr>
        <w:pStyle w:val="a3"/>
        <w:spacing w:after="0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</w:p>
    <w:p w:rsidR="00A25942" w:rsidRDefault="00A25942" w:rsidP="00A25942">
      <w:pPr>
        <w:pStyle w:val="a3"/>
        <w:spacing w:after="0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</w:p>
    <w:p w:rsidR="00A25942" w:rsidRDefault="00A25942" w:rsidP="00A25942">
      <w:pPr>
        <w:pStyle w:val="a3"/>
        <w:spacing w:after="0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</w:p>
    <w:p w:rsidR="00A25942" w:rsidRDefault="00A25942" w:rsidP="00A25942">
      <w:pPr>
        <w:pStyle w:val="a3"/>
        <w:spacing w:after="0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</w:p>
    <w:p w:rsidR="00C45126" w:rsidRDefault="00C45126" w:rsidP="00A25942">
      <w:pPr>
        <w:pStyle w:val="a3"/>
        <w:spacing w:after="0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</w:p>
    <w:p w:rsidR="00C45126" w:rsidRDefault="00C45126" w:rsidP="00A25942">
      <w:pPr>
        <w:pStyle w:val="a3"/>
        <w:spacing w:after="0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</w:p>
    <w:p w:rsidR="00A25942" w:rsidRDefault="00A25942" w:rsidP="00A25942">
      <w:pPr>
        <w:pStyle w:val="a3"/>
        <w:spacing w:after="0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</w:p>
    <w:p w:rsidR="00A25942" w:rsidRDefault="00A25942" w:rsidP="00A25942">
      <w:pPr>
        <w:pStyle w:val="a3"/>
        <w:spacing w:after="0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</w:p>
    <w:p w:rsidR="00A25942" w:rsidRDefault="00A25942" w:rsidP="00A25942">
      <w:pPr>
        <w:pStyle w:val="a3"/>
        <w:spacing w:after="0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</w:p>
    <w:p w:rsidR="00A25942" w:rsidRDefault="00A25942" w:rsidP="00A25942">
      <w:pPr>
        <w:pStyle w:val="a3"/>
        <w:spacing w:after="0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</w:p>
    <w:p w:rsidR="00A25942" w:rsidRDefault="00A25942" w:rsidP="00A25942">
      <w:pPr>
        <w:pStyle w:val="a3"/>
        <w:spacing w:after="0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</w:p>
    <w:p w:rsidR="00A25942" w:rsidRDefault="00A25942" w:rsidP="00A25942">
      <w:pPr>
        <w:pStyle w:val="a3"/>
        <w:spacing w:after="0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</w:p>
    <w:p w:rsidR="00A25942" w:rsidRPr="00A25942" w:rsidRDefault="00A25942" w:rsidP="00A25942">
      <w:pPr>
        <w:pStyle w:val="a3"/>
        <w:spacing w:after="0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  <w:r w:rsidRPr="00A25942"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  <w:t xml:space="preserve">Исполнитель: Н.Л. Захарова </w:t>
      </w:r>
    </w:p>
    <w:p w:rsidR="00A25942" w:rsidRPr="00A25942" w:rsidRDefault="00A25942" w:rsidP="00A25942">
      <w:pPr>
        <w:widowControl w:val="0"/>
        <w:suppressAutoHyphens/>
        <w:spacing w:after="0" w:line="240" w:lineRule="auto"/>
        <w:rPr>
          <w:rFonts w:ascii="Liberation Serif" w:eastAsia="Bitstream Vera Sans" w:hAnsi="Liberation Serif" w:cs="Liberation Serif"/>
          <w:kern w:val="1"/>
          <w:sz w:val="20"/>
          <w:szCs w:val="20"/>
          <w:lang w:eastAsia="hi-IN" w:bidi="hi-IN"/>
        </w:rPr>
      </w:pPr>
      <w:r w:rsidRPr="00A25942"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  <w:t xml:space="preserve">Согласовано: А.А. Ренжин </w:t>
      </w:r>
      <w:r w:rsidRPr="00A25942"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  <w:tab/>
      </w:r>
      <w:r w:rsidRPr="00A25942"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  <w:tab/>
        <w:t xml:space="preserve">Н.В. Ковшарь </w:t>
      </w:r>
      <w:r w:rsidRPr="00A25942"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  <w:tab/>
      </w:r>
      <w:r w:rsidRPr="00A25942"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  <w:tab/>
        <w:t xml:space="preserve">И.А. Лаврова </w:t>
      </w:r>
    </w:p>
    <w:p w:rsidR="00A25942" w:rsidRDefault="00A25942" w:rsidP="00A25942">
      <w:pPr>
        <w:widowControl w:val="0"/>
        <w:suppressAutoHyphens/>
        <w:spacing w:after="0" w:line="240" w:lineRule="exact"/>
      </w:pPr>
      <w:r w:rsidRPr="00A25942"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  <w:t>Разослано: в дело, ФС, СЭР, СБУ, МП МО Пресс-центр «Вуокса», регистр МНПА.</w:t>
      </w:r>
    </w:p>
    <w:p w:rsidR="00A25942" w:rsidRDefault="00A25942"/>
    <w:sectPr w:rsidR="00A25942" w:rsidSect="00A25942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FreeSans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2D"/>
    <w:rsid w:val="00084EDA"/>
    <w:rsid w:val="001931CA"/>
    <w:rsid w:val="006A03C9"/>
    <w:rsid w:val="006D1764"/>
    <w:rsid w:val="00760316"/>
    <w:rsid w:val="00A25942"/>
    <w:rsid w:val="00C4002D"/>
    <w:rsid w:val="00C4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A8AA8-0F08-4B36-8E0D-464C371C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259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2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-svetogors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Захарова</dc:creator>
  <cp:keywords/>
  <dc:description/>
  <cp:lastModifiedBy>Наталья Л. Захарова</cp:lastModifiedBy>
  <cp:revision>10</cp:revision>
  <dcterms:created xsi:type="dcterms:W3CDTF">2018-08-28T12:08:00Z</dcterms:created>
  <dcterms:modified xsi:type="dcterms:W3CDTF">2018-08-30T07:32:00Z</dcterms:modified>
</cp:coreProperties>
</file>