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5977A3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</w:t>
      </w:r>
      <w:r w:rsidR="00B711DB">
        <w:rPr>
          <w:rFonts w:ascii="Times New Roman" w:hAnsi="Times New Roman" w:cs="Times New Roman"/>
          <w:sz w:val="28"/>
          <w:szCs w:val="28"/>
        </w:rPr>
        <w:t>.2022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9A0DF8" w:rsidRDefault="009A0DF8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Светогорское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>
        <w:rPr>
          <w:rFonts w:ascii="Times New Roman" w:hAnsi="Times New Roman" w:cs="Times New Roman"/>
          <w:sz w:val="28"/>
          <w:szCs w:val="28"/>
        </w:rPr>
        <w:t>р</w:t>
      </w:r>
      <w:r w:rsidR="00F03ACC">
        <w:rPr>
          <w:rFonts w:ascii="Times New Roman" w:hAnsi="Times New Roman" w:cs="Times New Roman"/>
          <w:sz w:val="28"/>
          <w:szCs w:val="28"/>
        </w:rPr>
        <w:t>ешением совета депутатов от 01.12.2021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№</w:t>
      </w:r>
      <w:r w:rsidR="00F03ACC">
        <w:rPr>
          <w:rFonts w:ascii="Times New Roman" w:hAnsi="Times New Roman" w:cs="Times New Roman"/>
          <w:sz w:val="28"/>
          <w:szCs w:val="28"/>
        </w:rPr>
        <w:t xml:space="preserve"> 41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="00DF3ED6">
        <w:rPr>
          <w:rFonts w:ascii="Times New Roman" w:hAnsi="Times New Roman" w:cs="Times New Roman"/>
          <w:sz w:val="28"/>
          <w:szCs w:val="28"/>
        </w:rPr>
        <w:t>«</w:t>
      </w:r>
      <w:r w:rsidR="00DF3ED6" w:rsidRPr="00C01ADD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«Светогорское городское поселение» Выборгского района Ленинградской области на 202</w:t>
      </w:r>
      <w:r w:rsidR="00F03ACC">
        <w:rPr>
          <w:rFonts w:ascii="Times New Roman" w:hAnsi="Times New Roman" w:cs="Times New Roman"/>
          <w:sz w:val="28"/>
          <w:szCs w:val="28"/>
        </w:rPr>
        <w:t>2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="00F03ACC">
        <w:rPr>
          <w:rFonts w:ascii="Times New Roman" w:hAnsi="Times New Roman" w:cs="Times New Roman"/>
          <w:sz w:val="28"/>
          <w:szCs w:val="28"/>
        </w:rPr>
        <w:t>д 2023 и 2024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Светогорское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несенными решения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>м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и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ACC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от 17.08.2021 г. № 28, от 21.12.2021 г. № 46</w:t>
      </w:r>
      <w:r w:rsidR="005977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77A3" w:rsidRPr="007C6316">
        <w:rPr>
          <w:rFonts w:ascii="Times New Roman" w:hAnsi="Times New Roman" w:cs="Times New Roman"/>
          <w:b w:val="0"/>
          <w:sz w:val="28"/>
          <w:szCs w:val="28"/>
        </w:rPr>
        <w:t>от 28.06.2022 г. № 28</w:t>
      </w:r>
      <w:r w:rsidR="00F03ACC" w:rsidRPr="007C6316">
        <w:rPr>
          <w:rFonts w:ascii="Times New Roman" w:hAnsi="Times New Roman" w:cs="Times New Roman"/>
          <w:b w:val="0"/>
          <w:sz w:val="28"/>
          <w:szCs w:val="28"/>
        </w:rPr>
        <w:t>)</w:t>
      </w:r>
      <w:r w:rsidRPr="007C6316">
        <w:rPr>
          <w:rFonts w:ascii="Times New Roman" w:hAnsi="Times New Roman" w:cs="Times New Roman"/>
          <w:b w:val="0"/>
          <w:sz w:val="28"/>
          <w:szCs w:val="28"/>
        </w:rPr>
        <w:t>, следующее изменение:</w:t>
      </w:r>
      <w:bookmarkStart w:id="2" w:name="_GoBack"/>
      <w:bookmarkEnd w:id="2"/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Pr="00F03AC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CC">
        <w:rPr>
          <w:rFonts w:ascii="Times New Roman" w:hAnsi="Times New Roman" w:cs="Times New Roman"/>
          <w:b w:val="0"/>
          <w:sz w:val="28"/>
          <w:szCs w:val="28"/>
        </w:rPr>
        <w:t>«2. Главе муниципального образования устанавливается должностной оклад в размере -</w:t>
      </w:r>
      <w:r w:rsidR="005977A3">
        <w:rPr>
          <w:rFonts w:ascii="Times New Roman" w:hAnsi="Times New Roman" w:cs="Times New Roman"/>
          <w:b w:val="0"/>
          <w:sz w:val="28"/>
          <w:szCs w:val="28"/>
        </w:rPr>
        <w:t>38885</w:t>
      </w:r>
      <w:r w:rsidR="00452DE5" w:rsidRP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ACC">
        <w:rPr>
          <w:rFonts w:ascii="Times New Roman" w:hAnsi="Times New Roman" w:cs="Times New Roman"/>
          <w:b w:val="0"/>
          <w:sz w:val="28"/>
          <w:szCs w:val="28"/>
        </w:rPr>
        <w:t>рублей.»</w:t>
      </w:r>
    </w:p>
    <w:p w:rsidR="005B5EF0" w:rsidRPr="00244BFF" w:rsidRDefault="00244BFF" w:rsidP="00244BFF">
      <w:pPr>
        <w:shd w:val="clear" w:color="auto" w:fill="FFFFFF"/>
        <w:spacing w:after="0"/>
        <w:ind w:firstLine="567"/>
        <w:jc w:val="both"/>
        <w:rPr>
          <w:bCs/>
          <w:color w:val="000000"/>
          <w:spacing w:val="5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Признать утратившим силу </w:t>
      </w:r>
      <w:r w:rsidRPr="00244BF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5B5EF0" w:rsidRPr="00244BF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ешение совета депутатов МО «Светогорское городское поселение»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Выборгского района Ленинградской области </w:t>
      </w:r>
      <w:r w:rsidR="005B5EF0" w:rsidRPr="00244BF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от 28.06.2022 № 28 «</w:t>
      </w:r>
      <w:r w:rsidR="005B5EF0" w:rsidRPr="00244BFF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«Светогорское городское поселение» Выборгского района Ленинградской области, осуществляющих свои полномочия на постоянной основе</w:t>
      </w:r>
      <w:r w:rsidR="005B5EF0" w:rsidRPr="00244BF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».</w:t>
      </w:r>
      <w:r w:rsidR="005B5EF0" w:rsidRPr="00244BFF">
        <w:rPr>
          <w:bCs/>
          <w:color w:val="000000"/>
          <w:spacing w:val="5"/>
          <w:sz w:val="28"/>
          <w:szCs w:val="28"/>
        </w:rPr>
        <w:t xml:space="preserve"> </w:t>
      </w:r>
    </w:p>
    <w:p w:rsidR="000A197C" w:rsidRPr="005B5EF0" w:rsidRDefault="005B5EF0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F0">
        <w:rPr>
          <w:rFonts w:ascii="Times New Roman" w:hAnsi="Times New Roman" w:cs="Times New Roman"/>
          <w:sz w:val="28"/>
          <w:szCs w:val="28"/>
        </w:rPr>
        <w:t>3</w:t>
      </w:r>
      <w:r w:rsidR="000A197C" w:rsidRPr="005B5EF0">
        <w:rPr>
          <w:rFonts w:ascii="Times New Roman" w:hAnsi="Times New Roman" w:cs="Times New Roman"/>
          <w:sz w:val="28"/>
          <w:szCs w:val="28"/>
        </w:rPr>
        <w:t xml:space="preserve">. </w:t>
      </w:r>
      <w:r w:rsidRPr="005B5E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244BF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5B5EF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сентября 2022 года.</w:t>
      </w:r>
    </w:p>
    <w:p w:rsidR="000A197C" w:rsidRPr="000A197C" w:rsidRDefault="005B5EF0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F03ACC" w:rsidRDefault="000A197C" w:rsidP="00F03AC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sectPr w:rsidR="00174FBB" w:rsidRPr="00F03ACC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A4" w:rsidRDefault="00E21DA4" w:rsidP="000A197C">
      <w:pPr>
        <w:spacing w:after="0" w:line="240" w:lineRule="auto"/>
      </w:pPr>
      <w:r>
        <w:separator/>
      </w:r>
    </w:p>
  </w:endnote>
  <w:endnote w:type="continuationSeparator" w:id="0">
    <w:p w:rsidR="00E21DA4" w:rsidRDefault="00E21DA4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16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A4" w:rsidRDefault="00E21DA4" w:rsidP="000A197C">
      <w:pPr>
        <w:spacing w:after="0" w:line="240" w:lineRule="auto"/>
      </w:pPr>
      <w:r>
        <w:separator/>
      </w:r>
    </w:p>
  </w:footnote>
  <w:footnote w:type="continuationSeparator" w:id="0">
    <w:p w:rsidR="00E21DA4" w:rsidRDefault="00E21DA4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47186"/>
    <w:rsid w:val="000A197C"/>
    <w:rsid w:val="00130AC4"/>
    <w:rsid w:val="00174FBB"/>
    <w:rsid w:val="00236952"/>
    <w:rsid w:val="00244BFF"/>
    <w:rsid w:val="00332809"/>
    <w:rsid w:val="003A5D7A"/>
    <w:rsid w:val="00452DE5"/>
    <w:rsid w:val="005977A3"/>
    <w:rsid w:val="005B5EF0"/>
    <w:rsid w:val="007C6316"/>
    <w:rsid w:val="008A3C66"/>
    <w:rsid w:val="008D3CE5"/>
    <w:rsid w:val="00903330"/>
    <w:rsid w:val="009A0DF8"/>
    <w:rsid w:val="00A14089"/>
    <w:rsid w:val="00A94A9A"/>
    <w:rsid w:val="00AA0AD5"/>
    <w:rsid w:val="00AC6C03"/>
    <w:rsid w:val="00AD1576"/>
    <w:rsid w:val="00B711DB"/>
    <w:rsid w:val="00C13B47"/>
    <w:rsid w:val="00DF3ED6"/>
    <w:rsid w:val="00E21DA4"/>
    <w:rsid w:val="00ED7063"/>
    <w:rsid w:val="00F03AC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9A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17</cp:revision>
  <cp:lastPrinted>2022-08-11T07:52:00Z</cp:lastPrinted>
  <dcterms:created xsi:type="dcterms:W3CDTF">2021-07-12T11:19:00Z</dcterms:created>
  <dcterms:modified xsi:type="dcterms:W3CDTF">2022-09-07T07:44:00Z</dcterms:modified>
</cp:coreProperties>
</file>