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AA" w:rsidRDefault="007E7AC8" w:rsidP="006747AA">
      <w:pPr>
        <w:jc w:val="center"/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01E41B4E" wp14:editId="182A251D">
            <wp:extent cx="775411" cy="870509"/>
            <wp:effectExtent l="0" t="0" r="5715" b="635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899" cy="87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47AA" w:rsidRDefault="006747AA" w:rsidP="006747AA">
      <w:pPr>
        <w:jc w:val="center"/>
        <w:rPr>
          <w:b/>
          <w:sz w:val="22"/>
          <w:szCs w:val="22"/>
        </w:rPr>
      </w:pPr>
    </w:p>
    <w:p w:rsidR="006747AA" w:rsidRDefault="006747AA" w:rsidP="006747AA">
      <w:pPr>
        <w:jc w:val="center"/>
        <w:rPr>
          <w:b/>
          <w:sz w:val="28"/>
          <w:szCs w:val="28"/>
        </w:rPr>
      </w:pPr>
    </w:p>
    <w:p w:rsidR="006747AA" w:rsidRDefault="006747AA" w:rsidP="00674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«СВЕТОГОРСКОЕ  ГОРОДСКОЕ  ПОСЕЛЕНИЕ»</w:t>
      </w:r>
    </w:p>
    <w:p w:rsidR="006747AA" w:rsidRDefault="006747AA" w:rsidP="00674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ВЫБОРГСКОГО РАЙОНА </w:t>
      </w:r>
    </w:p>
    <w:p w:rsidR="006747AA" w:rsidRDefault="006747AA" w:rsidP="00674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747AA" w:rsidRDefault="006747AA" w:rsidP="006747AA">
      <w:pPr>
        <w:jc w:val="center"/>
        <w:rPr>
          <w:b/>
          <w:sz w:val="28"/>
          <w:szCs w:val="28"/>
        </w:rPr>
      </w:pPr>
    </w:p>
    <w:p w:rsidR="006747AA" w:rsidRDefault="006747AA" w:rsidP="00674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6747AA" w:rsidRDefault="006747AA" w:rsidP="006747AA">
      <w:pPr>
        <w:jc w:val="center"/>
        <w:rPr>
          <w:b/>
          <w:sz w:val="28"/>
          <w:szCs w:val="28"/>
        </w:rPr>
      </w:pPr>
    </w:p>
    <w:p w:rsidR="006747AA" w:rsidRDefault="006747AA" w:rsidP="00674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6747AA" w:rsidRDefault="006747AA" w:rsidP="006747AA"/>
    <w:p w:rsidR="00A816AE" w:rsidRDefault="00A816AE" w:rsidP="006747AA">
      <w:pPr>
        <w:rPr>
          <w:sz w:val="28"/>
          <w:szCs w:val="28"/>
        </w:rPr>
      </w:pPr>
    </w:p>
    <w:p w:rsidR="006747AA" w:rsidRDefault="006747AA" w:rsidP="006747AA">
      <w:pPr>
        <w:rPr>
          <w:b/>
          <w:sz w:val="28"/>
          <w:szCs w:val="28"/>
        </w:rPr>
      </w:pPr>
      <w:r>
        <w:rPr>
          <w:sz w:val="28"/>
          <w:szCs w:val="28"/>
        </w:rPr>
        <w:t>от 1</w:t>
      </w:r>
      <w:r w:rsidR="007E7AC8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 </w:t>
      </w:r>
      <w:r w:rsidR="007E7AC8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 2017  года                      </w:t>
      </w:r>
      <w:r>
        <w:rPr>
          <w:b/>
          <w:sz w:val="28"/>
          <w:szCs w:val="28"/>
        </w:rPr>
        <w:t xml:space="preserve">№ </w:t>
      </w:r>
      <w:r w:rsidR="007D46AB">
        <w:rPr>
          <w:b/>
          <w:sz w:val="28"/>
          <w:szCs w:val="28"/>
        </w:rPr>
        <w:t>проект</w:t>
      </w:r>
      <w:bookmarkStart w:id="0" w:name="_GoBack"/>
      <w:bookmarkEnd w:id="0"/>
    </w:p>
    <w:p w:rsidR="006747AA" w:rsidRDefault="006747AA" w:rsidP="006747AA">
      <w:pPr>
        <w:rPr>
          <w:sz w:val="22"/>
          <w:szCs w:val="22"/>
        </w:rPr>
      </w:pPr>
    </w:p>
    <w:p w:rsidR="006747AA" w:rsidRDefault="006747AA" w:rsidP="006747AA">
      <w:r>
        <w:t xml:space="preserve">О внесении изменений в </w:t>
      </w:r>
      <w:r w:rsidR="00BD5EA0">
        <w:t>у</w:t>
      </w:r>
      <w:r>
        <w:t xml:space="preserve">став муниципального </w:t>
      </w:r>
    </w:p>
    <w:p w:rsidR="006747AA" w:rsidRDefault="006747AA" w:rsidP="006747AA">
      <w:r>
        <w:t xml:space="preserve">образования «Светогорское городское поселение» </w:t>
      </w:r>
    </w:p>
    <w:p w:rsidR="006747AA" w:rsidRDefault="006747AA" w:rsidP="006747AA">
      <w:r>
        <w:t>Выборгского района Ленинградской области.</w:t>
      </w:r>
    </w:p>
    <w:p w:rsidR="00BD5EA0" w:rsidRDefault="00BD5EA0" w:rsidP="006747AA"/>
    <w:p w:rsidR="006747AA" w:rsidRDefault="006747AA" w:rsidP="006747AA">
      <w:pPr>
        <w:rPr>
          <w:sz w:val="22"/>
          <w:szCs w:val="22"/>
        </w:rPr>
      </w:pPr>
    </w:p>
    <w:p w:rsidR="006747AA" w:rsidRDefault="006747AA" w:rsidP="006747AA">
      <w:pPr>
        <w:shd w:val="clear" w:color="auto" w:fill="FFFFFF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 части 10 статьи 35, частью 4 статьи 44, частью </w:t>
      </w:r>
      <w:proofErr w:type="gramStart"/>
      <w:r>
        <w:rPr>
          <w:sz w:val="28"/>
          <w:szCs w:val="28"/>
        </w:rPr>
        <w:t>1 статьи 46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23 июня 2016 года № 182-ФЗ «Об основах системы профилактики правонарушений в Российской федерации», Федеральным законом от 02 июня 2016 года № 171-ФЗ «О внесении изменений в статью 36 Федерального закона «Об общих принципах организации местного самоуправления в Российской</w:t>
      </w:r>
      <w:proofErr w:type="gramEnd"/>
      <w:r>
        <w:rPr>
          <w:sz w:val="28"/>
          <w:szCs w:val="28"/>
        </w:rPr>
        <w:t xml:space="preserve"> Федерации»,  Федеральным законом от 15 февраля 2016 года № 17-ФЗ «О внесении изменений  в статью 74 Федерального закона «Об общих принципах организации органов местного самоуправления в Российской Федерации»,  Федеральным законом от 28 декабря 2016 года № 494-ФЗ « О внесении изменений в отдельные законодательные акты Российской Федерации», уставом муниципального образования, совет депутатов</w:t>
      </w:r>
    </w:p>
    <w:p w:rsidR="006747AA" w:rsidRDefault="006747AA" w:rsidP="006747AA">
      <w:pPr>
        <w:shd w:val="clear" w:color="auto" w:fill="FFFFFF"/>
        <w:ind w:firstLine="703"/>
        <w:jc w:val="both"/>
        <w:rPr>
          <w:sz w:val="28"/>
          <w:szCs w:val="28"/>
        </w:rPr>
      </w:pPr>
    </w:p>
    <w:p w:rsidR="006747AA" w:rsidRDefault="006747AA" w:rsidP="006747AA">
      <w:pPr>
        <w:shd w:val="clear" w:color="auto" w:fill="FFFFFF"/>
        <w:ind w:left="360" w:firstLine="71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6747AA" w:rsidRDefault="007E7AC8" w:rsidP="006747AA">
      <w:pPr>
        <w:rPr>
          <w:sz w:val="28"/>
          <w:szCs w:val="28"/>
        </w:rPr>
      </w:pPr>
      <w:r>
        <w:rPr>
          <w:spacing w:val="-29"/>
          <w:sz w:val="28"/>
          <w:szCs w:val="28"/>
        </w:rPr>
        <w:t xml:space="preserve">             </w:t>
      </w:r>
      <w:r w:rsidR="006747AA">
        <w:rPr>
          <w:spacing w:val="-29"/>
          <w:sz w:val="28"/>
          <w:szCs w:val="28"/>
        </w:rPr>
        <w:t>1.</w:t>
      </w:r>
      <w:r w:rsidR="006747A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gramStart"/>
      <w:r w:rsidR="006747AA">
        <w:rPr>
          <w:sz w:val="28"/>
          <w:szCs w:val="28"/>
        </w:rPr>
        <w:t xml:space="preserve">Принять изменения в устав муниципального образования «Светогорское городское поселение» Выборгского района Ленинградской области, принятый решением совета депутатов от 08.12.2009 года № 22, (с изменениями, внесенными решениями совета депутатов муниципального образования «Светогорское городское поселение» Выборгского района Ленинградской области от 25.01.2011 года № 4, от 14.02.2012 года № 1, от </w:t>
      </w:r>
      <w:proofErr w:type="gramEnd"/>
    </w:p>
    <w:p w:rsidR="006747AA" w:rsidRDefault="006747AA" w:rsidP="006747A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03.07.2012 года № 26, от 22.01.2013 года № 1, от 18.02.2014 года № 2, от 22.04.2015 года № 21, от 22.03.2016 г. № 13):</w:t>
      </w:r>
      <w:proofErr w:type="gramEnd"/>
    </w:p>
    <w:p w:rsidR="006747AA" w:rsidRDefault="006747AA" w:rsidP="006747AA"/>
    <w:p w:rsidR="006747AA" w:rsidRDefault="006747AA" w:rsidP="006747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1 части 3 статьи 15 изложить в следующей редакции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747AA" w:rsidRDefault="006747AA" w:rsidP="006747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«</w:t>
      </w:r>
      <w:r>
        <w:rPr>
          <w:rFonts w:eastAsia="Calibri"/>
          <w:sz w:val="28"/>
          <w:szCs w:val="28"/>
        </w:rPr>
        <w:t xml:space="preserve">проект устава </w:t>
      </w:r>
      <w:r>
        <w:rPr>
          <w:color w:val="000000"/>
          <w:sz w:val="28"/>
          <w:szCs w:val="28"/>
        </w:rPr>
        <w:t>муниципального образования «Светогорское городское поселение»</w:t>
      </w:r>
      <w:r>
        <w:rPr>
          <w:rFonts w:eastAsia="Calibri"/>
          <w:sz w:val="28"/>
          <w:szCs w:val="28"/>
        </w:rPr>
        <w:t xml:space="preserve">, а также проект муниципального нормативного правового акта о внесении изменений и дополнений в данный устав, кроме случаев, когда в устав вносятся изменения в форме точного воспроизведения положений </w:t>
      </w:r>
      <w:hyperlink r:id="rId6" w:history="1">
        <w:r>
          <w:rPr>
            <w:rStyle w:val="a3"/>
            <w:rFonts w:eastAsia="Calibri"/>
            <w:color w:val="auto"/>
            <w:sz w:val="28"/>
            <w:szCs w:val="28"/>
            <w:u w:val="none"/>
          </w:rPr>
          <w:t>Конституции</w:t>
        </w:r>
      </w:hyperlink>
      <w:r>
        <w:rPr>
          <w:rFonts w:eastAsia="Calibri"/>
          <w:sz w:val="28"/>
          <w:szCs w:val="28"/>
        </w:rPr>
        <w:t xml:space="preserve"> Российской Федерации, федеральных законов, Устава или законов Ленинградской области в целях приведения настоящего устава в соответствие с этими нормативными правовыми актами;</w:t>
      </w:r>
      <w:r>
        <w:rPr>
          <w:sz w:val="28"/>
          <w:szCs w:val="28"/>
        </w:rPr>
        <w:t xml:space="preserve"> »;</w:t>
      </w:r>
      <w:proofErr w:type="gramEnd"/>
    </w:p>
    <w:p w:rsidR="006747AA" w:rsidRDefault="006747AA" w:rsidP="006747AA">
      <w:pPr>
        <w:pStyle w:val="a4"/>
        <w:tabs>
          <w:tab w:val="left" w:pos="900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часть 2 статьи 31 изложить в следующей редакции:</w:t>
      </w:r>
    </w:p>
    <w:p w:rsidR="006747AA" w:rsidRDefault="006747AA" w:rsidP="006747AA">
      <w:pPr>
        <w:pStyle w:val="a4"/>
        <w:tabs>
          <w:tab w:val="left" w:pos="900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«В случае досрочного прекращения полномочий главы муниципального образования «Светогорское городское поселение», либо применения к нему по решению суда мер процессуального принуждения в виде заключения под стражу или временного отстранения от должности, до принятия решения совета депутатов об избрании главы муниципального образования «Светогорское городское поселение», его полномочия временно исполняет заместитель председателя совета депутатов»;</w:t>
      </w:r>
      <w:proofErr w:type="gramEnd"/>
    </w:p>
    <w:p w:rsidR="006747AA" w:rsidRDefault="006747AA" w:rsidP="006747AA">
      <w:pPr>
        <w:pStyle w:val="a4"/>
        <w:tabs>
          <w:tab w:val="left" w:pos="900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часть 7 статьи 53 изложить в следующей редакции:</w:t>
      </w:r>
    </w:p>
    <w:p w:rsidR="006747AA" w:rsidRDefault="006747AA" w:rsidP="006747AA">
      <w:pPr>
        <w:pStyle w:val="a4"/>
        <w:tabs>
          <w:tab w:val="left" w:pos="900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случае досрочного прекращения полномочий главы администрации  муниципального образования  «Светогорское городское поселение», либо применения к нему по решению суда мер процессуального принуждения в виде заключения под стражу или временного отстранения от должности, его полномочия временно исполняет заместитель главы администрации муниципального образования «Светогорское городское поселение»;</w:t>
      </w:r>
    </w:p>
    <w:p w:rsidR="006747AA" w:rsidRDefault="006747AA" w:rsidP="006747AA">
      <w:pPr>
        <w:pStyle w:val="a4"/>
        <w:tabs>
          <w:tab w:val="left" w:pos="900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абзац 2 часть 1статьи 61 изложить в следующей редакции:</w:t>
      </w:r>
    </w:p>
    <w:p w:rsidR="006747AA" w:rsidRDefault="006747AA" w:rsidP="006747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«Публичные слушания не проводятся, </w:t>
      </w:r>
      <w:r>
        <w:rPr>
          <w:rFonts w:eastAsia="Calibri"/>
          <w:sz w:val="28"/>
          <w:szCs w:val="28"/>
        </w:rPr>
        <w:t xml:space="preserve">когда в устав </w:t>
      </w:r>
      <w:r>
        <w:rPr>
          <w:sz w:val="28"/>
          <w:szCs w:val="28"/>
        </w:rPr>
        <w:t>муниципального образования «Светогорское городское поселение»  Выборгского района</w:t>
      </w:r>
      <w:r>
        <w:rPr>
          <w:rFonts w:eastAsia="Calibri"/>
          <w:sz w:val="28"/>
          <w:szCs w:val="28"/>
        </w:rPr>
        <w:t xml:space="preserve"> вносятся изменения в форме точного воспроизведения положений Конституции Российской Федерации, федеральных законов, Устава или законов Ленинградской области в целях приведения настоящего устава в соответствие с этими нормативными правовыми актами</w:t>
      </w:r>
      <w:proofErr w:type="gramStart"/>
      <w:r>
        <w:rPr>
          <w:rFonts w:eastAsia="Calibri"/>
          <w:sz w:val="28"/>
          <w:szCs w:val="28"/>
        </w:rPr>
        <w:t>.</w:t>
      </w:r>
      <w:r>
        <w:rPr>
          <w:sz w:val="28"/>
          <w:szCs w:val="28"/>
        </w:rPr>
        <w:t xml:space="preserve"> »;</w:t>
      </w:r>
      <w:proofErr w:type="gramEnd"/>
    </w:p>
    <w:p w:rsidR="006747AA" w:rsidRDefault="006747AA" w:rsidP="006747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rFonts w:eastAsia="Calibri"/>
          <w:sz w:val="28"/>
          <w:szCs w:val="28"/>
        </w:rPr>
        <w:t>дополнить</w:t>
      </w:r>
      <w:r>
        <w:rPr>
          <w:sz w:val="28"/>
          <w:szCs w:val="28"/>
        </w:rPr>
        <w:t xml:space="preserve"> статью 61  частью  5 следующего содержания:</w:t>
      </w:r>
    </w:p>
    <w:p w:rsidR="006747AA" w:rsidRDefault="006747AA" w:rsidP="006747A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«5. </w:t>
      </w:r>
      <w:proofErr w:type="gramStart"/>
      <w:r>
        <w:rPr>
          <w:rFonts w:eastAsia="Calibri"/>
          <w:sz w:val="28"/>
          <w:szCs w:val="28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r>
        <w:rPr>
          <w:sz w:val="28"/>
          <w:szCs w:val="28"/>
        </w:rPr>
        <w:t>муниципального образования «Светогорское городское поселение»  Выборгского района Ленинградской области</w:t>
      </w:r>
      <w:r>
        <w:rPr>
          <w:rFonts w:eastAsia="Calibri"/>
          <w:sz w:val="28"/>
          <w:szCs w:val="28"/>
        </w:rPr>
        <w:t>, а также порядка участия граждан в его обсуждении в случае, когда в устав вносятся изменения в форме точного воспроизведения положений Конституции Российской Федерации, федеральных законов, Устава или законов Ленинградской области в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целях</w:t>
      </w:r>
      <w:proofErr w:type="gramEnd"/>
      <w:r>
        <w:rPr>
          <w:rFonts w:eastAsia="Calibri"/>
          <w:sz w:val="28"/>
          <w:szCs w:val="28"/>
        </w:rPr>
        <w:t xml:space="preserve"> приведения настоящего устава в соответствие с этими нормативными правовыми актами.</w:t>
      </w:r>
      <w:r>
        <w:rPr>
          <w:sz w:val="28"/>
          <w:szCs w:val="28"/>
        </w:rPr>
        <w:t xml:space="preserve"> »;</w:t>
      </w:r>
    </w:p>
    <w:p w:rsidR="006747AA" w:rsidRDefault="006747AA" w:rsidP="006747A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 дополнить статью 61 частью 6 следующего содержания:</w:t>
      </w:r>
    </w:p>
    <w:p w:rsidR="006747AA" w:rsidRDefault="006747AA" w:rsidP="006747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«6. Приведение устава </w:t>
      </w:r>
      <w:r>
        <w:rPr>
          <w:sz w:val="28"/>
          <w:szCs w:val="28"/>
        </w:rPr>
        <w:t>муниципального образования  «Светогорское городское поселение» Выборгского района Ленинградской области</w:t>
      </w:r>
      <w:r>
        <w:rPr>
          <w:rFonts w:eastAsia="Calibri"/>
          <w:sz w:val="28"/>
          <w:szCs w:val="28"/>
        </w:rPr>
        <w:t xml:space="preserve"> в соответствие с федеральным законом, законом Ленинградской области осуществляется в установленный этими законодательными актами срок. В случае</w:t>
      </w:r>
      <w:proofErr w:type="gramStart"/>
      <w:r>
        <w:rPr>
          <w:rFonts w:eastAsia="Calibri"/>
          <w:sz w:val="28"/>
          <w:szCs w:val="28"/>
        </w:rPr>
        <w:t>,</w:t>
      </w:r>
      <w:proofErr w:type="gramEnd"/>
      <w:r>
        <w:rPr>
          <w:rFonts w:eastAsia="Calibri"/>
          <w:sz w:val="28"/>
          <w:szCs w:val="28"/>
        </w:rPr>
        <w:t xml:space="preserve"> если федеральным законом, законом Ленинградской области указанный срок не установлен, срок приведения устава в соответствие с федеральным законом, законом Ленинградской области определяется с </w:t>
      </w:r>
      <w:r>
        <w:rPr>
          <w:rFonts w:eastAsia="Calibri"/>
          <w:sz w:val="28"/>
          <w:szCs w:val="28"/>
        </w:rPr>
        <w:lastRenderedPageBreak/>
        <w:t xml:space="preserve">учетом даты вступления в силу соответствующего федерального закона, закона Ленинградской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устав, учета предложений граждан по нему, периодичности заседаний совета депутатов </w:t>
      </w:r>
      <w:r>
        <w:rPr>
          <w:sz w:val="28"/>
          <w:szCs w:val="28"/>
        </w:rPr>
        <w:t>муниципального образования «Светогорское городское поселение» Выборгского района»</w:t>
      </w:r>
      <w:r>
        <w:rPr>
          <w:rFonts w:eastAsia="Calibri"/>
          <w:sz w:val="28"/>
          <w:szCs w:val="28"/>
        </w:rPr>
        <w:t>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>
        <w:rPr>
          <w:rFonts w:eastAsia="Calibri"/>
          <w:sz w:val="28"/>
          <w:szCs w:val="28"/>
        </w:rPr>
        <w:t>.</w:t>
      </w:r>
      <w:r>
        <w:rPr>
          <w:sz w:val="28"/>
          <w:szCs w:val="28"/>
        </w:rPr>
        <w:t xml:space="preserve"> ».</w:t>
      </w:r>
      <w:proofErr w:type="gramEnd"/>
    </w:p>
    <w:p w:rsidR="006747AA" w:rsidRDefault="006747AA" w:rsidP="006747AA">
      <w:pPr>
        <w:pStyle w:val="a4"/>
        <w:tabs>
          <w:tab w:val="left" w:pos="900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7) </w:t>
      </w:r>
      <w:r>
        <w:rPr>
          <w:rFonts w:ascii="Times New Roman" w:hAnsi="Times New Roman"/>
          <w:sz w:val="28"/>
          <w:szCs w:val="28"/>
        </w:rPr>
        <w:t>абзац 1 части 5 статьи 67 изложить в следующей редакции:</w:t>
      </w:r>
    </w:p>
    <w:p w:rsidR="006747AA" w:rsidRDefault="006747AA" w:rsidP="006747A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«5. Ответственность  главы  муниципального образования, главы администрации муниципального образования перед государством наступает в случаях:</w:t>
      </w:r>
    </w:p>
    <w:p w:rsidR="006747AA" w:rsidRDefault="006747AA" w:rsidP="006747A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издания указанным должностным лицом местного самоуправления нормативного правового акта, противоречащего Конституции Российской Федерации, федеральным конституционным законам, федеральным законам, уставу, законам Ленинградской области, настоящему уставу, если такие противоречия установлены соответствующим судом, и неприятия указанными должностными лицами мер по исполнению решения суда;</w:t>
      </w:r>
    </w:p>
    <w:p w:rsidR="006747AA" w:rsidRDefault="006747AA" w:rsidP="006747A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2) совершения указанными должностными лицами действий, в том числе издания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предоставления межбюджетных трансфертов, бюджетных кредитов</w:t>
      </w:r>
      <w:proofErr w:type="gramEnd"/>
      <w:r>
        <w:rPr>
          <w:rFonts w:eastAsia="Calibri"/>
          <w:sz w:val="28"/>
          <w:szCs w:val="28"/>
        </w:rPr>
        <w:t>, полученных из бюджетов  бюджетной системы Российской Федерации, если это установлено судом, а указанные должностные лица не приняли в пределах своих полномочий мер по исполнению решения суда</w:t>
      </w:r>
      <w:proofErr w:type="gramStart"/>
      <w:r>
        <w:rPr>
          <w:rFonts w:eastAsia="Calibri"/>
          <w:sz w:val="28"/>
          <w:szCs w:val="28"/>
        </w:rPr>
        <w:t>.»</w:t>
      </w:r>
      <w:proofErr w:type="gramEnd"/>
    </w:p>
    <w:p w:rsidR="008225E7" w:rsidRDefault="008225E7" w:rsidP="006747A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225E7" w:rsidRDefault="008225E7" w:rsidP="008225E7">
      <w:pPr>
        <w:rPr>
          <w:sz w:val="28"/>
          <w:szCs w:val="28"/>
        </w:rPr>
      </w:pPr>
      <w:r>
        <w:rPr>
          <w:sz w:val="28"/>
          <w:szCs w:val="28"/>
        </w:rPr>
        <w:t xml:space="preserve">          2. Главе муниципального образования представить настоящее решение для государственной регистрации в Управление Министерства юстиции Российской Федерации по Ленинградской области.</w:t>
      </w:r>
    </w:p>
    <w:p w:rsidR="008225E7" w:rsidRDefault="008225E7" w:rsidP="008225E7">
      <w:pPr>
        <w:rPr>
          <w:sz w:val="28"/>
          <w:szCs w:val="28"/>
        </w:rPr>
      </w:pPr>
    </w:p>
    <w:p w:rsidR="008225E7" w:rsidRDefault="008225E7" w:rsidP="008225E7">
      <w:pPr>
        <w:rPr>
          <w:sz w:val="28"/>
          <w:szCs w:val="28"/>
        </w:rPr>
      </w:pPr>
      <w:r>
        <w:rPr>
          <w:sz w:val="28"/>
          <w:szCs w:val="28"/>
        </w:rPr>
        <w:tab/>
        <w:t>3. Решение подлежит официальному опубликованию в газете «</w:t>
      </w:r>
      <w:proofErr w:type="spellStart"/>
      <w:r>
        <w:rPr>
          <w:sz w:val="28"/>
          <w:szCs w:val="28"/>
        </w:rPr>
        <w:t>Вуокса</w:t>
      </w:r>
      <w:proofErr w:type="spellEnd"/>
      <w:r>
        <w:rPr>
          <w:sz w:val="28"/>
          <w:szCs w:val="28"/>
        </w:rPr>
        <w:t>» после государственной регистрации и вступает в силу после официального опубликования в газете «</w:t>
      </w:r>
      <w:proofErr w:type="spellStart"/>
      <w:r>
        <w:rPr>
          <w:sz w:val="28"/>
          <w:szCs w:val="28"/>
        </w:rPr>
        <w:t>Вуокса</w:t>
      </w:r>
      <w:proofErr w:type="spellEnd"/>
      <w:r>
        <w:rPr>
          <w:sz w:val="28"/>
          <w:szCs w:val="28"/>
        </w:rPr>
        <w:t>».</w:t>
      </w:r>
    </w:p>
    <w:p w:rsidR="00BD5EA0" w:rsidRDefault="00BD5EA0" w:rsidP="008225E7">
      <w:pPr>
        <w:rPr>
          <w:sz w:val="28"/>
          <w:szCs w:val="28"/>
        </w:rPr>
      </w:pPr>
    </w:p>
    <w:p w:rsidR="008225E7" w:rsidRDefault="008225E7" w:rsidP="006747A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6747AA" w:rsidRDefault="006747AA" w:rsidP="006747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747AA" w:rsidRDefault="006747AA" w:rsidP="006747AA">
      <w:pPr>
        <w:jc w:val="both"/>
        <w:rPr>
          <w:sz w:val="28"/>
          <w:szCs w:val="28"/>
        </w:rPr>
      </w:pPr>
      <w:r>
        <w:rPr>
          <w:sz w:val="28"/>
          <w:szCs w:val="28"/>
        </w:rPr>
        <w:t>«Светогорское городское поселение»                               Р.А. Генералова</w:t>
      </w:r>
    </w:p>
    <w:p w:rsidR="006747AA" w:rsidRDefault="006747AA" w:rsidP="006747AA">
      <w:pPr>
        <w:jc w:val="both"/>
        <w:rPr>
          <w:sz w:val="28"/>
          <w:szCs w:val="28"/>
        </w:rPr>
      </w:pPr>
    </w:p>
    <w:p w:rsidR="006747AA" w:rsidRDefault="006747AA" w:rsidP="006747AA">
      <w:pPr>
        <w:jc w:val="both"/>
        <w:rPr>
          <w:sz w:val="20"/>
          <w:szCs w:val="20"/>
        </w:rPr>
      </w:pPr>
    </w:p>
    <w:p w:rsidR="006747AA" w:rsidRDefault="006747AA" w:rsidP="006747AA">
      <w:pPr>
        <w:jc w:val="both"/>
        <w:rPr>
          <w:sz w:val="20"/>
          <w:szCs w:val="20"/>
        </w:rPr>
      </w:pPr>
      <w:r>
        <w:rPr>
          <w:sz w:val="20"/>
          <w:szCs w:val="20"/>
        </w:rPr>
        <w:t>Рассылка: дело, администрация, прокуратура, газета «</w:t>
      </w:r>
      <w:proofErr w:type="spellStart"/>
      <w:r>
        <w:rPr>
          <w:sz w:val="20"/>
          <w:szCs w:val="20"/>
        </w:rPr>
        <w:t>Вуокса</w:t>
      </w:r>
      <w:proofErr w:type="spellEnd"/>
      <w:r>
        <w:rPr>
          <w:sz w:val="20"/>
          <w:szCs w:val="20"/>
        </w:rPr>
        <w:t>»</w:t>
      </w:r>
      <w:r w:rsidR="007E7AC8">
        <w:rPr>
          <w:sz w:val="20"/>
          <w:szCs w:val="20"/>
        </w:rPr>
        <w:t>, сайт.</w:t>
      </w:r>
    </w:p>
    <w:p w:rsidR="00A02991" w:rsidRDefault="00A02991"/>
    <w:sectPr w:rsidR="00A02991" w:rsidSect="00BD5EA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AA"/>
    <w:rsid w:val="006747AA"/>
    <w:rsid w:val="007D46AB"/>
    <w:rsid w:val="007E7AC8"/>
    <w:rsid w:val="008225E7"/>
    <w:rsid w:val="00A02991"/>
    <w:rsid w:val="00A816AE"/>
    <w:rsid w:val="00BD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747A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747AA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6747A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747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7A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A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747A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747AA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6747A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747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7A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A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11926747E45A5E7E3D82FD8B49F273FC69FB7940638083D374A7n5SC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11</cp:revision>
  <cp:lastPrinted>2017-04-12T06:08:00Z</cp:lastPrinted>
  <dcterms:created xsi:type="dcterms:W3CDTF">2017-03-16T05:23:00Z</dcterms:created>
  <dcterms:modified xsi:type="dcterms:W3CDTF">2017-04-13T14:10:00Z</dcterms:modified>
</cp:coreProperties>
</file>