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8E0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DC2201" w:rsidRDefault="0039736A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6587E" w:rsidRPr="0039736A">
        <w:rPr>
          <w:rFonts w:ascii="Times New Roman" w:hAnsi="Times New Roman" w:cs="Times New Roman"/>
          <w:b/>
          <w:sz w:val="24"/>
          <w:szCs w:val="24"/>
        </w:rPr>
        <w:t xml:space="preserve">убличных слушаний по </w:t>
      </w:r>
      <w:r w:rsidR="005771A8">
        <w:rPr>
          <w:rFonts w:ascii="Times New Roman" w:hAnsi="Times New Roman" w:cs="Times New Roman"/>
          <w:b/>
          <w:sz w:val="24"/>
          <w:szCs w:val="24"/>
        </w:rPr>
        <w:t xml:space="preserve">годовому отчету об исполнении </w:t>
      </w:r>
      <w:r w:rsidR="00B6587E" w:rsidRPr="0039736A">
        <w:rPr>
          <w:rFonts w:ascii="Times New Roman" w:hAnsi="Times New Roman" w:cs="Times New Roman"/>
          <w:b/>
          <w:sz w:val="24"/>
          <w:szCs w:val="24"/>
        </w:rPr>
        <w:t xml:space="preserve"> бюджета </w:t>
      </w:r>
    </w:p>
    <w:p w:rsidR="00B6587E" w:rsidRPr="0039736A" w:rsidRDefault="00B6587E" w:rsidP="00B658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36A">
        <w:rPr>
          <w:rFonts w:ascii="Times New Roman" w:hAnsi="Times New Roman" w:cs="Times New Roman"/>
          <w:b/>
          <w:sz w:val="24"/>
          <w:szCs w:val="24"/>
        </w:rPr>
        <w:t>МО «Светогорское городское поселение» Выборгского райо</w:t>
      </w:r>
      <w:r w:rsidR="00750034">
        <w:rPr>
          <w:rFonts w:ascii="Times New Roman" w:hAnsi="Times New Roman" w:cs="Times New Roman"/>
          <w:b/>
          <w:sz w:val="24"/>
          <w:szCs w:val="24"/>
        </w:rPr>
        <w:t>на Ленинградской области за 2021</w:t>
      </w:r>
      <w:r w:rsidRPr="0039736A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B6587E" w:rsidRDefault="00B6587E" w:rsidP="00B658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 w:rsidR="00750034">
        <w:rPr>
          <w:rFonts w:ascii="Times New Roman" w:hAnsi="Times New Roman" w:cs="Times New Roman"/>
          <w:sz w:val="24"/>
          <w:szCs w:val="24"/>
        </w:rPr>
        <w:t>: 19</w:t>
      </w:r>
      <w:r w:rsidR="00B429A9">
        <w:rPr>
          <w:rFonts w:ascii="Times New Roman" w:hAnsi="Times New Roman" w:cs="Times New Roman"/>
          <w:sz w:val="24"/>
          <w:szCs w:val="24"/>
        </w:rPr>
        <w:t>.0</w:t>
      </w:r>
      <w:r w:rsidR="00750034">
        <w:rPr>
          <w:rFonts w:ascii="Times New Roman" w:hAnsi="Times New Roman" w:cs="Times New Roman"/>
          <w:sz w:val="24"/>
          <w:szCs w:val="24"/>
        </w:rPr>
        <w:t>4.2022</w:t>
      </w:r>
      <w:r w:rsidRPr="00DC22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 w:rsidRPr="00DC2201">
        <w:rPr>
          <w:rFonts w:ascii="Times New Roman" w:hAnsi="Times New Roman" w:cs="Times New Roman"/>
          <w:sz w:val="24"/>
          <w:szCs w:val="24"/>
        </w:rPr>
        <w:t>: г.Светогорск, ул.Победы, д.37, малый зал Дома культуры.</w:t>
      </w:r>
    </w:p>
    <w:p w:rsid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2201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 w:rsidR="00B429A9">
        <w:rPr>
          <w:rFonts w:ascii="Times New Roman" w:hAnsi="Times New Roman" w:cs="Times New Roman"/>
          <w:sz w:val="24"/>
          <w:szCs w:val="24"/>
        </w:rPr>
        <w:t>: 16:3</w:t>
      </w:r>
      <w:r w:rsidRPr="00DC2201">
        <w:rPr>
          <w:rFonts w:ascii="Times New Roman" w:hAnsi="Times New Roman" w:cs="Times New Roman"/>
          <w:sz w:val="24"/>
          <w:szCs w:val="24"/>
        </w:rPr>
        <w:t>0</w:t>
      </w:r>
      <w:r w:rsidR="00B429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201" w:rsidRPr="00DC2201" w:rsidRDefault="00DC2201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Присутствовали: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C2201">
        <w:rPr>
          <w:rFonts w:ascii="Times New Roman" w:hAnsi="Times New Roman" w:cs="Times New Roman"/>
          <w:sz w:val="24"/>
          <w:szCs w:val="24"/>
        </w:rPr>
        <w:t xml:space="preserve">редставители администрации МО  «Светогорское городское поселение», </w:t>
      </w:r>
      <w:r>
        <w:rPr>
          <w:rFonts w:ascii="Times New Roman" w:hAnsi="Times New Roman" w:cs="Times New Roman"/>
          <w:sz w:val="24"/>
          <w:szCs w:val="24"/>
        </w:rPr>
        <w:t xml:space="preserve"> члены рабочей группы по подготовке и проведению публичных слушаний, </w:t>
      </w:r>
      <w:r w:rsidRPr="00DC2201">
        <w:rPr>
          <w:rFonts w:ascii="Times New Roman" w:hAnsi="Times New Roman" w:cs="Times New Roman"/>
          <w:sz w:val="24"/>
          <w:szCs w:val="24"/>
        </w:rPr>
        <w:t>депутаты, жители муниципального образования.</w:t>
      </w:r>
    </w:p>
    <w:p w:rsidR="00130DE0" w:rsidRPr="00DC2201" w:rsidRDefault="00130DE0" w:rsidP="00C26C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384" w:rsidRPr="00DC220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Открыла пу</w:t>
      </w:r>
      <w:r w:rsidR="00C1502A" w:rsidRPr="005D5B9A">
        <w:rPr>
          <w:rFonts w:ascii="Times New Roman" w:hAnsi="Times New Roman" w:cs="Times New Roman"/>
          <w:b/>
          <w:sz w:val="24"/>
          <w:szCs w:val="24"/>
        </w:rPr>
        <w:t>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30DE0" w:rsidRPr="00DC2201">
        <w:rPr>
          <w:rFonts w:ascii="Times New Roman" w:hAnsi="Times New Roman" w:cs="Times New Roman"/>
          <w:sz w:val="24"/>
          <w:szCs w:val="24"/>
        </w:rPr>
        <w:t>глава МО «Светогорское городское поселение»</w:t>
      </w:r>
      <w:r w:rsidR="00DB72D5" w:rsidRPr="00DC2201">
        <w:rPr>
          <w:rFonts w:ascii="Times New Roman" w:hAnsi="Times New Roman" w:cs="Times New Roman"/>
          <w:sz w:val="24"/>
          <w:szCs w:val="24"/>
        </w:rPr>
        <w:t xml:space="preserve"> - руководитель рабочей группы по организации и проведению пу</w:t>
      </w:r>
      <w:r w:rsidR="00DC2201">
        <w:rPr>
          <w:rFonts w:ascii="Times New Roman" w:hAnsi="Times New Roman" w:cs="Times New Roman"/>
          <w:sz w:val="24"/>
          <w:szCs w:val="24"/>
        </w:rPr>
        <w:t>бличных слушаний  И.В. Иванова: с</w:t>
      </w:r>
      <w:r w:rsidR="00504E56" w:rsidRPr="00DC2201">
        <w:rPr>
          <w:rFonts w:ascii="Times New Roman" w:hAnsi="Times New Roman" w:cs="Times New Roman"/>
          <w:sz w:val="24"/>
          <w:szCs w:val="24"/>
        </w:rPr>
        <w:t xml:space="preserve">лушания проводятся во исполнение постановления </w:t>
      </w:r>
      <w:r w:rsidR="00C1502A">
        <w:rPr>
          <w:rFonts w:ascii="Times New Roman" w:hAnsi="Times New Roman" w:cs="Times New Roman"/>
          <w:sz w:val="24"/>
          <w:szCs w:val="24"/>
        </w:rPr>
        <w:t>главы МО</w:t>
      </w:r>
      <w:r w:rsidR="00DC2201">
        <w:rPr>
          <w:rFonts w:ascii="Times New Roman" w:hAnsi="Times New Roman" w:cs="Times New Roman"/>
          <w:sz w:val="24"/>
          <w:szCs w:val="24"/>
        </w:rPr>
        <w:t xml:space="preserve"> «Светогорское городское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0034">
        <w:rPr>
          <w:rFonts w:ascii="Times New Roman" w:hAnsi="Times New Roman" w:cs="Times New Roman"/>
          <w:sz w:val="24"/>
          <w:szCs w:val="24"/>
        </w:rPr>
        <w:t>от 04</w:t>
      </w:r>
      <w:r w:rsidR="005771A8">
        <w:rPr>
          <w:rFonts w:ascii="Times New Roman" w:hAnsi="Times New Roman" w:cs="Times New Roman"/>
          <w:sz w:val="24"/>
          <w:szCs w:val="24"/>
        </w:rPr>
        <w:t>.0</w:t>
      </w:r>
      <w:r w:rsidR="00750034">
        <w:rPr>
          <w:rFonts w:ascii="Times New Roman" w:hAnsi="Times New Roman" w:cs="Times New Roman"/>
          <w:sz w:val="24"/>
          <w:szCs w:val="24"/>
        </w:rPr>
        <w:t>4</w:t>
      </w:r>
      <w:r w:rsidR="005771A8">
        <w:rPr>
          <w:rFonts w:ascii="Times New Roman" w:hAnsi="Times New Roman" w:cs="Times New Roman"/>
          <w:sz w:val="24"/>
          <w:szCs w:val="24"/>
        </w:rPr>
        <w:t>.20</w:t>
      </w:r>
      <w:r w:rsidR="00750034">
        <w:rPr>
          <w:rFonts w:ascii="Times New Roman" w:hAnsi="Times New Roman" w:cs="Times New Roman"/>
          <w:sz w:val="24"/>
          <w:szCs w:val="24"/>
        </w:rPr>
        <w:t>22</w:t>
      </w:r>
      <w:r w:rsidRPr="00DC2201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29A9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DC2201">
        <w:rPr>
          <w:rFonts w:ascii="Times New Roman" w:hAnsi="Times New Roman" w:cs="Times New Roman"/>
          <w:sz w:val="24"/>
          <w:szCs w:val="24"/>
        </w:rPr>
        <w:t xml:space="preserve">О назначении и проведении публичных слушаний по </w:t>
      </w:r>
      <w:r w:rsidR="005771A8">
        <w:rPr>
          <w:rFonts w:ascii="Times New Roman" w:hAnsi="Times New Roman" w:cs="Times New Roman"/>
          <w:sz w:val="24"/>
          <w:szCs w:val="24"/>
        </w:rPr>
        <w:t>годовому отчету об исполнении</w:t>
      </w:r>
      <w:r w:rsidRPr="00DC2201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«Све</w:t>
      </w:r>
      <w:r w:rsidR="005771A8">
        <w:rPr>
          <w:rFonts w:ascii="Times New Roman" w:hAnsi="Times New Roman" w:cs="Times New Roman"/>
          <w:sz w:val="24"/>
          <w:szCs w:val="24"/>
        </w:rPr>
        <w:t>тогорское городское поселение» з</w:t>
      </w:r>
      <w:r w:rsidR="00750034">
        <w:rPr>
          <w:rFonts w:ascii="Times New Roman" w:hAnsi="Times New Roman" w:cs="Times New Roman"/>
          <w:sz w:val="24"/>
          <w:szCs w:val="24"/>
        </w:rPr>
        <w:t>а 2021</w:t>
      </w:r>
      <w:r w:rsidRPr="00DC2201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DC2201">
        <w:rPr>
          <w:rFonts w:ascii="Times New Roman" w:hAnsi="Times New Roman" w:cs="Times New Roman"/>
          <w:sz w:val="24"/>
          <w:szCs w:val="24"/>
        </w:rPr>
        <w:t>.</w:t>
      </w:r>
    </w:p>
    <w:p w:rsidR="00B81384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sz w:val="24"/>
          <w:szCs w:val="24"/>
        </w:rPr>
        <w:t xml:space="preserve">Информационное сообщение о проведении публичных слушаний было опубликовано 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 официальном сайте МО «Светогорское городское поселение» </w:t>
      </w:r>
      <w:hyperlink r:id="rId7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и в газете «Вуокса»</w:t>
      </w:r>
      <w:r w:rsidR="0075003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от 08.04.2022 г. № 7 (1220)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.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 проектом </w:t>
      </w:r>
      <w:r w:rsidR="005771A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годового отчета по исполнению 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бюджета муниципального образования «Светогорское городское поселение» Выборгского района Ленинградской области </w:t>
      </w:r>
      <w:r w:rsidR="005771A8">
        <w:rPr>
          <w:rFonts w:ascii="Times New Roman" w:hAnsi="Times New Roman" w:cs="Times New Roman"/>
          <w:color w:val="000000"/>
          <w:spacing w:val="2"/>
          <w:sz w:val="24"/>
          <w:szCs w:val="24"/>
        </w:rPr>
        <w:t>з</w:t>
      </w:r>
      <w:r w:rsidR="00750034">
        <w:rPr>
          <w:rFonts w:ascii="Times New Roman" w:hAnsi="Times New Roman" w:cs="Times New Roman"/>
          <w:color w:val="000000"/>
          <w:spacing w:val="2"/>
          <w:sz w:val="24"/>
          <w:szCs w:val="24"/>
        </w:rPr>
        <w:t>а 2021</w:t>
      </w: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год можно было ознакомиться: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>-  на бумажном носителе – кабинет № 5 администрации по адресу: г. Светогорск, ул. Победы, д. 22 по рабочим дням с 15:00 часов до 17:00 часов;</w:t>
      </w:r>
    </w:p>
    <w:p w:rsidR="00B81384" w:rsidRPr="00B81384" w:rsidRDefault="00B81384" w:rsidP="00C26CBB">
      <w:pPr>
        <w:widowControl w:val="0"/>
        <w:shd w:val="clear" w:color="auto" w:fill="FFFFFF"/>
        <w:tabs>
          <w:tab w:val="left" w:pos="267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в электронной форме -  на официальном сайте МО «Светогорское городское поселение» </w:t>
      </w:r>
      <w:hyperlink r:id="rId8" w:history="1">
        <w:r w:rsidRPr="00B81384">
          <w:rPr>
            <w:rStyle w:val="a9"/>
            <w:rFonts w:ascii="Times New Roman" w:hAnsi="Times New Roman" w:cs="Times New Roman"/>
            <w:spacing w:val="2"/>
            <w:sz w:val="24"/>
            <w:szCs w:val="24"/>
          </w:rPr>
          <w:t>http://www.mo-svetogorsk.ru/</w:t>
        </w:r>
      </w:hyperlink>
      <w:r w:rsidRPr="00B8138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в разделе «Совет депутатов/Публичные слушания/Новости». </w:t>
      </w:r>
    </w:p>
    <w:p w:rsidR="00504E56" w:rsidRPr="00DC2201" w:rsidRDefault="001270A6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70A6">
        <w:rPr>
          <w:rFonts w:ascii="Times New Roman" w:hAnsi="Times New Roman" w:cs="Times New Roman"/>
          <w:sz w:val="24"/>
          <w:szCs w:val="24"/>
        </w:rPr>
        <w:t>Предложения и замечания граждан по годовому отчету об исполнении бюджета МО «Светогорс</w:t>
      </w:r>
      <w:r w:rsidR="00750034">
        <w:rPr>
          <w:rFonts w:ascii="Times New Roman" w:hAnsi="Times New Roman" w:cs="Times New Roman"/>
          <w:sz w:val="24"/>
          <w:szCs w:val="24"/>
        </w:rPr>
        <w:t>кое городское поселение» за 2021</w:t>
      </w:r>
      <w:r w:rsidRPr="001270A6">
        <w:rPr>
          <w:rFonts w:ascii="Times New Roman" w:hAnsi="Times New Roman" w:cs="Times New Roman"/>
          <w:sz w:val="24"/>
          <w:szCs w:val="24"/>
        </w:rPr>
        <w:t xml:space="preserve"> год в</w:t>
      </w:r>
      <w:r w:rsidR="005771A8" w:rsidRPr="001270A6">
        <w:rPr>
          <w:rFonts w:ascii="Times New Roman" w:hAnsi="Times New Roman" w:cs="Times New Roman"/>
          <w:sz w:val="24"/>
          <w:szCs w:val="24"/>
        </w:rPr>
        <w:t xml:space="preserve"> период</w:t>
      </w:r>
      <w:r w:rsidR="00504E56" w:rsidRPr="001270A6">
        <w:rPr>
          <w:rFonts w:ascii="Times New Roman" w:hAnsi="Times New Roman" w:cs="Times New Roman"/>
          <w:sz w:val="24"/>
          <w:szCs w:val="24"/>
        </w:rPr>
        <w:t xml:space="preserve"> установлен</w:t>
      </w:r>
      <w:r w:rsidR="005771A8" w:rsidRPr="001270A6">
        <w:rPr>
          <w:rFonts w:ascii="Times New Roman" w:hAnsi="Times New Roman" w:cs="Times New Roman"/>
          <w:sz w:val="24"/>
          <w:szCs w:val="24"/>
        </w:rPr>
        <w:t>ного</w:t>
      </w:r>
      <w:r w:rsidR="00504E56" w:rsidRPr="001270A6">
        <w:rPr>
          <w:rFonts w:ascii="Times New Roman" w:hAnsi="Times New Roman" w:cs="Times New Roman"/>
          <w:sz w:val="24"/>
          <w:szCs w:val="24"/>
        </w:rPr>
        <w:t xml:space="preserve"> срок</w:t>
      </w:r>
      <w:r w:rsidR="005771A8" w:rsidRPr="001270A6">
        <w:rPr>
          <w:rFonts w:ascii="Times New Roman" w:hAnsi="Times New Roman" w:cs="Times New Roman"/>
          <w:sz w:val="24"/>
          <w:szCs w:val="24"/>
        </w:rPr>
        <w:t>а</w:t>
      </w:r>
      <w:r w:rsidR="00B81384" w:rsidRPr="001270A6">
        <w:rPr>
          <w:rFonts w:ascii="Times New Roman" w:hAnsi="Times New Roman" w:cs="Times New Roman"/>
          <w:sz w:val="24"/>
          <w:szCs w:val="24"/>
        </w:rPr>
        <w:t xml:space="preserve"> </w:t>
      </w:r>
      <w:r w:rsidR="005771A8" w:rsidRPr="001270A6">
        <w:rPr>
          <w:rFonts w:ascii="Times New Roman" w:hAnsi="Times New Roman" w:cs="Times New Roman"/>
          <w:sz w:val="24"/>
          <w:szCs w:val="24"/>
        </w:rPr>
        <w:t>приема</w:t>
      </w:r>
      <w:r w:rsidR="00504E56" w:rsidRPr="001270A6">
        <w:rPr>
          <w:rFonts w:ascii="Times New Roman" w:hAnsi="Times New Roman" w:cs="Times New Roman"/>
          <w:sz w:val="24"/>
          <w:szCs w:val="24"/>
        </w:rPr>
        <w:t xml:space="preserve"> </w:t>
      </w:r>
      <w:r w:rsidR="00B81384" w:rsidRPr="001270A6">
        <w:rPr>
          <w:rFonts w:ascii="Times New Roman" w:hAnsi="Times New Roman" w:cs="Times New Roman"/>
          <w:sz w:val="24"/>
          <w:szCs w:val="24"/>
        </w:rPr>
        <w:t>не поступи</w:t>
      </w:r>
      <w:r w:rsidRPr="001270A6">
        <w:rPr>
          <w:rFonts w:ascii="Times New Roman" w:hAnsi="Times New Roman" w:cs="Times New Roman"/>
          <w:sz w:val="24"/>
          <w:szCs w:val="24"/>
        </w:rPr>
        <w:t>ли</w:t>
      </w:r>
      <w:r w:rsidR="00504E56" w:rsidRPr="001270A6">
        <w:rPr>
          <w:rFonts w:ascii="Times New Roman" w:hAnsi="Times New Roman" w:cs="Times New Roman"/>
          <w:sz w:val="24"/>
          <w:szCs w:val="24"/>
        </w:rPr>
        <w:t>.</w:t>
      </w:r>
    </w:p>
    <w:p w:rsidR="00420D71" w:rsidRDefault="00B81384" w:rsidP="00C26C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B9A">
        <w:rPr>
          <w:rFonts w:ascii="Times New Roman" w:hAnsi="Times New Roman" w:cs="Times New Roman"/>
          <w:b/>
          <w:sz w:val="24"/>
          <w:szCs w:val="24"/>
        </w:rPr>
        <w:t>С докладом о</w:t>
      </w:r>
      <w:r w:rsidR="001270A6">
        <w:rPr>
          <w:rFonts w:ascii="Times New Roman" w:hAnsi="Times New Roman" w:cs="Times New Roman"/>
          <w:b/>
          <w:sz w:val="24"/>
          <w:szCs w:val="24"/>
        </w:rPr>
        <w:t xml:space="preserve">б исполнении бюджета 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МО «Светогорское городское поселение» </w:t>
      </w:r>
      <w:r w:rsidR="001270A6">
        <w:rPr>
          <w:rFonts w:ascii="Times New Roman" w:hAnsi="Times New Roman" w:cs="Times New Roman"/>
          <w:sz w:val="24"/>
          <w:szCs w:val="24"/>
        </w:rPr>
        <w:t>Выборгского райо</w:t>
      </w:r>
      <w:r w:rsidR="00750034">
        <w:rPr>
          <w:rFonts w:ascii="Times New Roman" w:hAnsi="Times New Roman" w:cs="Times New Roman"/>
          <w:sz w:val="24"/>
          <w:szCs w:val="24"/>
        </w:rPr>
        <w:t>на Ленинградской области за 2021</w:t>
      </w:r>
      <w:r w:rsidR="001270A6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 xml:space="preserve">выступил </w:t>
      </w:r>
      <w:r w:rsidR="00750034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420D71" w:rsidRPr="00DC220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750034">
        <w:rPr>
          <w:rFonts w:ascii="Times New Roman" w:hAnsi="Times New Roman" w:cs="Times New Roman"/>
          <w:sz w:val="24"/>
          <w:szCs w:val="24"/>
        </w:rPr>
        <w:t>Себеженков О.А</w:t>
      </w:r>
      <w:r w:rsidR="00B429A9">
        <w:rPr>
          <w:rFonts w:ascii="Times New Roman" w:hAnsi="Times New Roman" w:cs="Times New Roman"/>
          <w:sz w:val="24"/>
          <w:szCs w:val="24"/>
        </w:rPr>
        <w:t>.</w:t>
      </w:r>
    </w:p>
    <w:p w:rsidR="00ED2AC8" w:rsidRPr="00ED2AC8" w:rsidRDefault="00B81384" w:rsidP="00ED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Краткое содержание:</w:t>
      </w:r>
    </w:p>
    <w:p w:rsidR="00ED2AC8" w:rsidRPr="00ED2AC8" w:rsidRDefault="00ED2AC8" w:rsidP="00ED2AC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b/>
          <w:i/>
          <w:sz w:val="24"/>
          <w:szCs w:val="24"/>
        </w:rPr>
        <w:t xml:space="preserve">                     </w:t>
      </w:r>
      <w:r w:rsidRPr="00ED2AC8">
        <w:rPr>
          <w:rFonts w:ascii="Times New Roman" w:hAnsi="Times New Roman"/>
          <w:i/>
          <w:sz w:val="24"/>
          <w:szCs w:val="24"/>
        </w:rPr>
        <w:t>(СЛАЙДЫ 1,2)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Сегодня Вашему вниманию предлагается отчет об исполнении бюджета муниципального образования «Светогорское городское поселение» Выборгского района Ленинградской области за 2021 год. 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Исполнение бюджета осуществлялось в соответствии с: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положением о бюджетном процессе в муниципальном образовании «Светогорское городское поселение»;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решением Совета депутатов МО «Светогорское городское поселение» № 40 от 08 декабря 2020 года «О бюджете муниципального образования «Светогорское городское поселение» Выборгского района Ленинградской области на 2021 год и на плановый период 2022 и 2023 годов» с последующими изменениями;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сводной бюджетной росписью и утвержденными лимитами бюджетных обязательств.</w:t>
      </w:r>
    </w:p>
    <w:p w:rsidR="00ED2AC8" w:rsidRPr="00ED2AC8" w:rsidRDefault="00ED2AC8" w:rsidP="00ED2A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На основании статьи 264.4 Бюджетного кодекса Российской Федерации 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годовой отчет об исполнении бюджета МО «Светогорское городское поселение» был направлен в </w:t>
      </w:r>
      <w:r w:rsidRPr="00ED2AC8">
        <w:rPr>
          <w:rFonts w:ascii="Times New Roman" w:eastAsia="Times New Roman" w:hAnsi="Times New Roman"/>
          <w:sz w:val="24"/>
          <w:szCs w:val="24"/>
        </w:rPr>
        <w:lastRenderedPageBreak/>
        <w:t xml:space="preserve">контрольно-счетную комиссию муниципального образования «Выборгский район» Ленинградской области для проведения внешней проверки. </w:t>
      </w:r>
    </w:p>
    <w:p w:rsidR="00ED2AC8" w:rsidRPr="00ED2AC8" w:rsidRDefault="00ED2AC8" w:rsidP="00ED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b/>
          <w:sz w:val="24"/>
          <w:szCs w:val="24"/>
        </w:rPr>
        <w:t xml:space="preserve">Итак, основные параметры бюджета </w:t>
      </w:r>
    </w:p>
    <w:p w:rsidR="00ED2AC8" w:rsidRPr="00ED2AC8" w:rsidRDefault="00ED2AC8" w:rsidP="00ED2A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b/>
          <w:sz w:val="24"/>
          <w:szCs w:val="24"/>
        </w:rPr>
        <w:t>(</w:t>
      </w:r>
      <w:r w:rsidRPr="00ED2AC8">
        <w:rPr>
          <w:rFonts w:ascii="Times New Roman" w:hAnsi="Times New Roman"/>
          <w:i/>
          <w:sz w:val="24"/>
          <w:szCs w:val="24"/>
        </w:rPr>
        <w:t>СЛАЙД 3)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Бюджет муниципального образования «Светогорское городское поселение» за 2021 год выполнен: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по доходам в размере – </w:t>
      </w:r>
      <w:r w:rsidRPr="00ED2AC8">
        <w:rPr>
          <w:rFonts w:ascii="Times New Roman" w:hAnsi="Times New Roman"/>
          <w:b/>
          <w:sz w:val="24"/>
          <w:szCs w:val="24"/>
        </w:rPr>
        <w:t>234 568,9 тыс. рублей</w:t>
      </w:r>
      <w:r w:rsidRPr="00ED2AC8">
        <w:rPr>
          <w:rFonts w:ascii="Times New Roman" w:hAnsi="Times New Roman"/>
          <w:sz w:val="24"/>
          <w:szCs w:val="24"/>
        </w:rPr>
        <w:t xml:space="preserve">,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по расходам в размере – </w:t>
      </w:r>
      <w:r w:rsidRPr="00ED2AC8">
        <w:rPr>
          <w:rFonts w:ascii="Times New Roman" w:hAnsi="Times New Roman"/>
          <w:b/>
          <w:sz w:val="24"/>
          <w:szCs w:val="24"/>
        </w:rPr>
        <w:t xml:space="preserve">239 686,9 тыс. рублей.  </w:t>
      </w:r>
    </w:p>
    <w:p w:rsidR="00ED2AC8" w:rsidRPr="00ED2AC8" w:rsidRDefault="00ED2AC8" w:rsidP="00ED2AC8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Бюджет муниципального образования исполнен с превышением расходов над доходами (дефицит местного бюджета) в размере – </w:t>
      </w:r>
      <w:r w:rsidRPr="00ED2AC8">
        <w:rPr>
          <w:rFonts w:ascii="Times New Roman" w:hAnsi="Times New Roman"/>
          <w:b/>
          <w:sz w:val="24"/>
          <w:szCs w:val="24"/>
        </w:rPr>
        <w:t>5 118,0 тыс. рублей.</w:t>
      </w:r>
      <w:r w:rsidRPr="00ED2AC8">
        <w:rPr>
          <w:rFonts w:ascii="Times New Roman" w:hAnsi="Times New Roman"/>
          <w:sz w:val="24"/>
          <w:szCs w:val="24"/>
        </w:rPr>
        <w:tab/>
      </w:r>
    </w:p>
    <w:p w:rsidR="00ED2AC8" w:rsidRPr="00ED2AC8" w:rsidRDefault="00ED2AC8" w:rsidP="00ED2AC8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4)</w:t>
      </w:r>
    </w:p>
    <w:p w:rsidR="00ED2AC8" w:rsidRPr="00ED2AC8" w:rsidRDefault="00ED2AC8" w:rsidP="00ED2A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b/>
          <w:sz w:val="24"/>
          <w:szCs w:val="24"/>
        </w:rPr>
        <w:t xml:space="preserve">    Исполнение бюджета по доходам    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В доход бюджета муниципального образования «Светогорское городское поселение» за 2021 год поступило доходов в размере </w:t>
      </w:r>
      <w:r w:rsidRPr="00ED2AC8">
        <w:rPr>
          <w:rFonts w:ascii="Times New Roman" w:hAnsi="Times New Roman"/>
          <w:b/>
          <w:sz w:val="24"/>
          <w:szCs w:val="24"/>
        </w:rPr>
        <w:t>234 568,9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тыс. рублей</w:t>
      </w:r>
      <w:r w:rsidRPr="00ED2AC8">
        <w:rPr>
          <w:rFonts w:ascii="Times New Roman" w:hAnsi="Times New Roman"/>
          <w:sz w:val="24"/>
          <w:szCs w:val="24"/>
        </w:rPr>
        <w:t xml:space="preserve"> или </w:t>
      </w:r>
      <w:r w:rsidRPr="00ED2AC8">
        <w:rPr>
          <w:rFonts w:ascii="Times New Roman" w:hAnsi="Times New Roman"/>
          <w:b/>
          <w:sz w:val="24"/>
          <w:szCs w:val="24"/>
        </w:rPr>
        <w:t>101,1 %</w:t>
      </w:r>
      <w:r w:rsidRPr="00ED2AC8">
        <w:rPr>
          <w:rFonts w:ascii="Times New Roman" w:hAnsi="Times New Roman"/>
          <w:sz w:val="24"/>
          <w:szCs w:val="24"/>
        </w:rPr>
        <w:t xml:space="preserve"> к уточненному плану, в том числе по следующим группам доходов бюджета: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налоговые доходы в размере – </w:t>
      </w:r>
      <w:r w:rsidRPr="00ED2AC8">
        <w:rPr>
          <w:rFonts w:ascii="Times New Roman" w:hAnsi="Times New Roman"/>
          <w:b/>
          <w:sz w:val="24"/>
          <w:szCs w:val="24"/>
        </w:rPr>
        <w:t xml:space="preserve">81 048,0 тыс. рублей;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неналоговые доходы в размере – </w:t>
      </w:r>
      <w:r w:rsidRPr="00ED2AC8">
        <w:rPr>
          <w:rFonts w:ascii="Times New Roman" w:hAnsi="Times New Roman"/>
          <w:b/>
          <w:sz w:val="24"/>
          <w:szCs w:val="24"/>
        </w:rPr>
        <w:t>33 570,8 тыс. рублей</w:t>
      </w:r>
      <w:r w:rsidRPr="00ED2AC8">
        <w:rPr>
          <w:rFonts w:ascii="Times New Roman" w:hAnsi="Times New Roman"/>
          <w:sz w:val="24"/>
          <w:szCs w:val="24"/>
        </w:rPr>
        <w:t xml:space="preserve">;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безвозмездные поступления в размере – </w:t>
      </w:r>
      <w:r w:rsidRPr="00ED2AC8">
        <w:rPr>
          <w:rFonts w:ascii="Times New Roman" w:hAnsi="Times New Roman"/>
          <w:b/>
          <w:sz w:val="24"/>
          <w:szCs w:val="24"/>
        </w:rPr>
        <w:t>119 950,1 тыс. рублей.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В структуре доходов бюджета доля налоговых доходов составила – </w:t>
      </w:r>
      <w:r w:rsidRPr="00ED2AC8">
        <w:rPr>
          <w:rFonts w:ascii="Times New Roman" w:hAnsi="Times New Roman"/>
          <w:sz w:val="24"/>
          <w:szCs w:val="24"/>
        </w:rPr>
        <w:br/>
      </w:r>
      <w:r w:rsidRPr="00ED2AC8">
        <w:rPr>
          <w:rFonts w:ascii="Times New Roman" w:hAnsi="Times New Roman"/>
          <w:b/>
          <w:sz w:val="24"/>
          <w:szCs w:val="24"/>
        </w:rPr>
        <w:t>34,6 %</w:t>
      </w:r>
      <w:r w:rsidRPr="00ED2AC8">
        <w:rPr>
          <w:rFonts w:ascii="Times New Roman" w:hAnsi="Times New Roman"/>
          <w:sz w:val="24"/>
          <w:szCs w:val="24"/>
        </w:rPr>
        <w:t xml:space="preserve"> (</w:t>
      </w:r>
      <w:r w:rsidRPr="00ED2AC8">
        <w:rPr>
          <w:rFonts w:ascii="Times New Roman" w:hAnsi="Times New Roman"/>
          <w:i/>
          <w:sz w:val="24"/>
          <w:szCs w:val="24"/>
        </w:rPr>
        <w:t>в 2020 году – 33,4 %</w:t>
      </w:r>
      <w:r w:rsidRPr="00ED2AC8">
        <w:rPr>
          <w:rFonts w:ascii="Times New Roman" w:hAnsi="Times New Roman"/>
          <w:sz w:val="24"/>
          <w:szCs w:val="24"/>
        </w:rPr>
        <w:t>)</w:t>
      </w:r>
      <w:r w:rsidRPr="00ED2AC8">
        <w:rPr>
          <w:rFonts w:ascii="Times New Roman" w:hAnsi="Times New Roman"/>
          <w:i/>
          <w:sz w:val="24"/>
          <w:szCs w:val="24"/>
        </w:rPr>
        <w:t>,</w:t>
      </w:r>
      <w:r w:rsidRPr="00ED2AC8">
        <w:rPr>
          <w:rFonts w:ascii="Times New Roman" w:hAnsi="Times New Roman"/>
          <w:sz w:val="24"/>
          <w:szCs w:val="24"/>
        </w:rPr>
        <w:t xml:space="preserve"> неналоговых доходов – </w:t>
      </w:r>
      <w:r w:rsidRPr="00ED2AC8">
        <w:rPr>
          <w:rFonts w:ascii="Times New Roman" w:hAnsi="Times New Roman"/>
          <w:b/>
          <w:sz w:val="24"/>
          <w:szCs w:val="24"/>
        </w:rPr>
        <w:t>14,3 %</w:t>
      </w:r>
      <w:r w:rsidRPr="00ED2AC8">
        <w:rPr>
          <w:rFonts w:ascii="Times New Roman" w:hAnsi="Times New Roman"/>
          <w:sz w:val="24"/>
          <w:szCs w:val="24"/>
        </w:rPr>
        <w:t xml:space="preserve"> (</w:t>
      </w:r>
      <w:r w:rsidRPr="00ED2AC8">
        <w:rPr>
          <w:rFonts w:ascii="Times New Roman" w:hAnsi="Times New Roman"/>
          <w:i/>
          <w:sz w:val="24"/>
          <w:szCs w:val="24"/>
        </w:rPr>
        <w:t>в 2020 году – 16,5%</w:t>
      </w:r>
      <w:r w:rsidRPr="00ED2AC8">
        <w:rPr>
          <w:rFonts w:ascii="Times New Roman" w:hAnsi="Times New Roman"/>
          <w:sz w:val="24"/>
          <w:szCs w:val="24"/>
        </w:rPr>
        <w:t xml:space="preserve">), безвозмездных поступлений – </w:t>
      </w:r>
      <w:r w:rsidRPr="00ED2AC8">
        <w:rPr>
          <w:rFonts w:ascii="Times New Roman" w:hAnsi="Times New Roman"/>
          <w:b/>
          <w:sz w:val="24"/>
          <w:szCs w:val="24"/>
        </w:rPr>
        <w:t xml:space="preserve">51,1% </w:t>
      </w:r>
      <w:r w:rsidRPr="00ED2AC8">
        <w:rPr>
          <w:rFonts w:ascii="Times New Roman" w:hAnsi="Times New Roman"/>
          <w:i/>
          <w:sz w:val="24"/>
          <w:szCs w:val="24"/>
        </w:rPr>
        <w:t>(в 2020 году – 50,1 %)</w:t>
      </w:r>
      <w:r w:rsidRPr="00ED2AC8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</w:t>
      </w:r>
    </w:p>
    <w:p w:rsidR="00ED2AC8" w:rsidRPr="00ED2AC8" w:rsidRDefault="00ED2AC8" w:rsidP="00ED2AC8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i/>
          <w:sz w:val="24"/>
          <w:szCs w:val="24"/>
        </w:rPr>
        <w:t>(СЛАЙД 5)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 В структуре собственных (налоговых и неналоговых) доходов бюджета, которые составили </w:t>
      </w:r>
      <w:r w:rsidRPr="00ED2AC8">
        <w:rPr>
          <w:rFonts w:ascii="Times New Roman" w:hAnsi="Times New Roman"/>
          <w:b/>
          <w:sz w:val="24"/>
          <w:szCs w:val="24"/>
        </w:rPr>
        <w:t xml:space="preserve">114 618,8 тыс. рублей, </w:t>
      </w:r>
      <w:r w:rsidRPr="00ED2AC8">
        <w:rPr>
          <w:rFonts w:ascii="Times New Roman" w:hAnsi="Times New Roman"/>
          <w:sz w:val="24"/>
          <w:szCs w:val="24"/>
        </w:rPr>
        <w:t xml:space="preserve">доля налоговых доходов составила – </w:t>
      </w:r>
      <w:r w:rsidRPr="00ED2AC8">
        <w:rPr>
          <w:rFonts w:ascii="Times New Roman" w:hAnsi="Times New Roman"/>
          <w:b/>
          <w:sz w:val="24"/>
          <w:szCs w:val="24"/>
        </w:rPr>
        <w:t>70,7%</w:t>
      </w:r>
      <w:r w:rsidRPr="00ED2AC8">
        <w:rPr>
          <w:rFonts w:ascii="Times New Roman" w:hAnsi="Times New Roman"/>
          <w:sz w:val="24"/>
          <w:szCs w:val="24"/>
        </w:rPr>
        <w:t xml:space="preserve"> или </w:t>
      </w:r>
      <w:r w:rsidRPr="00ED2AC8">
        <w:rPr>
          <w:rFonts w:ascii="Times New Roman" w:hAnsi="Times New Roman"/>
          <w:b/>
          <w:sz w:val="24"/>
          <w:szCs w:val="24"/>
        </w:rPr>
        <w:t>81 048,0 тыс. рублей</w:t>
      </w:r>
      <w:r w:rsidRPr="00ED2AC8">
        <w:rPr>
          <w:rFonts w:ascii="Times New Roman" w:hAnsi="Times New Roman"/>
          <w:sz w:val="24"/>
          <w:szCs w:val="24"/>
        </w:rPr>
        <w:t>, в том числе по следующим доходным источникам, представленных на слайде: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налог на доходы физических лиц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62 873,6 тыс. рублей </w:t>
      </w:r>
      <w:r w:rsidRPr="00ED2AC8">
        <w:rPr>
          <w:rFonts w:ascii="Times New Roman" w:hAnsi="Times New Roman"/>
          <w:sz w:val="24"/>
          <w:szCs w:val="24"/>
        </w:rPr>
        <w:t>(77,6%) от суммы налоговых доходов;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акцизы на нефтепродукты поступили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2 958,6 тыс. рублей </w:t>
      </w:r>
      <w:r w:rsidRPr="00ED2AC8">
        <w:rPr>
          <w:rFonts w:ascii="Times New Roman" w:hAnsi="Times New Roman"/>
          <w:sz w:val="24"/>
          <w:szCs w:val="24"/>
        </w:rPr>
        <w:t>(3,6%);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земельный налог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13 147,9 тыс. рублей </w:t>
      </w:r>
      <w:r w:rsidRPr="00ED2AC8">
        <w:rPr>
          <w:rFonts w:ascii="Times New Roman" w:hAnsi="Times New Roman"/>
          <w:sz w:val="24"/>
          <w:szCs w:val="24"/>
        </w:rPr>
        <w:t xml:space="preserve">(16,2%); 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налог на имущество физических лиц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2 067,9 тыс. рублей </w:t>
      </w:r>
      <w:r w:rsidRPr="00ED2AC8">
        <w:rPr>
          <w:rFonts w:ascii="Times New Roman" w:hAnsi="Times New Roman"/>
          <w:sz w:val="24"/>
          <w:szCs w:val="24"/>
        </w:rPr>
        <w:t>(2,6%).</w:t>
      </w:r>
    </w:p>
    <w:p w:rsidR="00ED2AC8" w:rsidRPr="00ED2AC8" w:rsidRDefault="00ED2AC8" w:rsidP="00ED2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6)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года, в 2021 году поступило больше налоговых доходов на </w:t>
      </w:r>
      <w:r w:rsidRPr="00ED2AC8">
        <w:rPr>
          <w:rFonts w:ascii="Times New Roman" w:hAnsi="Times New Roman"/>
          <w:b/>
          <w:sz w:val="24"/>
          <w:szCs w:val="24"/>
        </w:rPr>
        <w:t>4 786,4 тыс. рублей</w:t>
      </w:r>
      <w:r w:rsidRPr="00ED2AC8">
        <w:rPr>
          <w:rFonts w:ascii="Times New Roman" w:hAnsi="Times New Roman"/>
          <w:sz w:val="24"/>
          <w:szCs w:val="24"/>
        </w:rPr>
        <w:t>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В составе налоговых доходов значительный рост к уровню прошлого года произошел по следующим доходным источникам: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налог на доходы физических лиц – на 944,1 тыс. рублей (1,5%), в связи с ростом заработной платы в учреждениях и предприятиях;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акцизов на нефтепродукты поступило больше на 436,4 тыс. рублей (17,3%).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налога на имущество физических лиц поступило больше на 86,1 тыс. рублей (4,3%);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земельного налога поступило больше на 3 345,5 тыс. рублей (34,1%);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единый сельскохозяйственный налог поступил меньше на 25,7 тыс. рублей.</w:t>
      </w:r>
    </w:p>
    <w:p w:rsidR="00ED2AC8" w:rsidRPr="00ED2AC8" w:rsidRDefault="00ED2AC8" w:rsidP="00ED2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7)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Доля неналоговых доходов в структуре собственных доходов бюджета составила </w:t>
      </w:r>
      <w:r w:rsidRPr="00ED2AC8">
        <w:rPr>
          <w:rFonts w:ascii="Times New Roman" w:hAnsi="Times New Roman"/>
          <w:b/>
          <w:sz w:val="24"/>
          <w:szCs w:val="24"/>
        </w:rPr>
        <w:t>29,3%</w:t>
      </w:r>
      <w:r w:rsidRPr="00ED2AC8">
        <w:rPr>
          <w:rFonts w:ascii="Times New Roman" w:hAnsi="Times New Roman"/>
          <w:sz w:val="24"/>
          <w:szCs w:val="24"/>
        </w:rPr>
        <w:t xml:space="preserve"> или </w:t>
      </w:r>
      <w:r w:rsidRPr="00ED2AC8">
        <w:rPr>
          <w:rFonts w:ascii="Times New Roman" w:hAnsi="Times New Roman"/>
          <w:b/>
          <w:sz w:val="24"/>
          <w:szCs w:val="24"/>
        </w:rPr>
        <w:t>33 570,8 тыс. рублей</w:t>
      </w:r>
      <w:r w:rsidRPr="00ED2AC8">
        <w:rPr>
          <w:rFonts w:ascii="Times New Roman" w:hAnsi="Times New Roman"/>
          <w:sz w:val="24"/>
          <w:szCs w:val="24"/>
        </w:rPr>
        <w:t>, в том числе по следующим доходным источникам, представленным на слайде: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арендная плата и поступления от продажи права на заключение договоров аренды на землю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10 276,5 тыс. рублей </w:t>
      </w:r>
      <w:r w:rsidRPr="00ED2AC8">
        <w:rPr>
          <w:rFonts w:ascii="Times New Roman" w:hAnsi="Times New Roman"/>
          <w:sz w:val="24"/>
          <w:szCs w:val="24"/>
        </w:rPr>
        <w:t>(30,6%);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плата по соглашениям об установлении сервитута в сумме </w:t>
      </w:r>
      <w:r w:rsidRPr="00ED2AC8">
        <w:rPr>
          <w:rFonts w:ascii="Times New Roman" w:hAnsi="Times New Roman"/>
          <w:b/>
          <w:sz w:val="24"/>
          <w:szCs w:val="24"/>
        </w:rPr>
        <w:t>0,3 тыс. рублей;</w:t>
      </w:r>
    </w:p>
    <w:p w:rsidR="00ED2AC8" w:rsidRPr="00ED2AC8" w:rsidRDefault="00ED2AC8" w:rsidP="00ED2AC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доходы от сдачи в аренду муниципального имущества,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3 880,1 тыс. рублей </w:t>
      </w:r>
      <w:r w:rsidRPr="00ED2AC8">
        <w:rPr>
          <w:rFonts w:ascii="Times New Roman" w:hAnsi="Times New Roman"/>
          <w:sz w:val="24"/>
          <w:szCs w:val="24"/>
        </w:rPr>
        <w:t>(11,5%);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lastRenderedPageBreak/>
        <w:t xml:space="preserve">- доходы от перечисления части прибыли в сумме </w:t>
      </w:r>
      <w:r w:rsidRPr="00ED2AC8">
        <w:rPr>
          <w:rFonts w:ascii="Times New Roman" w:hAnsi="Times New Roman"/>
          <w:b/>
          <w:sz w:val="24"/>
          <w:szCs w:val="24"/>
        </w:rPr>
        <w:t>2,0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прочие доходы от использования имущества, находящегося в собственности городских поселений в сумме </w:t>
      </w:r>
      <w:r w:rsidRPr="00ED2AC8">
        <w:rPr>
          <w:rFonts w:ascii="Times New Roman" w:hAnsi="Times New Roman"/>
          <w:b/>
          <w:sz w:val="24"/>
          <w:szCs w:val="24"/>
        </w:rPr>
        <w:t>4 722,7 тыс. рублей</w:t>
      </w:r>
      <w:r w:rsidRPr="00ED2AC8">
        <w:rPr>
          <w:rFonts w:ascii="Times New Roman" w:hAnsi="Times New Roman"/>
          <w:sz w:val="24"/>
          <w:szCs w:val="24"/>
        </w:rPr>
        <w:t xml:space="preserve"> (14,1%);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прочие доходы от компенсации затрат бюджетов городских поселений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64,0 тыс. рублей </w:t>
      </w:r>
      <w:r w:rsidRPr="00ED2AC8">
        <w:rPr>
          <w:rFonts w:ascii="Times New Roman" w:hAnsi="Times New Roman"/>
          <w:sz w:val="24"/>
          <w:szCs w:val="24"/>
        </w:rPr>
        <w:t>(0,2 %);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доходы от продажи квартиры в сумме </w:t>
      </w:r>
      <w:r w:rsidRPr="00ED2AC8">
        <w:rPr>
          <w:rFonts w:ascii="Times New Roman" w:hAnsi="Times New Roman"/>
          <w:b/>
          <w:sz w:val="24"/>
          <w:szCs w:val="24"/>
        </w:rPr>
        <w:t>699,2 тыс. рублей</w:t>
      </w:r>
      <w:r w:rsidRPr="00ED2AC8">
        <w:rPr>
          <w:rFonts w:ascii="Times New Roman" w:hAnsi="Times New Roman"/>
          <w:sz w:val="24"/>
          <w:szCs w:val="24"/>
        </w:rPr>
        <w:t xml:space="preserve"> (2,1%);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доходы от реализации имущества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8 762,2 тыс. рублей </w:t>
      </w:r>
      <w:r w:rsidRPr="00ED2AC8">
        <w:rPr>
          <w:rFonts w:ascii="Times New Roman" w:hAnsi="Times New Roman"/>
          <w:sz w:val="24"/>
          <w:szCs w:val="24"/>
        </w:rPr>
        <w:t>(26,1%);</w:t>
      </w:r>
      <w:r w:rsidRPr="00ED2AC8">
        <w:rPr>
          <w:sz w:val="24"/>
          <w:szCs w:val="24"/>
        </w:rPr>
        <w:t xml:space="preserve">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sz w:val="24"/>
          <w:szCs w:val="24"/>
        </w:rPr>
        <w:t xml:space="preserve">- </w:t>
      </w:r>
      <w:r w:rsidRPr="00ED2AC8">
        <w:rPr>
          <w:rFonts w:ascii="Times New Roman" w:hAnsi="Times New Roman"/>
          <w:sz w:val="24"/>
          <w:szCs w:val="24"/>
        </w:rPr>
        <w:t xml:space="preserve">доходы от продажи земли в сумме </w:t>
      </w:r>
      <w:r w:rsidRPr="00ED2AC8">
        <w:rPr>
          <w:rFonts w:ascii="Times New Roman" w:hAnsi="Times New Roman"/>
          <w:b/>
          <w:sz w:val="24"/>
          <w:szCs w:val="24"/>
        </w:rPr>
        <w:t>3 748,9 тыс. рублей</w:t>
      </w:r>
      <w:r w:rsidRPr="00ED2AC8">
        <w:rPr>
          <w:rFonts w:ascii="Times New Roman" w:hAnsi="Times New Roman"/>
          <w:sz w:val="24"/>
          <w:szCs w:val="24"/>
        </w:rPr>
        <w:t xml:space="preserve"> (11,2%);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прочие неналоговые доходы в сумме </w:t>
      </w:r>
      <w:r w:rsidRPr="00ED2AC8">
        <w:rPr>
          <w:rFonts w:ascii="Times New Roman" w:hAnsi="Times New Roman"/>
          <w:b/>
          <w:sz w:val="24"/>
          <w:szCs w:val="24"/>
        </w:rPr>
        <w:t>1 358,9 тыс. рублей</w:t>
      </w:r>
      <w:r w:rsidRPr="00ED2AC8">
        <w:rPr>
          <w:rFonts w:ascii="Times New Roman" w:hAnsi="Times New Roman"/>
          <w:sz w:val="24"/>
          <w:szCs w:val="24"/>
        </w:rPr>
        <w:t xml:space="preserve"> (4,1%);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средства, полученные в результате применения мер административной ответственности в виде штрафов, санкций в сумме </w:t>
      </w:r>
      <w:r w:rsidRPr="00ED2AC8">
        <w:rPr>
          <w:rFonts w:ascii="Times New Roman" w:hAnsi="Times New Roman"/>
          <w:b/>
          <w:sz w:val="24"/>
          <w:szCs w:val="24"/>
        </w:rPr>
        <w:t xml:space="preserve">56,0 тыс. рублей </w:t>
      </w:r>
      <w:r w:rsidRPr="00ED2AC8">
        <w:rPr>
          <w:rFonts w:ascii="Times New Roman" w:hAnsi="Times New Roman"/>
          <w:sz w:val="24"/>
          <w:szCs w:val="24"/>
        </w:rPr>
        <w:t>(0,1%).</w:t>
      </w:r>
    </w:p>
    <w:p w:rsidR="00ED2AC8" w:rsidRPr="00ED2AC8" w:rsidRDefault="00ED2AC8" w:rsidP="00ED2AC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8)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сравнению с аналогичным периодом прошлого года, в 2021 году поступило меньше неналоговых доходов на </w:t>
      </w:r>
      <w:r w:rsidRPr="00ED2AC8">
        <w:rPr>
          <w:rFonts w:ascii="Times New Roman" w:hAnsi="Times New Roman"/>
          <w:b/>
          <w:sz w:val="24"/>
          <w:szCs w:val="24"/>
        </w:rPr>
        <w:t xml:space="preserve">4 024,7 тыс. рублей </w:t>
      </w:r>
      <w:r w:rsidRPr="00ED2AC8">
        <w:rPr>
          <w:rFonts w:ascii="Times New Roman" w:hAnsi="Times New Roman"/>
          <w:sz w:val="24"/>
          <w:szCs w:val="24"/>
        </w:rPr>
        <w:t>(10,7%), а именно: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поступления от арендной платы за земельные участки уменьшились </w:t>
      </w:r>
      <w:r w:rsidRPr="00ED2AC8">
        <w:rPr>
          <w:rFonts w:ascii="Times New Roman" w:hAnsi="Times New Roman"/>
          <w:sz w:val="24"/>
          <w:szCs w:val="24"/>
        </w:rPr>
        <w:br/>
        <w:t xml:space="preserve">на </w:t>
      </w:r>
      <w:r w:rsidRPr="00ED2AC8">
        <w:rPr>
          <w:rFonts w:ascii="Times New Roman" w:hAnsi="Times New Roman"/>
          <w:b/>
          <w:sz w:val="24"/>
          <w:szCs w:val="24"/>
        </w:rPr>
        <w:t xml:space="preserve">11 924,5 тыс. рублей </w:t>
      </w:r>
      <w:r w:rsidRPr="00ED2AC8">
        <w:rPr>
          <w:rFonts w:ascii="Times New Roman" w:hAnsi="Times New Roman"/>
          <w:sz w:val="24"/>
          <w:szCs w:val="24"/>
        </w:rPr>
        <w:t xml:space="preserve">(53,7%);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доходы от сдачи в аренду имущества, находящегося в собственности Поселения, увеличились на </w:t>
      </w:r>
      <w:r w:rsidRPr="00ED2AC8">
        <w:rPr>
          <w:rFonts w:ascii="Times New Roman" w:hAnsi="Times New Roman"/>
          <w:b/>
          <w:sz w:val="24"/>
          <w:szCs w:val="24"/>
        </w:rPr>
        <w:t xml:space="preserve">575,1 тыс. рублей </w:t>
      </w:r>
      <w:r w:rsidRPr="00ED2AC8">
        <w:rPr>
          <w:rFonts w:ascii="Times New Roman" w:hAnsi="Times New Roman"/>
          <w:sz w:val="24"/>
          <w:szCs w:val="24"/>
        </w:rPr>
        <w:t>(17,4%);</w:t>
      </w:r>
      <w:r w:rsidRPr="00ED2AC8">
        <w:rPr>
          <w:rFonts w:ascii="Times New Roman" w:hAnsi="Times New Roman"/>
          <w:b/>
          <w:sz w:val="24"/>
          <w:szCs w:val="24"/>
        </w:rPr>
        <w:t xml:space="preserve">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прочие доходы от использования имущества, находящегося в муниципальной собственности увеличились на</w:t>
      </w:r>
      <w:r w:rsidRPr="00ED2AC8">
        <w:rPr>
          <w:rFonts w:ascii="Times New Roman" w:hAnsi="Times New Roman"/>
          <w:b/>
          <w:sz w:val="24"/>
          <w:szCs w:val="24"/>
        </w:rPr>
        <w:t xml:space="preserve"> 231,0 тыс. рублей </w:t>
      </w:r>
      <w:r w:rsidRPr="00ED2AC8">
        <w:rPr>
          <w:rFonts w:ascii="Times New Roman" w:hAnsi="Times New Roman"/>
          <w:sz w:val="24"/>
          <w:szCs w:val="24"/>
        </w:rPr>
        <w:t>(5,1%);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доходы от оказания платных услуг (работ) и компенсации затрат государства уменьшились на </w:t>
      </w:r>
      <w:r w:rsidRPr="00ED2AC8">
        <w:rPr>
          <w:rFonts w:ascii="Times New Roman" w:hAnsi="Times New Roman"/>
          <w:b/>
          <w:sz w:val="24"/>
          <w:szCs w:val="24"/>
        </w:rPr>
        <w:t xml:space="preserve">162,5 тыс. рублей </w:t>
      </w:r>
      <w:r w:rsidRPr="00ED2AC8">
        <w:rPr>
          <w:rFonts w:ascii="Times New Roman" w:hAnsi="Times New Roman"/>
          <w:sz w:val="24"/>
          <w:szCs w:val="24"/>
        </w:rPr>
        <w:t>(71,7%);</w:t>
      </w:r>
    </w:p>
    <w:p w:rsidR="00ED2AC8" w:rsidRPr="00ED2AC8" w:rsidRDefault="00ED2AC8" w:rsidP="00A67758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уменьшились доходы от продажи квартиры на </w:t>
      </w:r>
      <w:r w:rsidRPr="00ED2AC8">
        <w:rPr>
          <w:rFonts w:ascii="Times New Roman" w:hAnsi="Times New Roman"/>
          <w:b/>
          <w:sz w:val="24"/>
          <w:szCs w:val="24"/>
        </w:rPr>
        <w:t>901,3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тыс. рублей</w:t>
      </w:r>
      <w:r w:rsidR="00A67758">
        <w:rPr>
          <w:rFonts w:ascii="Times New Roman" w:hAnsi="Times New Roman"/>
          <w:b/>
          <w:sz w:val="24"/>
          <w:szCs w:val="24"/>
        </w:rPr>
        <w:t xml:space="preserve"> </w:t>
      </w:r>
      <w:r w:rsidRPr="00ED2AC8">
        <w:rPr>
          <w:rFonts w:ascii="Times New Roman" w:hAnsi="Times New Roman"/>
          <w:sz w:val="24"/>
          <w:szCs w:val="24"/>
        </w:rPr>
        <w:t>(56,3 %);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увеличились доходы от реализации имущества на </w:t>
      </w:r>
      <w:r w:rsidRPr="00ED2AC8">
        <w:rPr>
          <w:rFonts w:ascii="Times New Roman" w:hAnsi="Times New Roman"/>
          <w:b/>
          <w:sz w:val="24"/>
          <w:szCs w:val="24"/>
        </w:rPr>
        <w:t xml:space="preserve">4 720,3 тыс. рублей </w:t>
      </w:r>
      <w:r w:rsidRPr="00ED2AC8">
        <w:rPr>
          <w:rFonts w:ascii="Times New Roman" w:hAnsi="Times New Roman"/>
          <w:sz w:val="24"/>
          <w:szCs w:val="24"/>
        </w:rPr>
        <w:t>(116,8%);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sz w:val="24"/>
          <w:szCs w:val="24"/>
        </w:rPr>
      </w:pPr>
      <w:r w:rsidRPr="00ED2AC8">
        <w:rPr>
          <w:b/>
          <w:sz w:val="24"/>
          <w:szCs w:val="24"/>
        </w:rPr>
        <w:t>-</w:t>
      </w:r>
      <w:r w:rsidRPr="00ED2AC8">
        <w:rPr>
          <w:sz w:val="24"/>
          <w:szCs w:val="24"/>
        </w:rPr>
        <w:t xml:space="preserve"> </w:t>
      </w:r>
      <w:r w:rsidRPr="00ED2AC8">
        <w:rPr>
          <w:rFonts w:ascii="Times New Roman" w:hAnsi="Times New Roman"/>
          <w:sz w:val="24"/>
          <w:szCs w:val="24"/>
        </w:rPr>
        <w:t xml:space="preserve">увеличились доходы от продажи земли на </w:t>
      </w:r>
      <w:r w:rsidRPr="00ED2AC8">
        <w:rPr>
          <w:rFonts w:ascii="Times New Roman" w:hAnsi="Times New Roman"/>
          <w:b/>
          <w:sz w:val="24"/>
          <w:szCs w:val="24"/>
        </w:rPr>
        <w:t>3 391,7 тыс. рублей</w:t>
      </w:r>
      <w:r w:rsidRPr="00ED2AC8">
        <w:rPr>
          <w:rFonts w:ascii="Times New Roman" w:hAnsi="Times New Roman"/>
          <w:sz w:val="24"/>
          <w:szCs w:val="24"/>
        </w:rPr>
        <w:t xml:space="preserve"> (свыше 200%);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sz w:val="24"/>
          <w:szCs w:val="24"/>
        </w:rPr>
      </w:pPr>
      <w:r w:rsidRPr="00ED2AC8">
        <w:rPr>
          <w:rFonts w:ascii="Times New Roman" w:hAnsi="Times New Roman"/>
          <w:b/>
          <w:sz w:val="24"/>
          <w:szCs w:val="24"/>
        </w:rPr>
        <w:t xml:space="preserve">- </w:t>
      </w:r>
      <w:r w:rsidRPr="00ED2AC8">
        <w:rPr>
          <w:rFonts w:ascii="Times New Roman" w:hAnsi="Times New Roman"/>
          <w:sz w:val="24"/>
          <w:szCs w:val="24"/>
        </w:rPr>
        <w:t>средства, полученные в результате применения мер административной ответственности в виде штрафов, санкций уменьшились на</w:t>
      </w:r>
      <w:r w:rsidRPr="00ED2AC8">
        <w:rPr>
          <w:rFonts w:ascii="Times New Roman" w:hAnsi="Times New Roman"/>
          <w:b/>
          <w:sz w:val="24"/>
          <w:szCs w:val="24"/>
        </w:rPr>
        <w:t xml:space="preserve"> 75,5 тыс. рублей </w:t>
      </w:r>
      <w:r w:rsidRPr="00ED2AC8">
        <w:rPr>
          <w:rFonts w:ascii="Times New Roman" w:hAnsi="Times New Roman"/>
          <w:sz w:val="24"/>
          <w:szCs w:val="24"/>
        </w:rPr>
        <w:t>(57,4%);</w:t>
      </w:r>
      <w:r w:rsidRPr="00ED2AC8">
        <w:rPr>
          <w:rFonts w:ascii="Times New Roman" w:hAnsi="Times New Roman"/>
          <w:b/>
          <w:sz w:val="24"/>
          <w:szCs w:val="24"/>
        </w:rPr>
        <w:t xml:space="preserve">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прочие неналоговые доходы увеличились на </w:t>
      </w:r>
      <w:r w:rsidRPr="00ED2AC8">
        <w:rPr>
          <w:rFonts w:ascii="Times New Roman" w:hAnsi="Times New Roman"/>
          <w:b/>
          <w:sz w:val="24"/>
          <w:szCs w:val="24"/>
        </w:rPr>
        <w:t xml:space="preserve">118,8 тыс. рублей </w:t>
      </w:r>
      <w:r w:rsidRPr="00ED2AC8">
        <w:rPr>
          <w:rFonts w:ascii="Times New Roman" w:hAnsi="Times New Roman"/>
          <w:sz w:val="24"/>
          <w:szCs w:val="24"/>
        </w:rPr>
        <w:t>(9,6%), плата за размещения рекламы на территории МО «Светогорское городское поселение».</w:t>
      </w:r>
    </w:p>
    <w:p w:rsidR="00ED2AC8" w:rsidRPr="00ED2AC8" w:rsidRDefault="00ED2AC8" w:rsidP="00ED2AC8">
      <w:pPr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9)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>В 2021 году Комиссией по неплатежам направлена 245 претензий и</w:t>
      </w:r>
      <w:r w:rsidRPr="00ED2AC8">
        <w:rPr>
          <w:color w:val="000000"/>
          <w:sz w:val="24"/>
          <w:szCs w:val="24"/>
        </w:rPr>
        <w:t xml:space="preserve"> </w:t>
      </w:r>
      <w:r w:rsidRPr="00ED2AC8">
        <w:rPr>
          <w:rFonts w:ascii="Times New Roman" w:hAnsi="Times New Roman"/>
          <w:color w:val="000000"/>
          <w:sz w:val="24"/>
          <w:szCs w:val="24"/>
        </w:rPr>
        <w:t>проведено 6 заседаний комиссии по вопросам погашения задолженности по</w:t>
      </w:r>
      <w:r w:rsidRPr="00ED2AC8">
        <w:rPr>
          <w:rFonts w:ascii="Times New Roman" w:hAnsi="Times New Roman"/>
          <w:sz w:val="24"/>
          <w:szCs w:val="24"/>
        </w:rPr>
        <w:t xml:space="preserve"> налоговым и неналоговым платежам.</w:t>
      </w:r>
      <w:r w:rsidRPr="00ED2AC8">
        <w:rPr>
          <w:sz w:val="24"/>
          <w:szCs w:val="24"/>
        </w:rPr>
        <w:t xml:space="preserve"> </w:t>
      </w:r>
      <w:r w:rsidRPr="00ED2AC8">
        <w:rPr>
          <w:rFonts w:ascii="Times New Roman" w:hAnsi="Times New Roman"/>
          <w:sz w:val="24"/>
          <w:szCs w:val="24"/>
        </w:rPr>
        <w:t>В результате работы комиссии удовлетворено 54 претензии на общую сумму – 852,6 тыс. рублей. Претензионная работа с неплательщиками велась Комиссией в течение финансового года ежеквартально.</w:t>
      </w:r>
    </w:p>
    <w:p w:rsidR="00ED2AC8" w:rsidRPr="00ED2AC8" w:rsidRDefault="00ED2AC8" w:rsidP="00ED2AC8">
      <w:pPr>
        <w:tabs>
          <w:tab w:val="left" w:pos="540"/>
          <w:tab w:val="left" w:pos="6330"/>
        </w:tabs>
        <w:spacing w:after="0" w:line="240" w:lineRule="auto"/>
        <w:ind w:firstLine="539"/>
        <w:jc w:val="right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ab/>
      </w:r>
      <w:r w:rsidRPr="00ED2AC8">
        <w:rPr>
          <w:rFonts w:ascii="Times New Roman" w:hAnsi="Times New Roman"/>
          <w:i/>
          <w:sz w:val="24"/>
          <w:szCs w:val="24"/>
        </w:rPr>
        <w:tab/>
        <w:t>(СЛАЙД 10)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Безвозмездные поступления от других бюджетов бюджетной системы </w:t>
      </w:r>
      <w:r w:rsidRPr="00ED2AC8">
        <w:rPr>
          <w:rFonts w:ascii="Times New Roman" w:hAnsi="Times New Roman"/>
          <w:sz w:val="24"/>
          <w:szCs w:val="24"/>
        </w:rPr>
        <w:br/>
        <w:t xml:space="preserve">в 2021 году составили </w:t>
      </w:r>
      <w:r w:rsidRPr="00ED2AC8">
        <w:rPr>
          <w:rFonts w:ascii="Times New Roman" w:hAnsi="Times New Roman"/>
          <w:b/>
          <w:sz w:val="24"/>
          <w:szCs w:val="24"/>
        </w:rPr>
        <w:t>119 950,1 тыс. рублей</w:t>
      </w:r>
      <w:r w:rsidRPr="00ED2AC8">
        <w:rPr>
          <w:sz w:val="24"/>
          <w:szCs w:val="24"/>
        </w:rPr>
        <w:t xml:space="preserve">, </w:t>
      </w:r>
      <w:r w:rsidRPr="00ED2AC8">
        <w:rPr>
          <w:rFonts w:ascii="Times New Roman" w:hAnsi="Times New Roman"/>
          <w:sz w:val="24"/>
          <w:szCs w:val="24"/>
        </w:rPr>
        <w:t>в том числе</w:t>
      </w:r>
      <w:r w:rsidRPr="00ED2AC8">
        <w:rPr>
          <w:sz w:val="24"/>
          <w:szCs w:val="24"/>
        </w:rPr>
        <w:t xml:space="preserve">: </w:t>
      </w:r>
    </w:p>
    <w:p w:rsidR="00ED2AC8" w:rsidRPr="00ED2AC8" w:rsidRDefault="00ED2AC8" w:rsidP="00ED2AC8">
      <w:pPr>
        <w:spacing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</w:t>
      </w:r>
      <w:r w:rsidRPr="00ED2AC8">
        <w:rPr>
          <w:rFonts w:ascii="Times New Roman" w:hAnsi="Times New Roman"/>
          <w:b/>
          <w:sz w:val="24"/>
          <w:szCs w:val="24"/>
        </w:rPr>
        <w:t>дотации на выравнивание бюджетной обеспеченности –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37 439,2 тыс. рублей</w:t>
      </w:r>
      <w:r w:rsidRPr="00ED2AC8">
        <w:rPr>
          <w:rFonts w:ascii="Times New Roman" w:hAnsi="Times New Roman"/>
          <w:sz w:val="24"/>
          <w:szCs w:val="24"/>
        </w:rPr>
        <w:t xml:space="preserve">;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</w:t>
      </w:r>
      <w:r w:rsidRPr="00ED2AC8">
        <w:rPr>
          <w:rFonts w:ascii="Times New Roman" w:hAnsi="Times New Roman"/>
          <w:b/>
          <w:sz w:val="24"/>
          <w:szCs w:val="24"/>
        </w:rPr>
        <w:t>субсидии бюджетам городских поселений из Областного бюджета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–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61 633,2 тыс. рублей</w:t>
      </w:r>
      <w:r w:rsidRPr="00ED2AC8">
        <w:rPr>
          <w:rFonts w:ascii="Times New Roman" w:hAnsi="Times New Roman"/>
          <w:sz w:val="24"/>
          <w:szCs w:val="24"/>
        </w:rPr>
        <w:t xml:space="preserve">, в том числе: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D2AC8">
        <w:rPr>
          <w:rFonts w:ascii="Times New Roman" w:hAnsi="Times New Roman"/>
          <w:i/>
          <w:color w:val="000000"/>
          <w:sz w:val="24"/>
          <w:szCs w:val="24"/>
          <w:u w:val="single"/>
        </w:rPr>
        <w:t>Комитет по строительству Ленинградской области: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субсидии </w:t>
      </w:r>
      <w:r w:rsidRPr="00ED2AC8">
        <w:rPr>
          <w:rFonts w:ascii="Times New Roman" w:hAnsi="Times New Roman"/>
          <w:color w:val="000000"/>
          <w:sz w:val="24"/>
          <w:szCs w:val="24"/>
        </w:rPr>
        <w:t xml:space="preserve">на капитальный ремонт и ремонт автомобильных дорог общего пользования местного значения – </w:t>
      </w:r>
      <w:r w:rsidRPr="00ED2AC8">
        <w:rPr>
          <w:rFonts w:ascii="Times New Roman" w:hAnsi="Times New Roman"/>
          <w:b/>
          <w:color w:val="000000"/>
          <w:sz w:val="24"/>
          <w:szCs w:val="24"/>
        </w:rPr>
        <w:t xml:space="preserve">1 782,4 тыс. рублей. </w:t>
      </w:r>
    </w:p>
    <w:p w:rsidR="00ED2AC8" w:rsidRPr="00ED2AC8" w:rsidRDefault="00ED2AC8" w:rsidP="00ED2AC8">
      <w:pPr>
        <w:shd w:val="clear" w:color="auto" w:fill="F2F2F2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ab/>
        <w:t>За счет полученной субсидии были выполнены следующие мероприятия:</w:t>
      </w:r>
    </w:p>
    <w:p w:rsidR="00ED2AC8" w:rsidRPr="00ED2AC8" w:rsidRDefault="00ED2AC8" w:rsidP="00ED2AC8">
      <w:pPr>
        <w:numPr>
          <w:ilvl w:val="0"/>
          <w:numId w:val="8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AC8">
        <w:rPr>
          <w:rFonts w:ascii="Times New Roman" w:hAnsi="Times New Roman"/>
          <w:i/>
          <w:color w:val="000000"/>
          <w:sz w:val="24"/>
          <w:szCs w:val="24"/>
        </w:rPr>
        <w:t>ремонт участка автомобильной дороги по ул. Гарькавого в</w:t>
      </w:r>
      <w:r w:rsidRPr="00ED2AC8">
        <w:rPr>
          <w:rFonts w:ascii="Times New Roman" w:hAnsi="Times New Roman"/>
          <w:i/>
          <w:color w:val="000000"/>
          <w:sz w:val="24"/>
          <w:szCs w:val="24"/>
        </w:rPr>
        <w:br/>
        <w:t>г. Светогорске (от моста до ул. Спортивная) – 1 782,4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D2AC8">
        <w:rPr>
          <w:rFonts w:ascii="Times New Roman" w:hAnsi="Times New Roman"/>
          <w:i/>
          <w:color w:val="000000"/>
          <w:sz w:val="24"/>
          <w:szCs w:val="24"/>
          <w:u w:val="single"/>
        </w:rPr>
        <w:t>Комитет по строительству Ленинградской области: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 xml:space="preserve">- субсидии на реализацию мероприятий по переселению граждан из аварийного жилья – </w:t>
      </w:r>
      <w:r w:rsidRPr="00ED2AC8">
        <w:rPr>
          <w:rFonts w:ascii="Times New Roman" w:hAnsi="Times New Roman"/>
          <w:b/>
          <w:color w:val="000000"/>
          <w:sz w:val="24"/>
          <w:szCs w:val="24"/>
        </w:rPr>
        <w:t xml:space="preserve">550,6 тыс. рублей. </w:t>
      </w:r>
      <w:r w:rsidRPr="00ED2AC8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>За счет полученной субсидии были выполнены следующие мероприятия:</w:t>
      </w:r>
    </w:p>
    <w:p w:rsidR="00ED2AC8" w:rsidRPr="00ED2AC8" w:rsidRDefault="00ED2AC8" w:rsidP="00ED2AC8">
      <w:pPr>
        <w:numPr>
          <w:ilvl w:val="0"/>
          <w:numId w:val="35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AC8">
        <w:rPr>
          <w:rFonts w:ascii="Times New Roman" w:hAnsi="Times New Roman"/>
          <w:i/>
          <w:color w:val="000000"/>
          <w:sz w:val="24"/>
          <w:szCs w:val="24"/>
        </w:rPr>
        <w:lastRenderedPageBreak/>
        <w:t>осуществлены услуги по разработке проектно-сметной документации на снос расселенного аварийного дома гп. Лесогорский,</w:t>
      </w:r>
      <w:r w:rsidRPr="00ED2AC8">
        <w:rPr>
          <w:rFonts w:ascii="Times New Roman" w:hAnsi="Times New Roman"/>
          <w:i/>
          <w:color w:val="000000"/>
          <w:sz w:val="24"/>
          <w:szCs w:val="24"/>
        </w:rPr>
        <w:br/>
        <w:t>ул. Лесной Кордон, д.5 – 68,8 тыс. рублей;</w:t>
      </w:r>
    </w:p>
    <w:p w:rsidR="00ED2AC8" w:rsidRPr="00ED2AC8" w:rsidRDefault="00ED2AC8" w:rsidP="00ED2AC8">
      <w:pPr>
        <w:numPr>
          <w:ilvl w:val="0"/>
          <w:numId w:val="35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AC8">
        <w:rPr>
          <w:rFonts w:ascii="Times New Roman" w:hAnsi="Times New Roman"/>
          <w:bCs/>
          <w:i/>
          <w:color w:val="000000"/>
          <w:sz w:val="24"/>
          <w:szCs w:val="24"/>
        </w:rPr>
        <w:t>осуществлен снос расселённого аварийного дома, расположенного по адресу:</w:t>
      </w:r>
      <w:r w:rsidRPr="00ED2AC8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ED2AC8">
        <w:rPr>
          <w:rFonts w:ascii="Times New Roman" w:hAnsi="Times New Roman"/>
          <w:bCs/>
          <w:i/>
          <w:color w:val="000000"/>
          <w:sz w:val="24"/>
          <w:szCs w:val="24"/>
        </w:rPr>
        <w:t>гп. Лесогорский, ул. Лесной кордон, д. 5, лит. А – 481,8 тыс. рублей.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ED2AC8">
        <w:rPr>
          <w:rFonts w:ascii="Times New Roman" w:hAnsi="Times New Roman"/>
          <w:bCs/>
          <w:i/>
          <w:iCs/>
          <w:sz w:val="24"/>
          <w:szCs w:val="24"/>
          <w:u w:val="single"/>
        </w:rPr>
        <w:t>Комитет по жилищно-коммунальному хозяйству Ленинградской области: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- </w:t>
      </w:r>
      <w:r w:rsidRPr="00ED2AC8">
        <w:rPr>
          <w:rFonts w:ascii="Times New Roman" w:eastAsia="Times New Roman" w:hAnsi="Times New Roman"/>
          <w:color w:val="000000"/>
          <w:sz w:val="24"/>
          <w:szCs w:val="24"/>
        </w:rPr>
        <w:t xml:space="preserve">субсидии на реализацию программы «Формирование комфортной городской среды» – </w:t>
      </w:r>
      <w:r w:rsidRPr="00ED2AC8">
        <w:rPr>
          <w:rFonts w:ascii="Times New Roman" w:eastAsia="Times New Roman" w:hAnsi="Times New Roman"/>
          <w:b/>
          <w:color w:val="000000"/>
          <w:sz w:val="24"/>
          <w:szCs w:val="24"/>
        </w:rPr>
        <w:t>28 852,6 тыс. рублей</w:t>
      </w:r>
      <w:r w:rsidRPr="00ED2AC8">
        <w:rPr>
          <w:rFonts w:ascii="Times New Roman" w:eastAsia="Times New Roman" w:hAnsi="Times New Roman"/>
          <w:color w:val="000000"/>
          <w:sz w:val="24"/>
          <w:szCs w:val="24"/>
        </w:rPr>
        <w:t>, из них из Федерального бюджета – 9 036,6 тыс. рублей; из Областного бюджета – 19 816,0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>За счет полученной субсидии были выполнены следующие мероприятия:</w:t>
      </w:r>
    </w:p>
    <w:p w:rsidR="00ED2AC8" w:rsidRPr="00ED2AC8" w:rsidRDefault="00ED2AC8" w:rsidP="00ED2AC8">
      <w:pPr>
        <w:numPr>
          <w:ilvl w:val="0"/>
          <w:numId w:val="35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bCs/>
          <w:i/>
          <w:iCs/>
          <w:sz w:val="24"/>
          <w:szCs w:val="24"/>
        </w:rPr>
        <w:t>работы по благоустройству прилегающей к территории Дома Культуры г. Светогорск, ул. Победы, д. 37 – 28 852,6 тыс. рублей.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2AC8">
        <w:rPr>
          <w:rFonts w:ascii="Times New Roman" w:hAnsi="Times New Roman"/>
          <w:i/>
          <w:sz w:val="24"/>
          <w:szCs w:val="24"/>
          <w:u w:val="single"/>
        </w:rPr>
        <w:t>Комитет по культуре Ленинградской области: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 xml:space="preserve">- </w:t>
      </w:r>
      <w:r w:rsidRPr="00ED2AC8">
        <w:rPr>
          <w:rFonts w:ascii="Times New Roman" w:hAnsi="Times New Roman"/>
          <w:sz w:val="24"/>
          <w:szCs w:val="24"/>
        </w:rPr>
        <w:t xml:space="preserve">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07.05.2012 года № 597 «О мероприятиях по реализации государственной социальной политики» – </w:t>
      </w:r>
      <w:r w:rsidRPr="00ED2AC8">
        <w:rPr>
          <w:rFonts w:ascii="Times New Roman" w:hAnsi="Times New Roman"/>
          <w:b/>
          <w:sz w:val="24"/>
          <w:szCs w:val="24"/>
        </w:rPr>
        <w:t>5 391,9 тыс. рублей.</w:t>
      </w:r>
    </w:p>
    <w:p w:rsidR="00ED2AC8" w:rsidRPr="00ED2AC8" w:rsidRDefault="00ED2AC8" w:rsidP="00ED2AC8">
      <w:pPr>
        <w:shd w:val="clear" w:color="auto" w:fill="F2F2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>Полученная субсидия была направлена на реализацию следующего мероприятия:</w:t>
      </w:r>
    </w:p>
    <w:p w:rsidR="00ED2AC8" w:rsidRPr="00ED2AC8" w:rsidRDefault="00ED2AC8" w:rsidP="00ED2AC8">
      <w:pPr>
        <w:numPr>
          <w:ilvl w:val="0"/>
          <w:numId w:val="21"/>
        </w:numPr>
        <w:shd w:val="clear" w:color="auto" w:fill="F2F2F2"/>
        <w:spacing w:after="0" w:line="240" w:lineRule="auto"/>
        <w:ind w:left="0" w:firstLine="360"/>
        <w:jc w:val="both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на обеспечение выплат стимулирующего характера работникам муниципальных учреждений культуры и библиотек;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 w:rsidRPr="00ED2AC8">
        <w:rPr>
          <w:rFonts w:ascii="Times New Roman" w:hAnsi="Times New Roman"/>
          <w:i/>
          <w:color w:val="000000"/>
          <w:sz w:val="24"/>
          <w:szCs w:val="24"/>
          <w:u w:val="single"/>
        </w:rPr>
        <w:t>Комитет по жилищно-коммунальному хозяйству Ленинградской области:</w:t>
      </w:r>
    </w:p>
    <w:p w:rsidR="00ED2AC8" w:rsidRPr="00ED2AC8" w:rsidRDefault="00ED2AC8" w:rsidP="00A67758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>- субсидии на реализацию мероприятий по благоустройству дворовых территорий муниципальных образований Ленинградской области –</w:t>
      </w:r>
      <w:r w:rsidR="00A6775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color w:val="000000"/>
          <w:sz w:val="24"/>
          <w:szCs w:val="24"/>
        </w:rPr>
        <w:t>7 132,0 тыс. рублей.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>За счет полученной субсидии были выполнены мероприятия: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AC8">
        <w:rPr>
          <w:rFonts w:ascii="Times New Roman" w:hAnsi="Times New Roman"/>
          <w:i/>
          <w:color w:val="000000"/>
          <w:sz w:val="24"/>
          <w:szCs w:val="24"/>
        </w:rPr>
        <w:t>- по выполнению работ по благоустройству дворовой территории по адресу: г. Светогорск ул. Красноармейская, д. 32 – 7 132,0 тыс. рублей.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- субсидии на реализацию мероприятий, направленных на повышение качества городской среды – </w:t>
      </w:r>
      <w:r w:rsidRPr="00ED2AC8">
        <w:rPr>
          <w:rFonts w:ascii="Times New Roman" w:eastAsia="Times New Roman" w:hAnsi="Times New Roman"/>
          <w:b/>
          <w:sz w:val="24"/>
          <w:szCs w:val="24"/>
        </w:rPr>
        <w:t>2 000,0 тыс. рублей.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D2AC8">
        <w:rPr>
          <w:rFonts w:ascii="Times New Roman" w:hAnsi="Times New Roman"/>
          <w:color w:val="000000"/>
          <w:sz w:val="24"/>
          <w:szCs w:val="24"/>
        </w:rPr>
        <w:t>За счет полученной субсидии были выполнены мероприятия: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ED2AC8">
        <w:rPr>
          <w:rFonts w:ascii="Times New Roman" w:hAnsi="Times New Roman"/>
          <w:i/>
          <w:color w:val="000000"/>
          <w:sz w:val="24"/>
          <w:szCs w:val="24"/>
        </w:rPr>
        <w:t>- по выполнению работ по благоустройству дворовой территории по адресу: гп. Лесогорский, ул. Труда, д.1а; ул. Подгорная, д.2; Ленинградское шоссе, д.32 – 2 000,0 тыс. рублей.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2AC8">
        <w:rPr>
          <w:rFonts w:ascii="Times New Roman" w:hAnsi="Times New Roman"/>
          <w:i/>
          <w:sz w:val="24"/>
          <w:szCs w:val="24"/>
          <w:u w:val="single"/>
        </w:rPr>
        <w:t>Комитет по топливно–энергетическому комплексу Ленинградской области: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субсидии на реализацию мероприятий по обеспечению устойчивого функционирования объектов теплоснабжения на территории Ленинградской области </w:t>
      </w:r>
      <w:r w:rsidRPr="00ED2AC8">
        <w:rPr>
          <w:rFonts w:ascii="Times New Roman" w:hAnsi="Times New Roman"/>
          <w:b/>
          <w:sz w:val="24"/>
          <w:szCs w:val="24"/>
        </w:rPr>
        <w:t>– 12 561,1 тыс. рублей.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Полученная субсидия была направлена на мероприятие:</w:t>
      </w:r>
    </w:p>
    <w:p w:rsidR="00ED2AC8" w:rsidRPr="00ED2AC8" w:rsidRDefault="00ED2AC8" w:rsidP="00ED2AC8">
      <w:pPr>
        <w:numPr>
          <w:ilvl w:val="0"/>
          <w:numId w:val="22"/>
        </w:numPr>
        <w:shd w:val="clear" w:color="auto" w:fill="F2F2F2"/>
        <w:spacing w:after="0" w:line="240" w:lineRule="auto"/>
        <w:ind w:left="0" w:firstLine="851"/>
        <w:jc w:val="both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по ремонту участка тепловой сети «Южный микрорайон» от автомобильной дороги по адресу: г.Светогорск от ТК–65-А (ул. Барочная) до автодороги ул. Красноармейская – 12 561,1 тыс. рублей.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D2AC8">
        <w:rPr>
          <w:rFonts w:ascii="Times New Roman" w:hAnsi="Times New Roman"/>
          <w:i/>
          <w:sz w:val="24"/>
          <w:szCs w:val="24"/>
          <w:u w:val="single"/>
        </w:rPr>
        <w:t>Комитет по местному самоуправлению, межнациональным и межконфессиональным отношениям Ленинградской области:</w:t>
      </w:r>
    </w:p>
    <w:p w:rsidR="00ED2AC8" w:rsidRPr="00ED2AC8" w:rsidRDefault="00ED2AC8" w:rsidP="00ED2AC8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субсидии на реализацию областного закона </w:t>
      </w:r>
      <w:r w:rsidRPr="00ED2AC8">
        <w:rPr>
          <w:rFonts w:ascii="Times New Roman" w:hAnsi="Times New Roman"/>
          <w:sz w:val="24"/>
          <w:szCs w:val="24"/>
        </w:rPr>
        <w:br/>
        <w:t xml:space="preserve">от 15 января 2018 года № 3-оз «О содействии участию населения в осуществлении местного самоуправления в иных формах на территории административных центров и городских поселков муниципальных образований Ленинградской области» – </w:t>
      </w:r>
      <w:r w:rsidRPr="00ED2AC8">
        <w:rPr>
          <w:rFonts w:ascii="Times New Roman" w:hAnsi="Times New Roman"/>
          <w:b/>
          <w:sz w:val="24"/>
          <w:szCs w:val="24"/>
        </w:rPr>
        <w:t>2 120,3 тыс. рублей.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За счет полученной субсидии были реализованы мероприятия:</w:t>
      </w:r>
    </w:p>
    <w:p w:rsidR="00ED2AC8" w:rsidRPr="00ED2AC8" w:rsidRDefault="00ED2AC8" w:rsidP="00ED2AC8">
      <w:pPr>
        <w:numPr>
          <w:ilvl w:val="0"/>
          <w:numId w:val="24"/>
        </w:numPr>
        <w:shd w:val="clear" w:color="auto" w:fill="F2F2F2"/>
        <w:spacing w:after="0" w:line="24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по благоустройству спортивной площадки по адресу:</w:t>
      </w:r>
      <w:r w:rsidRPr="00ED2AC8">
        <w:rPr>
          <w:rFonts w:ascii="Times New Roman" w:hAnsi="Times New Roman"/>
          <w:i/>
          <w:sz w:val="24"/>
          <w:szCs w:val="24"/>
        </w:rPr>
        <w:br/>
        <w:t xml:space="preserve">гп. Лесогорский, ул. Советов; по благоустройству дворовой территории многоквартирных дворов по ул. Победы № 23 и № 27 г. Светогорска (поставка </w:t>
      </w:r>
      <w:r w:rsidRPr="00ED2AC8">
        <w:rPr>
          <w:rFonts w:ascii="Times New Roman" w:hAnsi="Times New Roman"/>
          <w:i/>
          <w:sz w:val="24"/>
          <w:szCs w:val="24"/>
        </w:rPr>
        <w:lastRenderedPageBreak/>
        <w:t>резиновой плитки, поставка и установка песочницы, скамейки, урны)</w:t>
      </w:r>
      <w:r w:rsidRPr="00ED2AC8">
        <w:rPr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i/>
          <w:sz w:val="24"/>
          <w:szCs w:val="24"/>
        </w:rPr>
        <w:t>– 2 120,3 тыс. рублей.</w:t>
      </w:r>
      <w:r w:rsidRPr="00ED2AC8">
        <w:rPr>
          <w:rFonts w:ascii="Times New Roman" w:hAnsi="Times New Roman"/>
          <w:i/>
          <w:sz w:val="24"/>
          <w:szCs w:val="24"/>
        </w:rPr>
        <w:t xml:space="preserve"> 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субсидии на реализацию областного закона от 28 декабря 2018 года</w:t>
      </w:r>
      <w:r w:rsidRPr="00ED2AC8">
        <w:rPr>
          <w:rFonts w:ascii="Times New Roman" w:hAnsi="Times New Roman"/>
          <w:sz w:val="24"/>
          <w:szCs w:val="24"/>
        </w:rPr>
        <w:br/>
        <w:t xml:space="preserve">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 – </w:t>
      </w:r>
      <w:r w:rsidRPr="00ED2AC8">
        <w:rPr>
          <w:rFonts w:ascii="Times New Roman" w:hAnsi="Times New Roman"/>
          <w:b/>
          <w:sz w:val="24"/>
          <w:szCs w:val="24"/>
        </w:rPr>
        <w:t>148,8 тыс. рублей</w:t>
      </w:r>
      <w:r w:rsidRPr="00ED2AC8">
        <w:rPr>
          <w:rFonts w:ascii="Times New Roman" w:hAnsi="Times New Roman"/>
          <w:sz w:val="24"/>
          <w:szCs w:val="24"/>
        </w:rPr>
        <w:t xml:space="preserve">. </w:t>
      </w:r>
    </w:p>
    <w:p w:rsidR="00ED2AC8" w:rsidRPr="00ED2AC8" w:rsidRDefault="00ED2AC8" w:rsidP="00ED2AC8">
      <w:pPr>
        <w:shd w:val="clear" w:color="auto" w:fill="F2F2F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>За счет полученной субсидии было реализовано мероприятие:</w:t>
      </w:r>
    </w:p>
    <w:p w:rsidR="00ED2AC8" w:rsidRPr="00ED2AC8" w:rsidRDefault="00ED2AC8" w:rsidP="00ED2AC8">
      <w:pPr>
        <w:numPr>
          <w:ilvl w:val="0"/>
          <w:numId w:val="24"/>
        </w:numPr>
        <w:shd w:val="clear" w:color="auto" w:fill="F2F2F2"/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 xml:space="preserve">по обустройству пешеходной дорожки в д. Лосево (от многоквартирного дома № 10 по ул. Новая до детского сада) – </w:t>
      </w:r>
      <w:r w:rsidRPr="00ED2AC8">
        <w:rPr>
          <w:rFonts w:ascii="Times New Roman" w:hAnsi="Times New Roman"/>
          <w:b/>
          <w:i/>
          <w:sz w:val="24"/>
          <w:szCs w:val="24"/>
        </w:rPr>
        <w:t>148,8 тыс. рублей</w:t>
      </w:r>
      <w:r w:rsidRPr="00ED2AC8">
        <w:rPr>
          <w:rFonts w:ascii="Times New Roman" w:hAnsi="Times New Roman"/>
          <w:i/>
          <w:sz w:val="24"/>
          <w:szCs w:val="24"/>
        </w:rPr>
        <w:t>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Cs/>
          <w:i/>
          <w:iCs/>
          <w:sz w:val="24"/>
          <w:szCs w:val="24"/>
          <w:u w:val="single"/>
        </w:rPr>
      </w:pPr>
      <w:r w:rsidRPr="00ED2AC8">
        <w:rPr>
          <w:rFonts w:ascii="Times New Roman" w:hAnsi="Times New Roman"/>
          <w:bCs/>
          <w:i/>
          <w:iCs/>
          <w:sz w:val="24"/>
          <w:szCs w:val="24"/>
          <w:u w:val="single"/>
        </w:rPr>
        <w:t>Комитет Ленинградской области по обращению с отходами: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субсидии на оснащение мест (площадок) накопления твердых коммунальных отходов емкостями для накопления – 1 093,5 тыс. рублей.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За счет полученной субсидии были реализованы мероприятия: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на оснащение мест (площадок) накопления твёрдых коммунальных отходов емкостями (контейнерами)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– 1 093,5 тыс. рублей.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</w:t>
      </w:r>
      <w:r w:rsidRPr="00ED2AC8">
        <w:rPr>
          <w:rFonts w:ascii="Times New Roman" w:hAnsi="Times New Roman"/>
          <w:b/>
          <w:sz w:val="24"/>
          <w:szCs w:val="24"/>
        </w:rPr>
        <w:t xml:space="preserve">субвенции бюджетам субъектов РФ и МО </w:t>
      </w:r>
      <w:r w:rsidRPr="00ED2AC8">
        <w:rPr>
          <w:rFonts w:ascii="Times New Roman" w:hAnsi="Times New Roman"/>
          <w:sz w:val="24"/>
          <w:szCs w:val="24"/>
        </w:rPr>
        <w:t xml:space="preserve">– </w:t>
      </w:r>
      <w:r w:rsidRPr="00ED2AC8">
        <w:rPr>
          <w:rFonts w:ascii="Times New Roman" w:hAnsi="Times New Roman"/>
          <w:b/>
          <w:sz w:val="24"/>
          <w:szCs w:val="24"/>
        </w:rPr>
        <w:t>2 832,3 тыс. рублей</w:t>
      </w:r>
      <w:r w:rsidRPr="00ED2AC8">
        <w:rPr>
          <w:rFonts w:ascii="Times New Roman" w:hAnsi="Times New Roman"/>
          <w:sz w:val="24"/>
          <w:szCs w:val="24"/>
        </w:rPr>
        <w:t xml:space="preserve">, в том числе: </w:t>
      </w:r>
    </w:p>
    <w:p w:rsidR="00ED2AC8" w:rsidRPr="00ED2AC8" w:rsidRDefault="00ED2AC8" w:rsidP="00ED2AC8">
      <w:pPr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на осуществление первичного воинского учета на территориях, где отсутствуют военные комиссариаты – 892,0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на осуществление полномочий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i/>
          <w:sz w:val="24"/>
          <w:szCs w:val="24"/>
        </w:rPr>
        <w:t>в сфере профилактики безнадзорности и правонарушений несовершеннолетних – 1 933,3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numPr>
          <w:ilvl w:val="0"/>
          <w:numId w:val="28"/>
        </w:numPr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на осуществление полномочий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i/>
          <w:sz w:val="24"/>
          <w:szCs w:val="24"/>
        </w:rPr>
        <w:t>в сфере административных правонарушений – 7,0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</w:t>
      </w:r>
      <w:r w:rsidRPr="00ED2AC8">
        <w:rPr>
          <w:rFonts w:ascii="Times New Roman" w:hAnsi="Times New Roman"/>
          <w:b/>
          <w:sz w:val="24"/>
          <w:szCs w:val="24"/>
        </w:rPr>
        <w:t>иные межбюджетные трансферты</w:t>
      </w:r>
      <w:r w:rsidRPr="00ED2AC8">
        <w:rPr>
          <w:rFonts w:ascii="Times New Roman" w:hAnsi="Times New Roman"/>
          <w:sz w:val="24"/>
          <w:szCs w:val="24"/>
        </w:rPr>
        <w:t xml:space="preserve"> – </w:t>
      </w:r>
      <w:r w:rsidRPr="00ED2AC8">
        <w:rPr>
          <w:rFonts w:ascii="Times New Roman" w:hAnsi="Times New Roman"/>
          <w:b/>
          <w:sz w:val="24"/>
          <w:szCs w:val="24"/>
        </w:rPr>
        <w:t xml:space="preserve">19 263,8 тыс. рублей, </w:t>
      </w:r>
      <w:r w:rsidRPr="00ED2AC8">
        <w:rPr>
          <w:rFonts w:ascii="Times New Roman" w:hAnsi="Times New Roman"/>
          <w:i/>
          <w:sz w:val="24"/>
          <w:szCs w:val="24"/>
        </w:rPr>
        <w:t>в том числе:</w:t>
      </w:r>
    </w:p>
    <w:p w:rsidR="00ED2AC8" w:rsidRPr="00ED2AC8" w:rsidRDefault="00ED2AC8" w:rsidP="00ED2AC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2AC8">
        <w:rPr>
          <w:rFonts w:ascii="Times New Roman" w:eastAsia="Times New Roman" w:hAnsi="Times New Roman"/>
          <w:i/>
          <w:sz w:val="24"/>
          <w:szCs w:val="24"/>
        </w:rPr>
        <w:t>на решение вопросов местного значения – 50,0 тыс. рублей;</w:t>
      </w:r>
    </w:p>
    <w:p w:rsidR="00ED2AC8" w:rsidRPr="00ED2AC8" w:rsidRDefault="00ED2AC8" w:rsidP="00ED2AC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2AC8">
        <w:rPr>
          <w:rFonts w:ascii="Times New Roman" w:eastAsia="Times New Roman" w:hAnsi="Times New Roman"/>
          <w:i/>
          <w:sz w:val="24"/>
          <w:szCs w:val="24"/>
        </w:rPr>
        <w:t>на поощрение муниципальных управленческих команд – 413,8 тыс. рублей;</w:t>
      </w:r>
    </w:p>
    <w:p w:rsidR="00ED2AC8" w:rsidRPr="00ED2AC8" w:rsidRDefault="00ED2AC8" w:rsidP="00ED2AC8">
      <w:pPr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2AC8">
        <w:rPr>
          <w:rFonts w:ascii="Times New Roman" w:eastAsia="Times New Roman" w:hAnsi="Times New Roman"/>
          <w:i/>
          <w:sz w:val="24"/>
          <w:szCs w:val="24"/>
        </w:rPr>
        <w:t>прочие межбюджетные трансферты – 18 800,0 тыс. рублей.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>-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ED2AC8">
        <w:rPr>
          <w:rFonts w:ascii="Times New Roman" w:eastAsia="Times New Roman" w:hAnsi="Times New Roman"/>
          <w:i/>
          <w:sz w:val="24"/>
          <w:szCs w:val="24"/>
        </w:rPr>
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в сумме</w:t>
      </w:r>
      <w:r w:rsidRPr="00ED2AC8">
        <w:rPr>
          <w:rFonts w:ascii="Times New Roman" w:eastAsia="Times New Roman" w:hAnsi="Times New Roman"/>
          <w:i/>
          <w:sz w:val="24"/>
          <w:szCs w:val="24"/>
        </w:rPr>
        <w:br/>
        <w:t>105,2 тыс. рублей.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ED2AC8">
        <w:rPr>
          <w:rFonts w:ascii="Times New Roman" w:eastAsia="Times New Roman" w:hAnsi="Times New Roman"/>
          <w:i/>
          <w:sz w:val="24"/>
          <w:szCs w:val="24"/>
        </w:rPr>
        <w:t>- произведен возврат остатков денежных ассигнований в</w:t>
      </w: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 w:rsidRPr="00ED2AC8">
        <w:rPr>
          <w:rFonts w:ascii="Times New Roman" w:eastAsia="Times New Roman" w:hAnsi="Times New Roman"/>
          <w:i/>
          <w:sz w:val="24"/>
          <w:szCs w:val="24"/>
        </w:rPr>
        <w:t>бюджет муниципального образования «Светогорское городское поселение» Выборгского района Ленинградской области за 2021 год, в связи с экономией от заключенных контрактов, в сумме 1 323,6 тыс. рублей.</w:t>
      </w:r>
    </w:p>
    <w:p w:rsidR="00ED2AC8" w:rsidRPr="00ED2AC8" w:rsidRDefault="00ED2AC8" w:rsidP="00ED2AC8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b/>
          <w:sz w:val="24"/>
          <w:szCs w:val="24"/>
        </w:rPr>
        <w:t xml:space="preserve">Исполнение бюджета по расходам                    </w:t>
      </w:r>
    </w:p>
    <w:p w:rsidR="00ED2AC8" w:rsidRPr="00ED2AC8" w:rsidRDefault="00ED2AC8" w:rsidP="00ED2AC8">
      <w:pPr>
        <w:spacing w:after="0" w:line="240" w:lineRule="auto"/>
        <w:ind w:firstLine="567"/>
        <w:jc w:val="right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b/>
          <w:sz w:val="24"/>
          <w:szCs w:val="24"/>
        </w:rPr>
        <w:t xml:space="preserve">  </w:t>
      </w:r>
      <w:r w:rsidRPr="00ED2AC8">
        <w:rPr>
          <w:rFonts w:ascii="Times New Roman" w:hAnsi="Times New Roman"/>
          <w:i/>
          <w:sz w:val="24"/>
          <w:szCs w:val="24"/>
        </w:rPr>
        <w:t>(СЛАЙД 11)</w:t>
      </w:r>
    </w:p>
    <w:p w:rsidR="00ED2AC8" w:rsidRPr="00ED2AC8" w:rsidRDefault="00ED2AC8" w:rsidP="00ED2AC8">
      <w:pPr>
        <w:pStyle w:val="22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Бюджет муниципального образования «Светогорское городское поселение» по расходам за 2020 год исполнен в сумме </w:t>
      </w:r>
      <w:r w:rsidRPr="00ED2AC8">
        <w:rPr>
          <w:rFonts w:ascii="Times New Roman" w:hAnsi="Times New Roman"/>
          <w:b/>
          <w:sz w:val="24"/>
          <w:szCs w:val="24"/>
        </w:rPr>
        <w:t>239 686,9 тыс. рублей</w:t>
      </w:r>
      <w:r w:rsidRPr="00ED2AC8">
        <w:rPr>
          <w:rFonts w:ascii="Times New Roman" w:hAnsi="Times New Roman"/>
          <w:sz w:val="24"/>
          <w:szCs w:val="24"/>
        </w:rPr>
        <w:t xml:space="preserve"> или </w:t>
      </w:r>
      <w:r w:rsidRPr="00ED2AC8">
        <w:rPr>
          <w:rFonts w:ascii="Times New Roman" w:hAnsi="Times New Roman"/>
          <w:b/>
          <w:sz w:val="24"/>
          <w:szCs w:val="24"/>
        </w:rPr>
        <w:t>99,4 %</w:t>
      </w:r>
      <w:r w:rsidRPr="00ED2AC8">
        <w:rPr>
          <w:rFonts w:ascii="Times New Roman" w:hAnsi="Times New Roman"/>
          <w:sz w:val="24"/>
          <w:szCs w:val="24"/>
        </w:rPr>
        <w:t xml:space="preserve"> к уточненному годовому плану с учетом дотаций, субсидий, субвенций и иных межбюджетных трансфертов. Бюджет на 2021 год был сформирован в формате «программного бюджета», в котором были предусмотрены средства на реализацию 6 муниципальных программ в сумме 169 191,0 тыс. рублей. Исполнено 167 647,2 тыс. рублей, </w:t>
      </w:r>
      <w:r w:rsidRPr="00ED2AC8">
        <w:rPr>
          <w:rFonts w:ascii="Times New Roman" w:hAnsi="Times New Roman"/>
          <w:color w:val="000000"/>
          <w:sz w:val="24"/>
          <w:szCs w:val="24"/>
        </w:rPr>
        <w:t>что составляет 99,1% от суммы расходов бюджета н</w:t>
      </w:r>
      <w:r w:rsidRPr="00ED2AC8">
        <w:rPr>
          <w:rFonts w:ascii="Times New Roman" w:hAnsi="Times New Roman"/>
          <w:sz w:val="24"/>
          <w:szCs w:val="24"/>
        </w:rPr>
        <w:t xml:space="preserve">а реализацию муниципальных программ.                                   </w:t>
      </w:r>
    </w:p>
    <w:p w:rsidR="00ED2AC8" w:rsidRPr="00ED2AC8" w:rsidRDefault="00ED2AC8" w:rsidP="00ED2AC8">
      <w:pPr>
        <w:pStyle w:val="22"/>
        <w:spacing w:after="0" w:line="240" w:lineRule="auto"/>
        <w:ind w:firstLine="709"/>
        <w:jc w:val="right"/>
        <w:rPr>
          <w:rFonts w:ascii="Times New Roman" w:hAnsi="Times New Roman"/>
          <w:i/>
          <w:sz w:val="24"/>
          <w:szCs w:val="24"/>
        </w:rPr>
      </w:pPr>
    </w:p>
    <w:p w:rsidR="00ED2AC8" w:rsidRPr="00ED2AC8" w:rsidRDefault="00ED2AC8" w:rsidP="00ED2AC8">
      <w:pPr>
        <w:pStyle w:val="22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12)</w:t>
      </w:r>
      <w:r w:rsidRPr="00ED2AC8">
        <w:rPr>
          <w:rFonts w:ascii="Times New Roman" w:hAnsi="Times New Roman"/>
          <w:sz w:val="24"/>
          <w:szCs w:val="24"/>
        </w:rPr>
        <w:t xml:space="preserve"> 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D2AC8">
        <w:rPr>
          <w:rFonts w:ascii="Times New Roman" w:hAnsi="Times New Roman"/>
          <w:bCs/>
          <w:sz w:val="24"/>
          <w:szCs w:val="24"/>
        </w:rPr>
        <w:tab/>
        <w:t xml:space="preserve">Исполнение по муниципальным программам за 2021 год представлено </w:t>
      </w:r>
      <w:r w:rsidRPr="00ED2AC8">
        <w:rPr>
          <w:rFonts w:ascii="Times New Roman" w:hAnsi="Times New Roman"/>
          <w:bCs/>
          <w:sz w:val="24"/>
          <w:szCs w:val="24"/>
        </w:rPr>
        <w:br/>
        <w:t>на слайде:</w:t>
      </w:r>
    </w:p>
    <w:p w:rsidR="00ED2AC8" w:rsidRPr="00ED2AC8" w:rsidRDefault="00ED2AC8" w:rsidP="00ED2A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97"/>
        <w:gridCol w:w="5015"/>
        <w:gridCol w:w="1574"/>
        <w:gridCol w:w="1406"/>
        <w:gridCol w:w="771"/>
      </w:tblGrid>
      <w:tr w:rsidR="00ED2AC8" w:rsidRPr="00ED2AC8" w:rsidTr="00D041EA">
        <w:trPr>
          <w:trHeight w:val="11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bCs/>
                <w:sz w:val="24"/>
                <w:szCs w:val="24"/>
              </w:rPr>
              <w:t>Утверждено бюджетной росписью</w:t>
            </w:r>
            <w:r w:rsidRPr="00ED2AC8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>с учетом изменений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bCs/>
                <w:sz w:val="24"/>
                <w:szCs w:val="24"/>
              </w:rPr>
              <w:t>Исполнено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bCs/>
                <w:sz w:val="24"/>
                <w:szCs w:val="24"/>
              </w:rPr>
              <w:t>% исп.</w:t>
            </w:r>
          </w:p>
        </w:tc>
      </w:tr>
      <w:tr w:rsidR="00ED2AC8" w:rsidRPr="00ED2AC8" w:rsidTr="00A67758">
        <w:trPr>
          <w:trHeight w:val="16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Муниципальная программа «Основные направления осуществления управленческой деятельности и 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34" w:right="-2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1 147,5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1 147,5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163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AC8" w:rsidRPr="00ED2AC8" w:rsidTr="00A67758">
        <w:trPr>
          <w:trHeight w:val="9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34" w:right="-2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5 305,3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5 305,3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163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AC8" w:rsidRPr="00ED2AC8" w:rsidTr="00D041EA">
        <w:trPr>
          <w:trHeight w:val="5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Муниципальная программа «Безопасность</w:t>
            </w:r>
            <w:r w:rsidRPr="00ED2AC8">
              <w:rPr>
                <w:rFonts w:ascii="Times New Roman" w:hAnsi="Times New Roman"/>
                <w:sz w:val="24"/>
                <w:szCs w:val="24"/>
              </w:rPr>
              <w:br/>
              <w:t>МО «Светогорское городское поселение»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34" w:right="-2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1 320,5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1 320,5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163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AC8" w:rsidRPr="00ED2AC8" w:rsidTr="00D041E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и поддержка малого и среднего предпринимательства в</w:t>
            </w:r>
            <w:r w:rsidRPr="00ED2AC8">
              <w:rPr>
                <w:rFonts w:ascii="Times New Roman" w:hAnsi="Times New Roman"/>
                <w:sz w:val="24"/>
                <w:szCs w:val="24"/>
              </w:rPr>
              <w:br/>
              <w:t>МО «Светогорское городское поселение»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34" w:right="-2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163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AC8" w:rsidRPr="00ED2AC8" w:rsidTr="00D041EA">
        <w:trPr>
          <w:trHeight w:val="4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Муниципальная программа «Формирование городской среды и обеспечение качественным жильём граждан на территории МО «Светогорское городское поселение»»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34" w:right="-2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106 858,4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105 314,6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163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</w:tr>
      <w:tr w:rsidR="00ED2AC8" w:rsidRPr="00ED2AC8" w:rsidTr="00D041EA">
        <w:trPr>
          <w:trHeight w:val="4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культуры, физической культуры и массового спорта, молодёжной политики МО «Светогорское городское поселение»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34" w:right="-28" w:hanging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54 539,3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54 539,3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163"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D2AC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D2AC8" w:rsidRPr="00ED2AC8" w:rsidTr="00D041EA">
        <w:trPr>
          <w:trHeight w:val="5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left="34" w:right="-28" w:hanging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sz w:val="24"/>
                <w:szCs w:val="24"/>
              </w:rPr>
              <w:t>169 191,0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AC8" w:rsidRPr="00ED2AC8" w:rsidRDefault="00ED2AC8" w:rsidP="00ED2AC8">
            <w:pPr>
              <w:spacing w:line="240" w:lineRule="auto"/>
              <w:ind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sz w:val="24"/>
                <w:szCs w:val="24"/>
              </w:rPr>
              <w:t>167 647,2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D2AC8" w:rsidRPr="00ED2AC8" w:rsidRDefault="00ED2AC8" w:rsidP="00ED2AC8">
            <w:pPr>
              <w:spacing w:line="240" w:lineRule="auto"/>
              <w:ind w:left="163" w:right="-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2AC8">
              <w:rPr>
                <w:rFonts w:ascii="Times New Roman" w:hAnsi="Times New Roman"/>
                <w:b/>
                <w:sz w:val="24"/>
                <w:szCs w:val="24"/>
              </w:rPr>
              <w:t>99,1</w:t>
            </w:r>
          </w:p>
        </w:tc>
      </w:tr>
    </w:tbl>
    <w:p w:rsidR="00ED2AC8" w:rsidRPr="00ED2AC8" w:rsidRDefault="00ED2AC8" w:rsidP="00ED2A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Удельный вес бюджетных средств, реализованных на исполнение муниципальных программ в 2021 году, в общем объеме расходов бюджета составил 70%.</w:t>
      </w:r>
    </w:p>
    <w:p w:rsidR="00ED2AC8" w:rsidRPr="00ED2AC8" w:rsidRDefault="00ED2AC8" w:rsidP="00ED2AC8">
      <w:pPr>
        <w:pStyle w:val="22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bCs/>
          <w:i/>
          <w:sz w:val="24"/>
          <w:szCs w:val="24"/>
        </w:rPr>
        <w:t>Теперь по каждой муниципальной программе в отдельности:</w:t>
      </w:r>
    </w:p>
    <w:p w:rsidR="00ED2AC8" w:rsidRPr="00ED2AC8" w:rsidRDefault="00ED2AC8" w:rsidP="00ED2AC8">
      <w:pPr>
        <w:tabs>
          <w:tab w:val="left" w:pos="9356"/>
        </w:tabs>
        <w:spacing w:line="240" w:lineRule="auto"/>
        <w:ind w:left="720" w:right="-2"/>
        <w:jc w:val="right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13)</w:t>
      </w:r>
    </w:p>
    <w:p w:rsidR="00ED2AC8" w:rsidRPr="00ED2AC8" w:rsidRDefault="00ED2AC8" w:rsidP="00ED2AC8">
      <w:pPr>
        <w:numPr>
          <w:ilvl w:val="0"/>
          <w:numId w:val="32"/>
        </w:numPr>
        <w:spacing w:after="160" w:line="240" w:lineRule="auto"/>
        <w:ind w:left="0" w:firstLine="0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ED2AC8">
        <w:rPr>
          <w:rFonts w:ascii="Times New Roman" w:hAnsi="Times New Roman"/>
          <w:b/>
          <w:i/>
          <w:sz w:val="24"/>
          <w:szCs w:val="24"/>
          <w:u w:val="single"/>
        </w:rPr>
        <w:t>Муниципальная программа «Основные направления осуществления управленческой деятельности и развитие муниципальной службы</w:t>
      </w:r>
      <w:r w:rsidRPr="00ED2AC8">
        <w:rPr>
          <w:rFonts w:ascii="Times New Roman" w:hAnsi="Times New Roman"/>
          <w:b/>
          <w:i/>
          <w:sz w:val="24"/>
          <w:szCs w:val="24"/>
          <w:u w:val="single"/>
        </w:rPr>
        <w:br/>
        <w:t>в муниципальном образовании «Светогорское городское поселение» Выборгского района Ленинградской области»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данной муниципальной программе расходы за 2021 год исполнены </w:t>
      </w:r>
      <w:r w:rsidRPr="00ED2AC8">
        <w:rPr>
          <w:rFonts w:ascii="Times New Roman" w:hAnsi="Times New Roman"/>
          <w:b/>
          <w:sz w:val="24"/>
          <w:szCs w:val="24"/>
        </w:rPr>
        <w:t>в сумме 1 147,5 тыс. рублей</w:t>
      </w:r>
      <w:r w:rsidRPr="00ED2AC8">
        <w:rPr>
          <w:rFonts w:ascii="Times New Roman" w:hAnsi="Times New Roman"/>
          <w:sz w:val="24"/>
          <w:szCs w:val="24"/>
        </w:rPr>
        <w:t xml:space="preserve">, что составило 100% к уточненному годовому плану. 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техническое сопровождение и обеспечение доступа информационному ресурсу «Адресный план поселения» – </w:t>
      </w:r>
      <w:r w:rsidRPr="00ED2AC8">
        <w:rPr>
          <w:rFonts w:ascii="Times New Roman" w:hAnsi="Times New Roman"/>
          <w:b/>
          <w:i/>
          <w:sz w:val="24"/>
          <w:szCs w:val="24"/>
        </w:rPr>
        <w:t>96,4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A6775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>- информационное обслуживание СПС «Консультант Плюс» –</w:t>
      </w:r>
      <w:r w:rsidR="00A6775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i/>
          <w:sz w:val="24"/>
          <w:szCs w:val="24"/>
        </w:rPr>
        <w:t>71,5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lastRenderedPageBreak/>
        <w:t xml:space="preserve">- оказание услуг по передаче неисключительных прав на использование комплекса систем: кадровая Справочная система «Система Кадры», Справочная система «Госфинансы» – </w:t>
      </w:r>
      <w:r w:rsidRPr="00ED2AC8">
        <w:rPr>
          <w:rFonts w:ascii="Times New Roman" w:hAnsi="Times New Roman"/>
          <w:b/>
          <w:i/>
          <w:sz w:val="24"/>
          <w:szCs w:val="24"/>
        </w:rPr>
        <w:t>89,4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диспансеризация муниципальных служащих – </w:t>
      </w:r>
      <w:r w:rsidRPr="00ED2AC8">
        <w:rPr>
          <w:rFonts w:ascii="Times New Roman" w:hAnsi="Times New Roman"/>
          <w:b/>
          <w:i/>
          <w:sz w:val="24"/>
          <w:szCs w:val="24"/>
        </w:rPr>
        <w:t>88,2 тыс. рублей;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услуги по сервисному обслуживанию компьютерной техники, оборудования, офисной техники, АТС – </w:t>
      </w:r>
      <w:r w:rsidRPr="00ED2AC8">
        <w:rPr>
          <w:rFonts w:ascii="Times New Roman" w:hAnsi="Times New Roman"/>
          <w:b/>
          <w:i/>
          <w:sz w:val="24"/>
          <w:szCs w:val="24"/>
        </w:rPr>
        <w:t>572,5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оказание услуг по комплексному обслуживанию информационной системы 1С Бухгалтерия-8 – </w:t>
      </w:r>
      <w:r w:rsidRPr="00ED2AC8">
        <w:rPr>
          <w:rFonts w:ascii="Times New Roman" w:hAnsi="Times New Roman"/>
          <w:b/>
          <w:i/>
          <w:sz w:val="24"/>
          <w:szCs w:val="24"/>
        </w:rPr>
        <w:t>104,1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обслуживание ранее установленных систем АЦК – </w:t>
      </w:r>
      <w:r w:rsidRPr="00ED2AC8">
        <w:rPr>
          <w:rFonts w:ascii="Times New Roman" w:hAnsi="Times New Roman"/>
          <w:b/>
          <w:i/>
          <w:sz w:val="24"/>
          <w:szCs w:val="24"/>
        </w:rPr>
        <w:t>96,3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обучение сотрудников – </w:t>
      </w:r>
      <w:r w:rsidRPr="00ED2AC8">
        <w:rPr>
          <w:rFonts w:ascii="Times New Roman" w:hAnsi="Times New Roman"/>
          <w:b/>
          <w:i/>
          <w:sz w:val="24"/>
          <w:szCs w:val="24"/>
        </w:rPr>
        <w:t>17,8 тыс. рублей;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ab/>
        <w:t xml:space="preserve">- оказание услуг по 1-С: комплект поддержки государственного учреждения ПРОФ – </w:t>
      </w:r>
      <w:r w:rsidRPr="00ED2AC8">
        <w:rPr>
          <w:rFonts w:ascii="Times New Roman" w:hAnsi="Times New Roman"/>
          <w:b/>
          <w:i/>
          <w:sz w:val="24"/>
          <w:szCs w:val="24"/>
        </w:rPr>
        <w:t>11,3 тыс. рублей.</w:t>
      </w:r>
    </w:p>
    <w:p w:rsidR="00ED2AC8" w:rsidRPr="00ED2AC8" w:rsidRDefault="00ED2AC8" w:rsidP="00ED2AC8">
      <w:pPr>
        <w:tabs>
          <w:tab w:val="left" w:pos="9356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14)</w:t>
      </w:r>
    </w:p>
    <w:p w:rsidR="00A67758" w:rsidRPr="00A67758" w:rsidRDefault="00ED2AC8" w:rsidP="00A67758">
      <w:pPr>
        <w:pStyle w:val="a3"/>
        <w:numPr>
          <w:ilvl w:val="0"/>
          <w:numId w:val="32"/>
        </w:num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67758">
        <w:rPr>
          <w:rFonts w:ascii="Times New Roman" w:hAnsi="Times New Roman"/>
          <w:b/>
          <w:i/>
          <w:sz w:val="24"/>
          <w:szCs w:val="24"/>
          <w:u w:val="single"/>
        </w:rPr>
        <w:t>Муниципальная программа «Развитие форм местного самоуправления и социальной активности населения на территории</w:t>
      </w:r>
    </w:p>
    <w:p w:rsidR="00ED2AC8" w:rsidRPr="00A67758" w:rsidRDefault="00ED2AC8" w:rsidP="00A67758">
      <w:pPr>
        <w:pStyle w:val="a3"/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A67758">
        <w:rPr>
          <w:rFonts w:ascii="Times New Roman" w:hAnsi="Times New Roman"/>
          <w:b/>
          <w:i/>
          <w:sz w:val="24"/>
          <w:szCs w:val="24"/>
          <w:u w:val="single"/>
        </w:rPr>
        <w:t>МО «Светогорское городское поселение»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данной муниципальной программе расходы за 2021 год исполнены </w:t>
      </w:r>
      <w:r w:rsidRPr="00ED2AC8">
        <w:rPr>
          <w:rFonts w:ascii="Times New Roman" w:hAnsi="Times New Roman"/>
          <w:b/>
          <w:sz w:val="24"/>
          <w:szCs w:val="24"/>
        </w:rPr>
        <w:t>в сумме 5 305,3 тыс. рублей</w:t>
      </w:r>
      <w:r w:rsidRPr="00ED2AC8">
        <w:rPr>
          <w:rFonts w:ascii="Times New Roman" w:hAnsi="Times New Roman"/>
          <w:sz w:val="24"/>
          <w:szCs w:val="24"/>
        </w:rPr>
        <w:t>, что составило 100% к уточненному годовому плану.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нормативное, информационное обеспечения деятельности органов местного самоуправления и участия населения в осуществлении местного самоуправления (газета «Вуокса») – </w:t>
      </w:r>
      <w:r w:rsidRPr="00ED2AC8">
        <w:rPr>
          <w:rFonts w:ascii="Times New Roman" w:hAnsi="Times New Roman"/>
          <w:b/>
          <w:i/>
          <w:sz w:val="24"/>
          <w:szCs w:val="24"/>
        </w:rPr>
        <w:t>2 117,1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популяризация местного самоуправления, государственных символов, стимулирование социальной активности, достижений граждан, коллективов учреждений, организаций, общественных организаций и объединений, добившихся значительных успехов в трудовой деятельности и общественной работе, внесших значительный вклад в развитие местного самоуправления (поздравительные открытки, цветы) – </w:t>
      </w:r>
      <w:r w:rsidRPr="00ED2AC8">
        <w:rPr>
          <w:rFonts w:ascii="Times New Roman" w:hAnsi="Times New Roman"/>
          <w:b/>
          <w:i/>
          <w:sz w:val="24"/>
          <w:szCs w:val="24"/>
        </w:rPr>
        <w:t>39,1 тыс. рублей</w:t>
      </w:r>
      <w:r w:rsidRPr="00ED2AC8">
        <w:rPr>
          <w:rFonts w:ascii="Times New Roman" w:hAnsi="Times New Roman"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благоустройство пешеходной дорожки д. Лосево ул. Новая – </w:t>
      </w:r>
      <w:r w:rsidRPr="00ED2AC8">
        <w:rPr>
          <w:rFonts w:ascii="Times New Roman" w:hAnsi="Times New Roman"/>
          <w:b/>
          <w:i/>
          <w:sz w:val="24"/>
          <w:szCs w:val="24"/>
        </w:rPr>
        <w:t>548,8 тыс. рублей (ОБ – 148,8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i/>
          <w:sz w:val="24"/>
          <w:szCs w:val="24"/>
        </w:rPr>
        <w:t>тыс. рублей; МБ – 400,0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i/>
          <w:sz w:val="24"/>
          <w:szCs w:val="24"/>
        </w:rPr>
        <w:t>тыс. рублей);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благоустройство дворовых территорий МКД 23 и 27 по ул. Победы в г. Светогорске; обустройство спортивной площадки в гп Лесогорский (район д. 7 по ул. Советов) – </w:t>
      </w:r>
      <w:r w:rsidRPr="00ED2AC8">
        <w:rPr>
          <w:rFonts w:ascii="Times New Roman" w:hAnsi="Times New Roman"/>
          <w:b/>
          <w:i/>
          <w:sz w:val="24"/>
          <w:szCs w:val="24"/>
        </w:rPr>
        <w:t>2600,3 тыс. рублей (ОБ – 2 120,3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i/>
          <w:sz w:val="24"/>
          <w:szCs w:val="24"/>
        </w:rPr>
        <w:t>тыс. рублей; МБ – 480,0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i/>
          <w:sz w:val="24"/>
          <w:szCs w:val="24"/>
        </w:rPr>
        <w:t>тыс. рублей).</w:t>
      </w:r>
    </w:p>
    <w:p w:rsidR="00ED2AC8" w:rsidRPr="00ED2AC8" w:rsidRDefault="00ED2AC8" w:rsidP="00ED2AC8">
      <w:pPr>
        <w:tabs>
          <w:tab w:val="left" w:pos="709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15)</w:t>
      </w:r>
    </w:p>
    <w:p w:rsidR="00ED2AC8" w:rsidRPr="00ED2AC8" w:rsidRDefault="00ED2AC8" w:rsidP="00ED2AC8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D2AC8">
        <w:rPr>
          <w:rFonts w:ascii="Times New Roman" w:hAnsi="Times New Roman"/>
          <w:b/>
          <w:i/>
          <w:sz w:val="24"/>
          <w:szCs w:val="24"/>
        </w:rPr>
        <w:t xml:space="preserve">3. </w:t>
      </w:r>
      <w:r w:rsidRPr="00ED2AC8">
        <w:rPr>
          <w:rFonts w:ascii="Times New Roman" w:hAnsi="Times New Roman"/>
          <w:b/>
          <w:i/>
          <w:sz w:val="24"/>
          <w:szCs w:val="24"/>
          <w:u w:val="single"/>
        </w:rPr>
        <w:t>Муниципальная программа «Безопасность МО «Светогорское городское поселение»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данной муниципальной программе расходы за 2021 год исполнены </w:t>
      </w:r>
      <w:r w:rsidRPr="00ED2AC8">
        <w:rPr>
          <w:rFonts w:ascii="Times New Roman" w:hAnsi="Times New Roman"/>
          <w:b/>
          <w:sz w:val="24"/>
          <w:szCs w:val="24"/>
        </w:rPr>
        <w:t>в сумме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1 320,5 тыс. рублей</w:t>
      </w:r>
      <w:r w:rsidRPr="00ED2AC8">
        <w:rPr>
          <w:rFonts w:ascii="Times New Roman" w:hAnsi="Times New Roman"/>
          <w:sz w:val="24"/>
          <w:szCs w:val="24"/>
        </w:rPr>
        <w:t>, что составило 100 % к уточненному годовому плану.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обеспечение готовности к оперативному реагированию на чрезвычайные ситуации и проведению работ по их ликвидации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276,0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поставка информационных табличек и сигнальной ленты –</w:t>
      </w:r>
      <w:r w:rsidRPr="00ED2AC8">
        <w:rPr>
          <w:rFonts w:ascii="Times New Roman" w:hAnsi="Times New Roman"/>
          <w:bCs/>
          <w:iCs/>
          <w:sz w:val="24"/>
          <w:szCs w:val="24"/>
        </w:rPr>
        <w:br/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25,4 тыс. рублей;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строительство пожарных резервуаров (водохранилищ)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200,0 тыс. рублей;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обслуживание и проверка на водоотдачу гидрантов наружного и внутреннего противопожарного водоснабжения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189,6 тыс. рублей;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услуги по созданию специализированного мобильного подразделения водных спасателей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200 тысяч рублей;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разработка проектно-сметной документации систем АПС и оповещение людей о пожаре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129,5 тыс. рублей;</w:t>
      </w:r>
    </w:p>
    <w:p w:rsidR="00ED2AC8" w:rsidRPr="00ED2AC8" w:rsidRDefault="00ED2AC8" w:rsidP="00ED2AC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lastRenderedPageBreak/>
        <w:t xml:space="preserve">- обслуживание аппаратно-программного комплекса автоматизированной информационной системы «Безопасный город»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300,0 тыс. рублей.</w:t>
      </w:r>
    </w:p>
    <w:p w:rsidR="00ED2AC8" w:rsidRPr="00ED2AC8" w:rsidRDefault="00ED2AC8" w:rsidP="00ED2AC8">
      <w:pPr>
        <w:shd w:val="clear" w:color="auto" w:fill="FFFFFF"/>
        <w:tabs>
          <w:tab w:val="left" w:pos="709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16)</w:t>
      </w:r>
    </w:p>
    <w:p w:rsidR="00ED2AC8" w:rsidRPr="00ED2AC8" w:rsidRDefault="00ED2AC8" w:rsidP="00ED2AC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ED2AC8">
        <w:rPr>
          <w:rFonts w:ascii="Times New Roman" w:hAnsi="Times New Roman"/>
          <w:b/>
          <w:i/>
          <w:sz w:val="24"/>
          <w:szCs w:val="24"/>
        </w:rPr>
        <w:t xml:space="preserve">4. </w:t>
      </w:r>
      <w:r w:rsidRPr="00ED2AC8">
        <w:rPr>
          <w:rFonts w:ascii="Times New Roman" w:hAnsi="Times New Roman"/>
          <w:b/>
          <w:i/>
          <w:sz w:val="24"/>
          <w:szCs w:val="24"/>
          <w:u w:val="single"/>
        </w:rPr>
        <w:t>Муниципальная программа «Развитие и поддержка малого и среднего предпринимательства в МО «Светогорское городское поселение»</w:t>
      </w:r>
    </w:p>
    <w:p w:rsidR="00ED2AC8" w:rsidRPr="00ED2AC8" w:rsidRDefault="00ED2AC8" w:rsidP="00ED2A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данной муниципальной программе расходы за 2021 год исполнены </w:t>
      </w:r>
      <w:r w:rsidRPr="00ED2AC8">
        <w:rPr>
          <w:rFonts w:ascii="Times New Roman" w:hAnsi="Times New Roman"/>
          <w:b/>
          <w:sz w:val="24"/>
          <w:szCs w:val="24"/>
        </w:rPr>
        <w:t>в сумме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20,0 тыс. рублей</w:t>
      </w:r>
      <w:r w:rsidRPr="00ED2AC8">
        <w:rPr>
          <w:rFonts w:ascii="Times New Roman" w:hAnsi="Times New Roman"/>
          <w:sz w:val="24"/>
          <w:szCs w:val="24"/>
        </w:rPr>
        <w:t>, что составило 100 % к уточненному годовому плану.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Проведены следующие мероприятия: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привлечение к участию субъектов малого, среднего предпринимательства и потребительского рынка для участия конференциях, круглых столах, семинарах, выставках, ярмарках и конкурсах, в том числе за пределами муниципального образования. В следствии чего, организовано награждение субъектов малого и среднего предпринимательства по результатам работы за 2020 год (вручено 4 диплома на металлической подложке, цветные, формата А4) – </w:t>
      </w:r>
      <w:r w:rsidRPr="00ED2AC8">
        <w:rPr>
          <w:rFonts w:ascii="Times New Roman" w:hAnsi="Times New Roman"/>
          <w:b/>
          <w:i/>
          <w:sz w:val="24"/>
          <w:szCs w:val="24"/>
        </w:rPr>
        <w:t>20,0 тыс. рублей.</w:t>
      </w:r>
    </w:p>
    <w:p w:rsidR="00ED2AC8" w:rsidRPr="00ED2AC8" w:rsidRDefault="00ED2AC8" w:rsidP="00ED2AC8">
      <w:pPr>
        <w:tabs>
          <w:tab w:val="left" w:pos="9356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 xml:space="preserve"> (СЛАЙД 17)</w:t>
      </w:r>
    </w:p>
    <w:p w:rsidR="00ED2AC8" w:rsidRPr="00ED2AC8" w:rsidRDefault="00ED2AC8" w:rsidP="00ED2AC8">
      <w:pPr>
        <w:spacing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 w:rsidRPr="00ED2AC8">
        <w:rPr>
          <w:rFonts w:ascii="Times New Roman" w:hAnsi="Times New Roman"/>
          <w:b/>
          <w:i/>
          <w:sz w:val="24"/>
          <w:szCs w:val="24"/>
        </w:rPr>
        <w:t xml:space="preserve">5. </w:t>
      </w:r>
      <w:r w:rsidRPr="00ED2AC8">
        <w:rPr>
          <w:rFonts w:ascii="Times New Roman" w:hAnsi="Times New Roman"/>
          <w:b/>
          <w:i/>
          <w:sz w:val="24"/>
          <w:szCs w:val="24"/>
          <w:u w:val="single"/>
        </w:rPr>
        <w:t xml:space="preserve">Муниципальная программа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 xml:space="preserve">«Формирование городской среды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  <w:t xml:space="preserve">и обеспечение качественным жильём граждан на территории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br/>
        <w:t>МО «Светогорское городское поселение»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данной муниципальной программе расходы за 2021 год исполнены </w:t>
      </w:r>
      <w:r w:rsidRPr="00ED2AC8">
        <w:rPr>
          <w:rFonts w:ascii="Times New Roman" w:hAnsi="Times New Roman"/>
          <w:b/>
          <w:sz w:val="24"/>
          <w:szCs w:val="24"/>
        </w:rPr>
        <w:t>в сумме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105 314,6 тыс. рублей</w:t>
      </w:r>
      <w:r w:rsidRPr="00ED2AC8">
        <w:rPr>
          <w:rFonts w:ascii="Times New Roman" w:hAnsi="Times New Roman"/>
          <w:sz w:val="24"/>
          <w:szCs w:val="24"/>
        </w:rPr>
        <w:t>, что составило 98,6 % к уточненному годовому плану (план – 106 858,4 тыс. рублей).</w:t>
      </w: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Подпрограмма: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«Повышение уровня благоустройства территорий населенных пунктов». </w:t>
      </w:r>
      <w:r w:rsidRPr="00ED2AC8">
        <w:rPr>
          <w:rFonts w:ascii="Times New Roman" w:hAnsi="Times New Roman"/>
          <w:bCs/>
          <w:iCs/>
          <w:sz w:val="24"/>
          <w:szCs w:val="24"/>
        </w:rPr>
        <w:t>Общий объем расходов составляет 76 013,3 тыс. рублей или 100% к плану.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уличное освещение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6 572,0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эксплуатационно-техническое обслуживание объектов наружного освещения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1 815,0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содержание улично-дорожной сети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12 597,9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выполнение работ по ямочному ремонту асфальтового покрытия автомобильных дорог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1 468,4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услуги по проверке сметной документации на выполнение работ по ремонту участка, автомобильной дороги по ул. Гарькавого в г. Светогорске (от моста до ул. Спортивная)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9,0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tabs>
          <w:tab w:val="left" w:pos="9356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18)</w:t>
      </w:r>
    </w:p>
    <w:p w:rsidR="00ED2AC8" w:rsidRPr="00ED2AC8" w:rsidRDefault="00ED2AC8" w:rsidP="00A67758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услуги по проверке сметной документации по ремонту участка автомобильной дороги по адресу: гп Лесогорский, ул. Генераторная –</w:t>
      </w:r>
      <w:r w:rsidR="00A67758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34,0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разработка проекта организации дорожного движения на автомобильных дорогах общего пользования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94,0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выполнение работ по нанесению дорожной разметки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542,3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установка технических средств организации дорожного движения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155,6 тыс. рублей;</w:t>
      </w:r>
    </w:p>
    <w:p w:rsidR="00ED2AC8" w:rsidRPr="00ED2AC8" w:rsidRDefault="00ED2AC8" w:rsidP="00A67758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озеленение территории МО «Светогорское городское поселение»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210,8 тыс. рублей;</w:t>
      </w:r>
    </w:p>
    <w:p w:rsidR="00ED2AC8" w:rsidRPr="00ED2AC8" w:rsidRDefault="00ED2AC8" w:rsidP="00ED2AC8">
      <w:pPr>
        <w:tabs>
          <w:tab w:val="left" w:pos="9356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19)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услуги по обращению с твердыми коммунальными отходами (места захоронения) - </w:t>
      </w:r>
      <w:r w:rsidRPr="00ED2AC8">
        <w:rPr>
          <w:rFonts w:ascii="Times New Roman" w:hAnsi="Times New Roman"/>
          <w:b/>
          <w:i/>
          <w:sz w:val="24"/>
          <w:szCs w:val="24"/>
        </w:rPr>
        <w:t>418,9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организация и содержание территорий поселения </w:t>
      </w:r>
      <w:r w:rsidRPr="00ED2AC8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3 359,1 тыс. рублей</w:t>
      </w:r>
      <w:r w:rsidRPr="00ED2AC8">
        <w:rPr>
          <w:rFonts w:ascii="Times New Roman" w:hAnsi="Times New Roman"/>
          <w:sz w:val="24"/>
          <w:szCs w:val="24"/>
        </w:rPr>
        <w:t xml:space="preserve">. В том числе: </w:t>
      </w:r>
    </w:p>
    <w:p w:rsidR="00ED2AC8" w:rsidRPr="00ED2AC8" w:rsidRDefault="00ED2AC8" w:rsidP="00ED2AC8">
      <w:pPr>
        <w:numPr>
          <w:ilvl w:val="0"/>
          <w:numId w:val="3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lastRenderedPageBreak/>
        <w:t>поставка, монтаж и демонтаж праздничной атрибутики –</w:t>
      </w:r>
      <w:r w:rsidRPr="00ED2AC8">
        <w:rPr>
          <w:rFonts w:ascii="Times New Roman" w:hAnsi="Times New Roman"/>
          <w:sz w:val="24"/>
          <w:szCs w:val="24"/>
        </w:rPr>
        <w:br/>
      </w:r>
      <w:r w:rsidRPr="00ED2AC8">
        <w:rPr>
          <w:rFonts w:ascii="Times New Roman" w:hAnsi="Times New Roman"/>
          <w:bCs/>
          <w:i/>
          <w:iCs/>
          <w:sz w:val="24"/>
          <w:szCs w:val="24"/>
        </w:rPr>
        <w:t>1 183,4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numPr>
          <w:ilvl w:val="0"/>
          <w:numId w:val="3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оказание услуг по обращению с твёрдыми коммунальными отходами для потребителей (субботник) - </w:t>
      </w:r>
      <w:r w:rsidRPr="00ED2AC8">
        <w:rPr>
          <w:rFonts w:ascii="Times New Roman" w:hAnsi="Times New Roman"/>
          <w:bCs/>
          <w:i/>
          <w:iCs/>
          <w:sz w:val="24"/>
          <w:szCs w:val="24"/>
        </w:rPr>
        <w:t>96,8 тыс. рублей;</w:t>
      </w:r>
    </w:p>
    <w:p w:rsidR="00ED2AC8" w:rsidRPr="00ED2AC8" w:rsidRDefault="00ED2AC8" w:rsidP="00ED2AC8">
      <w:pPr>
        <w:numPr>
          <w:ilvl w:val="0"/>
          <w:numId w:val="3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услуги по выкашиванию газонов – </w:t>
      </w:r>
      <w:r w:rsidRPr="00ED2AC8">
        <w:rPr>
          <w:rFonts w:ascii="Times New Roman" w:hAnsi="Times New Roman"/>
          <w:bCs/>
          <w:i/>
          <w:iCs/>
          <w:sz w:val="24"/>
          <w:szCs w:val="24"/>
        </w:rPr>
        <w:t>786,9 тыс. рублей;</w:t>
      </w:r>
    </w:p>
    <w:p w:rsidR="00ED2AC8" w:rsidRPr="00ED2AC8" w:rsidRDefault="00ED2AC8" w:rsidP="00ED2AC8">
      <w:pPr>
        <w:numPr>
          <w:ilvl w:val="0"/>
          <w:numId w:val="3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проведение химической обработки территорий, занятых борщевиком</w:t>
      </w:r>
      <w:r w:rsidRPr="00ED2AC8">
        <w:rPr>
          <w:rFonts w:ascii="Times New Roman" w:hAnsi="Times New Roman"/>
          <w:sz w:val="24"/>
          <w:szCs w:val="24"/>
        </w:rPr>
        <w:t xml:space="preserve"> – </w:t>
      </w:r>
      <w:r w:rsidRPr="00ED2AC8">
        <w:rPr>
          <w:rFonts w:ascii="Times New Roman" w:hAnsi="Times New Roman"/>
          <w:bCs/>
          <w:i/>
          <w:iCs/>
          <w:sz w:val="24"/>
          <w:szCs w:val="24"/>
        </w:rPr>
        <w:t>21,0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numPr>
          <w:ilvl w:val="0"/>
          <w:numId w:val="33"/>
        </w:numPr>
        <w:tabs>
          <w:tab w:val="left" w:pos="1134"/>
        </w:tabs>
        <w:spacing w:after="160" w:line="240" w:lineRule="auto"/>
        <w:ind w:left="0" w:firstLine="709"/>
        <w:contextualSpacing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дизайн-проект городской площади, городского парка</w:t>
      </w:r>
      <w:r w:rsidRPr="00ED2AC8">
        <w:rPr>
          <w:rFonts w:ascii="Times New Roman" w:hAnsi="Times New Roman"/>
          <w:sz w:val="24"/>
          <w:szCs w:val="24"/>
        </w:rPr>
        <w:t xml:space="preserve"> – </w:t>
      </w:r>
      <w:r w:rsidRPr="00ED2AC8">
        <w:rPr>
          <w:rFonts w:ascii="Times New Roman" w:hAnsi="Times New Roman"/>
          <w:i/>
          <w:sz w:val="24"/>
          <w:szCs w:val="24"/>
        </w:rPr>
        <w:t>1 2</w:t>
      </w:r>
      <w:r w:rsidRPr="00ED2AC8">
        <w:rPr>
          <w:rFonts w:ascii="Times New Roman" w:hAnsi="Times New Roman"/>
          <w:bCs/>
          <w:i/>
          <w:iCs/>
          <w:sz w:val="24"/>
          <w:szCs w:val="24"/>
        </w:rPr>
        <w:t>50,0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оснащение мест (площадок) накопления твёрдых коммунальных отходов емкостями (контейнерами) в количестве 81 шт.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1 215,0 тыс. рублей (ОБ – 1 093,5 тыс. рублей; МБ – 121,5 тыс. рублей);</w:t>
      </w:r>
    </w:p>
    <w:p w:rsidR="00ED2AC8" w:rsidRPr="00ED2AC8" w:rsidRDefault="00ED2AC8" w:rsidP="00ED2AC8">
      <w:pPr>
        <w:tabs>
          <w:tab w:val="left" w:pos="9356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20)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работы по благоустройству прилегающей к территории Дома Культуры г. Светогорск, ул. Победы, д. 37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– 32 059,5 тыс. рублей (ФБ – 9 036,6 тыс. рублей; ОБ – 19 816,0 тыс. рублей; МБ – 3 206,9 тыс. рублей);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благоустройство дворовой территории по адресу: гп. Лесогорский, ул. Труда, д.1а, ул. Подгорная, д.2, Ленинградское шоссе, д.32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2 224,8 тыс. рублей (ОБ – 2 000,0 тыс. рублей; МБ – 224,8 тыс. рублей);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/>
          <w:iCs/>
          <w:sz w:val="24"/>
          <w:szCs w:val="24"/>
        </w:rPr>
        <w:t xml:space="preserve">- работы по благоустройству дворовой территории по </w:t>
      </w:r>
      <w:r w:rsidRPr="00ED2AC8">
        <w:rPr>
          <w:rFonts w:ascii="Times New Roman" w:hAnsi="Times New Roman"/>
          <w:bCs/>
          <w:i/>
          <w:iCs/>
          <w:sz w:val="24"/>
          <w:szCs w:val="24"/>
        </w:rPr>
        <w:br/>
        <w:t>ул. Красноармейская, д. 32 в г. Светогорске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– 7 925,1 тыс. рублей (ОБ – 7 132,0 тыс. рублей; МБ – 793,1 тыс. рублей);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за ремонт участка автомобильной дороги по ул. Гарькавого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– 1 980,4 тыс. рублей (ОБ – 1 782,4 тыс. рублей; МБ – 198,0 тыс. рублей);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 - сметная документация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3 331,5 тыс. рублей.</w:t>
      </w:r>
    </w:p>
    <w:p w:rsidR="00ED2AC8" w:rsidRPr="00ED2AC8" w:rsidRDefault="00ED2AC8" w:rsidP="00ED2AC8">
      <w:pPr>
        <w:spacing w:after="0" w:line="240" w:lineRule="auto"/>
        <w:ind w:firstLine="709"/>
        <w:jc w:val="right"/>
        <w:rPr>
          <w:rFonts w:ascii="Times New Roman" w:hAnsi="Times New Roman"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/>
          <w:iCs/>
          <w:sz w:val="24"/>
          <w:szCs w:val="24"/>
        </w:rPr>
        <w:t>(СЛАЙД 21)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Подпрограмма: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«Обеспечение качественным жильем граждан». </w:t>
      </w:r>
      <w:r w:rsidRPr="00ED2AC8">
        <w:rPr>
          <w:rFonts w:ascii="Times New Roman" w:hAnsi="Times New Roman"/>
          <w:bCs/>
          <w:iCs/>
          <w:sz w:val="24"/>
          <w:szCs w:val="24"/>
        </w:rPr>
        <w:t>Общий объем расходов 12 809,8 тыс. рублей, что составляет 89,2 % к плану (план – 14 353,6 тыс. рублей).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В рамках подпрограммы проведены следующие мероприятия: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взносы на капитальный ремонт за муниципальные жилые помещения –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6 189,8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D2AC8" w:rsidRPr="00ED2AC8" w:rsidRDefault="00ED2AC8" w:rsidP="00A67758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содержание и обслуживание муниципального жилищного фонда </w:t>
      </w:r>
      <w:r w:rsidR="00A67758">
        <w:rPr>
          <w:rFonts w:ascii="Times New Roman" w:hAnsi="Times New Roman"/>
          <w:sz w:val="24"/>
          <w:szCs w:val="24"/>
        </w:rPr>
        <w:t xml:space="preserve">– 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496,8 тыс. </w:t>
      </w:r>
      <w:r w:rsidR="00A67758">
        <w:rPr>
          <w:rFonts w:ascii="Times New Roman" w:hAnsi="Times New Roman"/>
          <w:b/>
          <w:bCs/>
          <w:i/>
          <w:iCs/>
          <w:sz w:val="24"/>
          <w:szCs w:val="24"/>
        </w:rPr>
        <w:t>р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обследование многоквартирных жилых домов на предмет признания их аварийными и подлежащих сносу или реконструкции (г. Светогорск,</w:t>
      </w:r>
      <w:r w:rsidRPr="00ED2AC8">
        <w:rPr>
          <w:rFonts w:ascii="Times New Roman" w:hAnsi="Times New Roman"/>
          <w:bCs/>
          <w:iCs/>
          <w:sz w:val="24"/>
          <w:szCs w:val="24"/>
        </w:rPr>
        <w:br/>
        <w:t xml:space="preserve">ул. Рощинская, д.18, ул. Ленина, д.18, гп. Лесогорский, ул. Октябрьская, д.1, ул. Ленинградское шоссе, д.12)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226,2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приобретение объектов недвижимого имущества </w:t>
      </w:r>
      <w:r w:rsidRPr="00ED2AC8">
        <w:rPr>
          <w:rFonts w:ascii="Times New Roman" w:hAnsi="Times New Roman"/>
          <w:sz w:val="24"/>
          <w:szCs w:val="24"/>
          <w:shd w:val="clear" w:color="auto" w:fill="F2F2F2"/>
        </w:rPr>
        <w:t>(жилых помещений)</w:t>
      </w:r>
      <w:r w:rsidRPr="00ED2AC8">
        <w:rPr>
          <w:rFonts w:ascii="Times New Roman" w:hAnsi="Times New Roman"/>
          <w:sz w:val="24"/>
          <w:szCs w:val="24"/>
        </w:rPr>
        <w:t xml:space="preserve"> в муниципальную собственность –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5 340,8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услуги по разработке проектно-сметной документации на снос расселенного аварийного дома гп. Лесогорский, ул. Лесной Кордон, д.5 –</w:t>
      </w:r>
      <w:r w:rsidRPr="00ED2AC8">
        <w:rPr>
          <w:rFonts w:ascii="Times New Roman" w:hAnsi="Times New Roman"/>
          <w:bCs/>
          <w:iCs/>
          <w:sz w:val="24"/>
          <w:szCs w:val="24"/>
        </w:rPr>
        <w:br/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69,5 тыс. рублей (ОБ – 68,8 тыс. рублей; МБ – 0,7 тыс. рублей);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снос расселенного аварийного дома, расположенного по адресу:</w:t>
      </w:r>
      <w:r w:rsidRPr="00ED2AC8">
        <w:rPr>
          <w:rFonts w:ascii="Times New Roman" w:hAnsi="Times New Roman"/>
          <w:bCs/>
          <w:iCs/>
          <w:sz w:val="24"/>
          <w:szCs w:val="24"/>
        </w:rPr>
        <w:br/>
        <w:t xml:space="preserve">гп. Лесогорский, ул. Лесной кордон, д. 5, лит. А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486,7 тыс. рублей (ОБ – 481,8 тыс. рублей; МБ – 4,9 тыс. рублей).</w:t>
      </w:r>
    </w:p>
    <w:p w:rsidR="00ED2AC8" w:rsidRPr="00ED2AC8" w:rsidRDefault="00ED2AC8" w:rsidP="00ED2AC8">
      <w:pPr>
        <w:tabs>
          <w:tab w:val="left" w:pos="9356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22)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Подпрограмма: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«Обеспечение устойчивого функционирования и развития коммунальной и инженерной инфраструктуры и повышение энергоэффективности». </w:t>
      </w:r>
      <w:r w:rsidRPr="00ED2AC8">
        <w:rPr>
          <w:rFonts w:ascii="Times New Roman" w:hAnsi="Times New Roman"/>
          <w:bCs/>
          <w:iCs/>
          <w:sz w:val="24"/>
          <w:szCs w:val="24"/>
        </w:rPr>
        <w:t>Общий объем расходов 16 491,5 тыс. рублей, что составляет 100 % к плану.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В рамках подпрограммы проведены следующие мероприятия: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lastRenderedPageBreak/>
        <w:t xml:space="preserve">- выполнение работ по ремонту участка трубы дренажно-ливневой канализации по адресу: г. Светогорск, ул. Спортивная в районе кафе «Лайт»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340,2 тыс. рублей</w:t>
      </w:r>
      <w:r w:rsidRPr="00ED2AC8">
        <w:rPr>
          <w:rFonts w:ascii="Times New Roman" w:hAnsi="Times New Roman"/>
          <w:bCs/>
          <w:iCs/>
          <w:sz w:val="24"/>
          <w:szCs w:val="24"/>
        </w:rPr>
        <w:t>;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работы по ремонту тепловой сети в гп. Лесогорский от жилого дома по ул. Ленинградское шоссе, д. 32 до тепловой камеры ТК-3 и от тепловой камеры ТК-3 до жилого дома по ул. Труда, д. 1А 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1 320,9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оказание услуг по осуществлению технического надзора и контроля за выполнением работ по ремонту участка теплосети «Южный микрорайон» г. Светогорск от ТК-65-А (ул. Барочная) до автодороги ул. Красноармейская -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85,4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проверка сметной документации по объектам – ремонт участка труб магистральной теплосети, по адресу: гп Лесогорский, от ТК-15</w:t>
      </w:r>
      <w:r w:rsidRPr="00ED2AC8">
        <w:rPr>
          <w:rFonts w:ascii="Times New Roman" w:hAnsi="Times New Roman"/>
          <w:bCs/>
          <w:iCs/>
          <w:sz w:val="24"/>
          <w:szCs w:val="24"/>
        </w:rPr>
        <w:br/>
        <w:t xml:space="preserve">(ул. Московская) до ул. Гагарина, д. 13) </w:t>
      </w:r>
      <w:r w:rsidRPr="00ED2AC8">
        <w:rPr>
          <w:rFonts w:ascii="Times New Roman" w:hAnsi="Times New Roman"/>
          <w:b/>
          <w:bCs/>
          <w:iCs/>
          <w:sz w:val="24"/>
          <w:szCs w:val="24"/>
        </w:rPr>
        <w:t xml:space="preserve">–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61 тыс. рублей; 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D2AC8">
        <w:rPr>
          <w:rFonts w:ascii="Times New Roman" w:hAnsi="Times New Roman"/>
          <w:sz w:val="24"/>
          <w:szCs w:val="24"/>
        </w:rPr>
        <w:t>ремонт участка теплосети «Южный микрорайон» г. Светогорск от</w:t>
      </w:r>
      <w:r w:rsidRPr="00ED2AC8">
        <w:rPr>
          <w:rFonts w:ascii="Times New Roman" w:hAnsi="Times New Roman"/>
          <w:sz w:val="24"/>
          <w:szCs w:val="24"/>
        </w:rPr>
        <w:br/>
        <w:t xml:space="preserve">ТК-65-А (ул. Барочная) до автодороги ул. Красноармейская </w:t>
      </w:r>
      <w:r w:rsidRPr="00ED2AC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13 956,8 тыс. рублей (ОБ - 12 561,1 тыс. рублей; МБ - 1 395,7 тыс. рублей);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>- ремонт участка труб дренажно-ливневой канализации по</w:t>
      </w:r>
      <w:r w:rsidRPr="00ED2AC8">
        <w:rPr>
          <w:rFonts w:ascii="Times New Roman" w:hAnsi="Times New Roman"/>
          <w:bCs/>
          <w:iCs/>
          <w:sz w:val="24"/>
          <w:szCs w:val="24"/>
        </w:rPr>
        <w:br/>
        <w:t>ул. Пограничная, д.14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- 712,0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 строительный контроль за выполнение работ по ремонту участков труб дренажно-ливневой канализации - 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15,2 тыс. рублей.</w:t>
      </w:r>
    </w:p>
    <w:p w:rsidR="00ED2AC8" w:rsidRPr="00ED2AC8" w:rsidRDefault="00ED2AC8" w:rsidP="00ED2AC8">
      <w:pPr>
        <w:tabs>
          <w:tab w:val="left" w:pos="709"/>
          <w:tab w:val="left" w:pos="8931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 xml:space="preserve"> (СЛАЙД 23)</w:t>
      </w:r>
    </w:p>
    <w:p w:rsidR="00ED2AC8" w:rsidRPr="00ED2AC8" w:rsidRDefault="00ED2AC8" w:rsidP="00ED2A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  <w:r w:rsidRPr="00ED2AC8">
        <w:rPr>
          <w:rFonts w:ascii="Times New Roman" w:hAnsi="Times New Roman"/>
          <w:b/>
          <w:i/>
          <w:sz w:val="24"/>
          <w:szCs w:val="24"/>
        </w:rPr>
        <w:t xml:space="preserve">6. </w:t>
      </w:r>
      <w:r w:rsidRPr="00ED2AC8">
        <w:rPr>
          <w:rFonts w:ascii="Times New Roman" w:hAnsi="Times New Roman"/>
          <w:b/>
          <w:i/>
          <w:sz w:val="24"/>
          <w:szCs w:val="24"/>
          <w:u w:val="single"/>
        </w:rPr>
        <w:t>Муниципальная программа «</w:t>
      </w:r>
      <w:r w:rsidRPr="00ED2AC8">
        <w:rPr>
          <w:rFonts w:ascii="Times New Roman" w:hAnsi="Times New Roman"/>
          <w:b/>
          <w:bCs/>
          <w:i/>
          <w:sz w:val="24"/>
          <w:szCs w:val="24"/>
          <w:u w:val="single"/>
        </w:rPr>
        <w:t xml:space="preserve">Развитие культуры, физической культуры и массового спорта, молодёжной политики </w:t>
      </w:r>
      <w:r w:rsidRPr="00ED2AC8">
        <w:rPr>
          <w:rFonts w:ascii="Times New Roman" w:hAnsi="Times New Roman"/>
          <w:b/>
          <w:bCs/>
          <w:i/>
          <w:sz w:val="24"/>
          <w:szCs w:val="24"/>
          <w:u w:val="single"/>
        </w:rPr>
        <w:br/>
        <w:t>МО «Светогорское городское поселение»</w:t>
      </w:r>
    </w:p>
    <w:p w:rsidR="00ED2AC8" w:rsidRPr="00ED2AC8" w:rsidRDefault="00ED2AC8" w:rsidP="00ED2AC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D2AC8" w:rsidRPr="00ED2AC8" w:rsidRDefault="00ED2AC8" w:rsidP="00ED2A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По данной муниципальной программе расходы за 2021 год исполнены </w:t>
      </w:r>
      <w:r w:rsidRPr="00ED2AC8">
        <w:rPr>
          <w:rFonts w:ascii="Times New Roman" w:hAnsi="Times New Roman"/>
          <w:b/>
          <w:sz w:val="24"/>
          <w:szCs w:val="24"/>
        </w:rPr>
        <w:t>в сумме</w:t>
      </w:r>
      <w:r w:rsidRPr="00ED2AC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b/>
          <w:sz w:val="24"/>
          <w:szCs w:val="24"/>
        </w:rPr>
        <w:t>54 539,3 тыс. рублей</w:t>
      </w:r>
      <w:r w:rsidRPr="00ED2AC8">
        <w:rPr>
          <w:rFonts w:ascii="Times New Roman" w:hAnsi="Times New Roman"/>
          <w:sz w:val="24"/>
          <w:szCs w:val="24"/>
        </w:rPr>
        <w:t>, что составило 100 % к уточненному годовому плану. Проведены следующие мероприятия: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Подпрограмма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: «Развитие молодежной политики»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Cs/>
          <w:sz w:val="24"/>
          <w:szCs w:val="24"/>
        </w:rPr>
        <w:t xml:space="preserve">- создание временных рабочих мест для трудоустройства несовершеннолетних –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100,0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Cs/>
          <w:sz w:val="24"/>
          <w:szCs w:val="24"/>
        </w:rPr>
        <w:t xml:space="preserve">- проведение мероприятий посвященному дню Молодежи: квест «Испытай себя» -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15,0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2AC8">
        <w:rPr>
          <w:rFonts w:ascii="Times New Roman" w:hAnsi="Times New Roman"/>
          <w:bCs/>
          <w:sz w:val="24"/>
          <w:szCs w:val="24"/>
        </w:rPr>
        <w:t xml:space="preserve">- поставка наградной и сувенирной продукции для организации и проведения молодежных мероприятий -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24,9 тыс. рублей</w:t>
      </w:r>
      <w:r w:rsidRPr="00ED2AC8">
        <w:rPr>
          <w:rFonts w:ascii="Times New Roman" w:hAnsi="Times New Roman"/>
          <w:bCs/>
          <w:sz w:val="24"/>
          <w:szCs w:val="24"/>
        </w:rPr>
        <w:t>.</w:t>
      </w:r>
    </w:p>
    <w:p w:rsidR="00ED2AC8" w:rsidRPr="00ED2AC8" w:rsidRDefault="00ED2AC8" w:rsidP="00ED2AC8">
      <w:pPr>
        <w:tabs>
          <w:tab w:val="left" w:pos="709"/>
          <w:tab w:val="left" w:pos="8931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24)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Подпрограмма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>: «Развитие культуры»</w:t>
      </w:r>
    </w:p>
    <w:p w:rsidR="00ED2AC8" w:rsidRPr="00ED2AC8" w:rsidRDefault="00ED2AC8" w:rsidP="00ED2A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 xml:space="preserve">- предоставление субсидии МБУ «КСК г. Светогорска» на организацию деятельности клубных формирований и формирований самодеятельного народного творчества, библиотечное, библиографическое и информационное обслуживание пользователей библиотек и на содержание (эксплуатацию) имущества, находящегося в государственной (муниципальной) собственности –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21 771,0 тыс. рублей;</w:t>
      </w:r>
    </w:p>
    <w:p w:rsidR="00ED2AC8" w:rsidRPr="00ED2AC8" w:rsidRDefault="00ED2AC8" w:rsidP="00A67758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- </w:t>
      </w:r>
      <w:r w:rsidRPr="00ED2AC8">
        <w:rPr>
          <w:rFonts w:ascii="Times New Roman" w:hAnsi="Times New Roman"/>
          <w:sz w:val="24"/>
          <w:szCs w:val="24"/>
        </w:rPr>
        <w:t>предоставление субсидии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07.05.2012 года № 567</w:t>
      </w:r>
      <w:r w:rsidR="00A67758">
        <w:rPr>
          <w:rFonts w:ascii="Times New Roman" w:hAnsi="Times New Roman"/>
          <w:sz w:val="24"/>
          <w:szCs w:val="24"/>
        </w:rPr>
        <w:t xml:space="preserve"> </w:t>
      </w:r>
      <w:r w:rsidRPr="00ED2AC8">
        <w:rPr>
          <w:rFonts w:ascii="Times New Roman" w:hAnsi="Times New Roman"/>
          <w:sz w:val="24"/>
          <w:szCs w:val="24"/>
        </w:rPr>
        <w:t xml:space="preserve">«О мероприятиях по реализации государственной социальной политики» для выплат стимулирующего характера работникам МБУ КСК г. Светогорска муниципальных учреждений культуры и библиотек –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10 783,8 тыс. рублей;</w:t>
      </w:r>
    </w:p>
    <w:p w:rsidR="00ED2AC8" w:rsidRPr="00ED2AC8" w:rsidRDefault="00ED2AC8" w:rsidP="00ED2AC8">
      <w:pPr>
        <w:tabs>
          <w:tab w:val="left" w:pos="709"/>
          <w:tab w:val="left" w:pos="8931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25)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</w:t>
      </w:r>
      <w:r w:rsidRPr="00ED2AC8">
        <w:rPr>
          <w:rFonts w:ascii="Times New Roman" w:eastAsia="Times New Roman" w:hAnsi="Times New Roman"/>
          <w:sz w:val="24"/>
          <w:szCs w:val="24"/>
        </w:rPr>
        <w:t>проведение праздничных мероприятий</w:t>
      </w:r>
      <w:r w:rsidRPr="00ED2AC8">
        <w:rPr>
          <w:rFonts w:ascii="Times New Roman" w:eastAsia="Bitstream Vera Sans" w:hAnsi="Times New Roman"/>
          <w:kern w:val="2"/>
          <w:sz w:val="24"/>
          <w:szCs w:val="24"/>
          <w:lang w:eastAsia="hi-IN" w:bidi="hi-IN"/>
        </w:rPr>
        <w:t xml:space="preserve"> 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посвященные Дням воинской славы, памятным и юбилейным датам, Дню города и Дню России, торжественные и праздничные </w:t>
      </w:r>
      <w:r w:rsidRPr="00ED2AC8">
        <w:rPr>
          <w:rFonts w:ascii="Times New Roman" w:eastAsia="Times New Roman" w:hAnsi="Times New Roman"/>
          <w:sz w:val="24"/>
          <w:szCs w:val="24"/>
        </w:rPr>
        <w:lastRenderedPageBreak/>
        <w:t>мероприятия, посвященные Дню поселка Лесогорский, проведение новогодних культурно-массовых и развлекательных мероприятий</w:t>
      </w:r>
      <w:r w:rsidRPr="00ED2AC8">
        <w:rPr>
          <w:rFonts w:ascii="Times New Roman" w:hAnsi="Times New Roman"/>
          <w:bCs/>
          <w:iCs/>
          <w:sz w:val="24"/>
          <w:szCs w:val="24"/>
        </w:rPr>
        <w:t xml:space="preserve"> –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434,3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предоставление иных субсидий из бюджета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ED2AC8">
        <w:rPr>
          <w:rFonts w:ascii="Times New Roman" w:hAnsi="Times New Roman"/>
          <w:sz w:val="24"/>
          <w:szCs w:val="24"/>
        </w:rPr>
        <w:t xml:space="preserve"> на возмещение расходов учреждению на пошив сценических костюмов Народному коллективу «Вокальный ансамбль «Созвучие» –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35,0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sz w:val="24"/>
          <w:szCs w:val="24"/>
        </w:rPr>
        <w:t>- предоставление иных субсидий из бюджета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муниципального образования «Светогорское городское поселение» Выборгского района Ленинградской области</w:t>
      </w:r>
      <w:r w:rsidRPr="00ED2AC8">
        <w:rPr>
          <w:rFonts w:ascii="Times New Roman" w:hAnsi="Times New Roman"/>
          <w:sz w:val="24"/>
          <w:szCs w:val="24"/>
        </w:rPr>
        <w:t xml:space="preserve"> на возмещение расходов по проведение государственной экспертизы достоверности стоимости сметной документации на выполнение работ по ремонту фасада и кровли Дома Культуры –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130,1 тыс. рублей.</w:t>
      </w:r>
    </w:p>
    <w:p w:rsidR="00ED2AC8" w:rsidRPr="00ED2AC8" w:rsidRDefault="00ED2AC8" w:rsidP="00ED2AC8">
      <w:pPr>
        <w:tabs>
          <w:tab w:val="left" w:pos="709"/>
          <w:tab w:val="left" w:pos="8931"/>
        </w:tabs>
        <w:spacing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26)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Подпрограмма:</w:t>
      </w:r>
      <w:r w:rsidRPr="00ED2AC8">
        <w:rPr>
          <w:rFonts w:ascii="Times New Roman" w:hAnsi="Times New Roman"/>
          <w:b/>
          <w:bCs/>
          <w:i/>
          <w:iCs/>
          <w:sz w:val="24"/>
          <w:szCs w:val="24"/>
        </w:rPr>
        <w:t xml:space="preserve"> «Развитие физической культуры и массового спорта»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 xml:space="preserve"> 21 245,2 тыс. рублей: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Cs/>
          <w:iCs/>
          <w:sz w:val="24"/>
          <w:szCs w:val="24"/>
        </w:rPr>
        <w:t xml:space="preserve">- предоставление субсидии МБУ «КСК г. Светогорска» на проведение занятий физкультурно-спортивной направленности по месту проживания граждан, а также на организацию и проведение официальных физкультурных (физкультурно-оздоровительных) мероприятий –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20 709,0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D2AC8">
        <w:rPr>
          <w:rFonts w:ascii="Times New Roman" w:hAnsi="Times New Roman"/>
          <w:bCs/>
          <w:sz w:val="24"/>
          <w:szCs w:val="24"/>
        </w:rPr>
        <w:t xml:space="preserve">- приобретение снегохода -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510,5 тыс. рублей;</w:t>
      </w:r>
    </w:p>
    <w:p w:rsidR="00ED2AC8" w:rsidRPr="00ED2AC8" w:rsidRDefault="00ED2AC8" w:rsidP="00ED2AC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ED2AC8">
        <w:rPr>
          <w:rFonts w:ascii="Times New Roman" w:hAnsi="Times New Roman"/>
          <w:bCs/>
          <w:sz w:val="24"/>
          <w:szCs w:val="24"/>
        </w:rPr>
        <w:t xml:space="preserve">- поставка наградной и сувенирной продукции для организации и проведения спортивных мероприятий на территории МО «Светогорское городское поселение» - </w:t>
      </w:r>
      <w:r w:rsidRPr="00ED2AC8">
        <w:rPr>
          <w:rFonts w:ascii="Times New Roman" w:hAnsi="Times New Roman"/>
          <w:b/>
          <w:bCs/>
          <w:i/>
          <w:sz w:val="24"/>
          <w:szCs w:val="24"/>
        </w:rPr>
        <w:t>25,7 тыс. рублей.</w:t>
      </w:r>
    </w:p>
    <w:p w:rsidR="00ED2AC8" w:rsidRPr="00ED2AC8" w:rsidRDefault="00ED2AC8" w:rsidP="00A67758">
      <w:pPr>
        <w:tabs>
          <w:tab w:val="left" w:pos="709"/>
          <w:tab w:val="left" w:pos="8931"/>
        </w:tabs>
        <w:spacing w:after="0" w:line="240" w:lineRule="auto"/>
        <w:ind w:right="-2"/>
        <w:jc w:val="right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i/>
          <w:sz w:val="24"/>
          <w:szCs w:val="24"/>
        </w:rPr>
        <w:t>(СЛАЙД 27)</w:t>
      </w:r>
    </w:p>
    <w:p w:rsidR="00ED2AC8" w:rsidRPr="00ED2AC8" w:rsidRDefault="00ED2AC8" w:rsidP="00A67758">
      <w:pPr>
        <w:shd w:val="clear" w:color="auto" w:fill="FFFFFF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D2AC8">
        <w:rPr>
          <w:rFonts w:ascii="Times New Roman" w:hAnsi="Times New Roman"/>
          <w:b/>
          <w:sz w:val="24"/>
          <w:szCs w:val="24"/>
        </w:rPr>
        <w:t>Непрограммные расходы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По непрограммным направлениям деятельности за 2021 год расходы исполнены в сумме 72 039,7 тыс. рублей, к уточненному годовому плану 100% (план – 72 041,4 тыс. рублей). 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Непрограммные расходы бюджета МО «Светогорское городское поселение» за 2021 год представлены в разрезе разделов и подразделов классификации расходов.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right="-81" w:firstLine="708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ED2AC8">
        <w:rPr>
          <w:rFonts w:ascii="Times New Roman" w:eastAsia="Times New Roman" w:hAnsi="Times New Roman"/>
          <w:i/>
          <w:sz w:val="24"/>
          <w:szCs w:val="24"/>
        </w:rPr>
        <w:t>(СЛАЙД 28)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>По разделу 0100 «Общегосударственные вопросы»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по непрограммным направлениям деятельности расходы за 2021 год исполнены в сумме 61 985,4 тыс. рублей, что составляет 100% </w:t>
      </w:r>
      <w:r w:rsidRPr="00ED2AC8">
        <w:rPr>
          <w:rFonts w:ascii="Times New Roman" w:eastAsia="Times New Roman" w:hAnsi="Times New Roman"/>
          <w:bCs/>
          <w:sz w:val="24"/>
          <w:szCs w:val="24"/>
        </w:rPr>
        <w:t>от уточненного годового плана (план – 61 987,1 тыс. рублей)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. В том числе: 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По подразделу 0102 «Функционирование высшего должностного лица субъекта Российской Федерации и муниципального образования» </w:t>
      </w:r>
      <w:r w:rsidRPr="00ED2AC8">
        <w:rPr>
          <w:rFonts w:ascii="Times New Roman" w:eastAsia="Times New Roman" w:hAnsi="Times New Roman"/>
          <w:sz w:val="24"/>
          <w:szCs w:val="24"/>
        </w:rPr>
        <w:t>исполнение составило 2 129,5 тыс. рублей или 100% к уточненному годовому плану.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Расходование средств по данному подразделу осуществлялось: на оплату труда, начисления на фонд оплаты труда главе муниципального образования – 2 082,5 тыс. рублей; на выплату компенсации сотрудникам в денежной форме за 3 дня больничного листа за счет работодателя – 14,2 тыс. рублей; суточные –</w:t>
      </w:r>
      <w:r w:rsidRPr="00ED2AC8">
        <w:rPr>
          <w:rFonts w:ascii="Times New Roman" w:eastAsia="Times New Roman" w:hAnsi="Times New Roman"/>
          <w:sz w:val="24"/>
          <w:szCs w:val="24"/>
        </w:rPr>
        <w:br/>
        <w:t>0,9 тыс. рублей; проживание, транспортные расходы – 31,9 тыс. рублей.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По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образований». </w:t>
      </w:r>
      <w:r w:rsidRPr="00ED2AC8">
        <w:rPr>
          <w:rFonts w:ascii="Times New Roman" w:eastAsia="Times New Roman" w:hAnsi="Times New Roman"/>
          <w:sz w:val="24"/>
          <w:szCs w:val="24"/>
        </w:rPr>
        <w:t>Средства по данному подразделу направлялись на закупку канцелярских товаров, наградную продукцию для проведения мероприятий, разработку паспортов и подтверждение класса опасности отходов – 39,4 тыс. рублей или 100% к уточненному годовому плану.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По подразделу 0104 «Функционирование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ED2AC8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Федерации, местных администраций» </w:t>
      </w:r>
      <w:r w:rsidRPr="00ED2AC8">
        <w:rPr>
          <w:rFonts w:ascii="Times New Roman" w:eastAsia="Times New Roman" w:hAnsi="Times New Roman"/>
          <w:sz w:val="24"/>
          <w:szCs w:val="24"/>
        </w:rPr>
        <w:t>исполнение составило 24 190,6 тыс. рублей или 100% к уточненному годовому плану.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По данному подразделу были направлены средства: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- на оплату труда, начисления на фонд оплаты труда администрации в сумме 22 123,0 тыс. рублей; 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проживание в командировке, транспортные расходы на выплату суточных в сумме 55,5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выплату пособия по уходу за ребенком до 3-х лет и компенсации сотрудникам в денежной форме за 3 дня больничного листа за счет работодателя в сумме 200,9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оплату услуг связи и интернета в сумме 51,0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коммунальные услуги (холодное водоснабжение, горячее водоснабжение, стоки, отопление вывоз мусора) – 1 017,4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- на услуги по промывке и опрессовки трубопроводов систем центрального отопления; на дератизацию – 150,2 тыс. рублей; 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разработку паспортов и подтверждения класса опасности отходов; утилизацию оргтехники, ламп; на предрейсовый осмотр, услуги тех. контроля в сумме 58,7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страховой полис ОСАГО (4 автомобиля) в сумме 10,8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приобретение компьютерного оборудования (МФУ, радиатор масляный, кресло, чайник, светодиодные панели) в сумме 84,7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закупку медикаментов – 3,0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приобретение горюче-смазочных материалов – 60,0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приобретение канцелярских товаров, хозяйственных товаров, картриджа и калькулятора в сумме 319,5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налог на имущество, плату за размещение отходов производства и потребления; гос. пошлину; пени в сумме 50,2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предоставление межбюджетных трансфертов бюджету</w:t>
      </w:r>
      <w:r w:rsidRPr="00ED2AC8">
        <w:rPr>
          <w:rFonts w:ascii="Times New Roman" w:eastAsia="Times New Roman" w:hAnsi="Times New Roman"/>
          <w:sz w:val="24"/>
          <w:szCs w:val="24"/>
        </w:rPr>
        <w:br/>
        <w:t>МО «Выборгский район» на осуществление полномочий по присвоению, изменению, аннулированию адресов и наименований объектам адресации в сумме 5,7 тыс. рублей;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По подразделу 0106 «Обеспечение деятельности финансовых, налоговых и таможенных органов и органов финансового (финансово-бюджетного) надзора» </w:t>
      </w:r>
      <w:r w:rsidRPr="00ED2AC8">
        <w:rPr>
          <w:rFonts w:ascii="Times New Roman" w:eastAsia="Times New Roman" w:hAnsi="Times New Roman"/>
          <w:sz w:val="24"/>
          <w:szCs w:val="24"/>
        </w:rPr>
        <w:t>расходы составили 47,9 тыс. рублей или 100% к уточненному годовому плану.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Произведены расходы на предоставление межбюджетных трансфертов бюджету МО «Выборгский район» на осуществление полномочий по осуществлению внешнего муниципального финансового контроля.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По подразделу 0113 «Другие общегосударственные вопросы» </w:t>
      </w:r>
      <w:r w:rsidRPr="00ED2AC8">
        <w:rPr>
          <w:rFonts w:ascii="Times New Roman" w:eastAsia="Times New Roman" w:hAnsi="Times New Roman"/>
          <w:sz w:val="24"/>
          <w:szCs w:val="24"/>
        </w:rPr>
        <w:t>расходы составили 35 578,0 тыс. рублей или 100% к уточненному годовому плану (план – 35 579,7 тыс. рублей).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По данному подразделу произведены расходы на предоставление межбюджетных трансфертов бюджету МО «Выборгский район» на осуществление части полномочий поселения в сумме 1 488,8 тыс. рублей, </w:t>
      </w:r>
      <w:r w:rsidRPr="00ED2AC8">
        <w:rPr>
          <w:rFonts w:ascii="Times New Roman" w:eastAsia="Times New Roman" w:hAnsi="Times New Roman"/>
          <w:sz w:val="24"/>
          <w:szCs w:val="24"/>
          <w:highlight w:val="lightGray"/>
        </w:rPr>
        <w:t>в том числе: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по распоряжению муниципальным имуществом и осуществление муниципального земельного контроля в сумме 1 122,9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по приватизации жилых помещений, находящихся в собственности муниципального образования в сумме 155,0 тыс. рублей;</w:t>
      </w:r>
    </w:p>
    <w:p w:rsidR="00ED2AC8" w:rsidRPr="00ED2AC8" w:rsidRDefault="00ED2AC8" w:rsidP="00ED2AC8">
      <w:pPr>
        <w:shd w:val="clear" w:color="auto" w:fill="E7E6E6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по передаче части полномочий поселения по организации ритуальных услуг населению в сумме 210,9 тыс. рублей.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Произведены</w:t>
      </w:r>
      <w:r w:rsidRPr="00ED2AC8">
        <w:rPr>
          <w:rFonts w:ascii="Times New Roman" w:eastAsia="Times New Roman" w:hAnsi="Times New Roman"/>
          <w:color w:val="000000"/>
          <w:sz w:val="24"/>
          <w:szCs w:val="24"/>
        </w:rPr>
        <w:t xml:space="preserve"> расходы на содержание Отдела по управлению имуществом муниципального образования «Светогорское городское поселение» </w:t>
      </w:r>
      <w:r w:rsidRPr="00ED2AC8">
        <w:rPr>
          <w:rFonts w:ascii="Times New Roman" w:eastAsia="Times New Roman" w:hAnsi="Times New Roman"/>
          <w:sz w:val="24"/>
          <w:szCs w:val="24"/>
        </w:rPr>
        <w:t>Выборгского района Ленинградской области.</w:t>
      </w:r>
      <w:r w:rsidRPr="00ED2AC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Исполнение составило </w:t>
      </w:r>
      <w:r w:rsidRPr="00ED2AC8">
        <w:rPr>
          <w:rFonts w:ascii="Times New Roman" w:eastAsia="Times New Roman" w:hAnsi="Times New Roman"/>
          <w:color w:val="000000"/>
          <w:sz w:val="24"/>
          <w:szCs w:val="24"/>
        </w:rPr>
        <w:t xml:space="preserve">4 406,5 </w:t>
      </w:r>
      <w:r w:rsidRPr="00ED2AC8">
        <w:rPr>
          <w:rFonts w:ascii="Times New Roman" w:eastAsia="Times New Roman" w:hAnsi="Times New Roman"/>
          <w:sz w:val="24"/>
          <w:szCs w:val="24"/>
        </w:rPr>
        <w:t>тыс. рублей – 100% к годовому плану</w:t>
      </w:r>
      <w:r w:rsidRPr="00ED2AC8">
        <w:rPr>
          <w:rFonts w:ascii="Times New Roman" w:eastAsia="Times New Roman" w:hAnsi="Times New Roman"/>
          <w:color w:val="000000"/>
          <w:sz w:val="24"/>
          <w:szCs w:val="24"/>
        </w:rPr>
        <w:t xml:space="preserve">, </w:t>
      </w:r>
      <w:r w:rsidRPr="00ED2AC8">
        <w:rPr>
          <w:rFonts w:ascii="Times New Roman" w:eastAsia="Times New Roman" w:hAnsi="Times New Roman"/>
          <w:color w:val="000000"/>
          <w:sz w:val="24"/>
          <w:szCs w:val="24"/>
          <w:highlight w:val="lightGray"/>
        </w:rPr>
        <w:t>из них: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lastRenderedPageBreak/>
        <w:t>- на оплату труда, начисления на фонд оплаты труда в сумме</w:t>
      </w:r>
      <w:r w:rsidRPr="00ED2AC8">
        <w:rPr>
          <w:rFonts w:ascii="Times New Roman" w:eastAsia="Times New Roman" w:hAnsi="Times New Roman"/>
          <w:sz w:val="24"/>
          <w:szCs w:val="24"/>
        </w:rPr>
        <w:br/>
        <w:t>3 813,4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- на выплату выходного пособия при увольнении сотрудников; на выплату компенсации сотрудникам в денежной форме за 3 дня больничного листа за счет работодателя в сумме 204,5 тыс. рублей; 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оплату услуг связи и интернета в сумме 1,9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техническое обслуживание газораспределительной сети по адресу:</w:t>
      </w:r>
      <w:r w:rsidRPr="00ED2AC8">
        <w:rPr>
          <w:rFonts w:ascii="Times New Roman" w:eastAsia="Times New Roman" w:hAnsi="Times New Roman"/>
          <w:sz w:val="24"/>
          <w:szCs w:val="24"/>
        </w:rPr>
        <w:br/>
        <w:t>гп Лесогорский – подводящий газопровод к блок-модульной котельной; техническое обслуживание газораспределительной сети по адресу: гп Лесогорский, ул. Садовая, д. 16 – газоснабжение многоквартирного дома, в сумме 90,4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оплату услуг нотариуса; оказание услуг по диагностике оборудования; оказание услуг по определению годовой арендной платы за сдачу в аренду недвижимого имущества; оказание услуг по определению рыночной стоимости объекта недвижимости; на выполнение работ по определению координат квартального столба г. Светогорск; за изготовление техпаспорта общежития, по адресу: г. Светогорск, ул. Красноармейская, 3; топографическая съемка земельного участка (городской парк г. Светогорск); изготовление межевого плана на земельный участок (стадион ул. Советов) – в сумме 284,3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приобретение канцелярских товаров в сумме 12,0 тыс. рублей.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Произведены расходы на содержание муниципального учреждения «Бюро административно-хозяйственного обеспечения» муниципального образования «Светогорское городское поселение» Выборгского района Ленинградской области. Исполнение составило 9 021,1 тыс. рублей – 100% к годовому плану, </w:t>
      </w:r>
      <w:r w:rsidRPr="00ED2AC8">
        <w:rPr>
          <w:rFonts w:ascii="Times New Roman" w:eastAsia="Times New Roman" w:hAnsi="Times New Roman"/>
          <w:sz w:val="24"/>
          <w:szCs w:val="24"/>
          <w:highlight w:val="lightGray"/>
        </w:rPr>
        <w:t>из них: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оплату труда, начисления на фонд оплаты труда в сумме</w:t>
      </w:r>
      <w:r w:rsidRPr="00ED2AC8">
        <w:rPr>
          <w:rFonts w:ascii="Times New Roman" w:eastAsia="Times New Roman" w:hAnsi="Times New Roman"/>
          <w:sz w:val="24"/>
          <w:szCs w:val="24"/>
        </w:rPr>
        <w:br/>
        <w:t>6 694,2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- на выплату выходного пособия при увольнении сотрудников; на выплату компенсации сотрудникам в денежной форме за 3 дня больничного листа за счет работодателя в сумме 1 507,8 тыс. рублей; 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коммунальные услуги (холодное водоснабжение, горячее водоснабжение, стоки, отопление вывоз мусора) – 83,8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техническое обслуживание и ремонт автомобиля в сумме 124,6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за подготовку документов для публикации в журнале «Вестник государственной регистрации»; за публикацию в журнале «Вестник государственной регистрации» сообщения о ликвидации юридического лица; на оказание услуг по публикации на Федеральном ресурсе; за доступ к базам данных электронного журнала «Казенные учреждения», «Госзакупки, госзаказ»; предрейсовый медицинский осмотр водителей; за обучение по охране труда и пожарной безопасности, оказание услуг по замене приборов учета холодного и горячего водоснабжения в сумме 128,2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страховой полис ОСАГО, КАСКО в сумме 87,9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за бензин в сумме 73,9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за хозяйственные товары (перчатки) в сумме 3,0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за автомобильные запчасти в сумме 317,7 тыс. рублей;</w:t>
      </w:r>
    </w:p>
    <w:p w:rsidR="00ED2AC8" w:rsidRPr="00ED2AC8" w:rsidRDefault="00ED2AC8" w:rsidP="00ED2AC8">
      <w:pPr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Произведены перечисления денежных средств по мировому соглашению, оплата по исполнительному листу, возмещение судебных расходов в сумме 19 150,5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Произведены расходы на оплату административных штрафов по делу 377/20/47022-АП от 30.07.2020 (Выборгский районный отдел судебных приставов УФССП по Ленинградской области), исполнительного листа по делу № А56-51886/2020 ООО «ДАР» (неустойка), уплата пени по страховым взносам на ОСС на случай временной нетрудоспособности и в связи с материнством, требование № 14182 от 04.06.2021, уплата пеней по страховым взносам на ОМС работающего населения, зачисляемые в бюджет ФФОМС, требование № 14182 от 04.06.2021, возмещение судебных расходов по  определению по делу 2а-4461/2020 на имя Жуков П.А., возмещение судебных расходов по апелляционному определению по делу 33-1803/2020 на имя Пустотина М.Л., возмещение </w:t>
      </w:r>
      <w:r w:rsidRPr="00ED2AC8">
        <w:rPr>
          <w:rFonts w:ascii="Times New Roman" w:eastAsia="Times New Roman" w:hAnsi="Times New Roman"/>
          <w:sz w:val="24"/>
          <w:szCs w:val="24"/>
        </w:rPr>
        <w:lastRenderedPageBreak/>
        <w:t>судебных расходов по делу 2-94/2019 возмещение затрат на проведение экспертиз, на оплату услуг представителя, за почтовые услуги на имя Романенко Н.М.; исполнительский сбор по исполнительному производству 170694/20/47022-ИП от 26.11.2020 по делу 2а-2914/2019 от 19.11.2019 УИН 32247022200170694005 (Выборгский районный отдел судебных приставов УФССП по Ленинградской области) в сумме 1 458,4 тыс. рублей.</w:t>
      </w:r>
    </w:p>
    <w:p w:rsidR="00ED2AC8" w:rsidRPr="00ED2AC8" w:rsidRDefault="00ED2AC8" w:rsidP="00ED2AC8">
      <w:pPr>
        <w:shd w:val="clear" w:color="auto" w:fill="FFFFFF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Произведены отчисления на ежегодный членский взнос в ассоциацию «Совет муниципальных образований Ленинградской области» в сумме</w:t>
      </w:r>
      <w:r w:rsidRPr="00ED2AC8">
        <w:rPr>
          <w:rFonts w:ascii="Times New Roman" w:eastAsia="Times New Roman" w:hAnsi="Times New Roman"/>
          <w:sz w:val="24"/>
          <w:szCs w:val="24"/>
        </w:rPr>
        <w:br/>
        <w:t>52,7 тыс. рублей.</w:t>
      </w:r>
    </w:p>
    <w:p w:rsidR="00ED2AC8" w:rsidRPr="00ED2AC8" w:rsidRDefault="00ED2AC8" w:rsidP="00ED2AC8">
      <w:pPr>
        <w:spacing w:after="0" w:line="240" w:lineRule="auto"/>
        <w:ind w:left="284" w:right="-5" w:firstLine="424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>Раздел 0200 «Национальная оборона»</w:t>
      </w:r>
    </w:p>
    <w:p w:rsidR="00ED2AC8" w:rsidRPr="00ED2AC8" w:rsidRDefault="00ED2AC8" w:rsidP="00ED2AC8">
      <w:pPr>
        <w:spacing w:after="0" w:line="240" w:lineRule="auto"/>
        <w:ind w:right="-5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По подразделу 0203 «Мобилизационная и вневойсковая подготовка» </w:t>
      </w:r>
      <w:r w:rsidRPr="00ED2AC8">
        <w:rPr>
          <w:rFonts w:ascii="Times New Roman" w:eastAsia="Times New Roman" w:hAnsi="Times New Roman"/>
          <w:sz w:val="24"/>
          <w:szCs w:val="24"/>
        </w:rPr>
        <w:t>расходы за 2021 год исполнены в сумме 892,0 тыс. рублей, что составляет 100% от уточненного годового плана. Расходы направлены на содержание работников военного учетного стола на оплату труда и начисления на фонд оплаты труда 3,0 ставки для выполнения переданных государственных полномочий в сфере первичного воинского учета на территории поселения.</w:t>
      </w:r>
    </w:p>
    <w:p w:rsidR="00ED2AC8" w:rsidRPr="00ED2AC8" w:rsidRDefault="00ED2AC8" w:rsidP="00ED2AC8">
      <w:pPr>
        <w:spacing w:before="120" w:after="12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>Раздел 0300 «Национальная безопасность и правоохранительная деятельность»</w:t>
      </w:r>
    </w:p>
    <w:p w:rsidR="00ED2AC8" w:rsidRPr="00ED2AC8" w:rsidRDefault="00ED2AC8" w:rsidP="00ED2AC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По данному разделу исполнение составило 2 288,1 тыс. рублей – 100% к годовому плану, из них: </w:t>
      </w:r>
    </w:p>
    <w:p w:rsidR="00ED2AC8" w:rsidRPr="00ED2AC8" w:rsidRDefault="00ED2AC8" w:rsidP="00ED2AC8">
      <w:pPr>
        <w:spacing w:before="60" w:after="6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>По подразделу 0309 «</w:t>
      </w:r>
      <w:r w:rsidRPr="00ED2AC8">
        <w:rPr>
          <w:rFonts w:ascii="Times New Roman" w:eastAsia="Times New Roman" w:hAnsi="Times New Roman"/>
          <w:b/>
          <w:bCs/>
          <w:i/>
          <w:sz w:val="24"/>
          <w:szCs w:val="24"/>
        </w:rPr>
        <w:t>Гражданская оборона</w:t>
      </w: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» </w:t>
      </w:r>
      <w:r w:rsidRPr="00ED2AC8">
        <w:rPr>
          <w:rFonts w:ascii="Times New Roman" w:eastAsia="Times New Roman" w:hAnsi="Times New Roman"/>
          <w:sz w:val="24"/>
          <w:szCs w:val="24"/>
        </w:rPr>
        <w:t>исполнение составило 347,8 тыс. рублей – 100% к годовому плану.</w:t>
      </w:r>
    </w:p>
    <w:p w:rsidR="00ED2AC8" w:rsidRPr="00ED2AC8" w:rsidRDefault="00ED2AC8" w:rsidP="00ED2AC8">
      <w:pPr>
        <w:spacing w:before="60" w:after="60" w:line="240" w:lineRule="auto"/>
        <w:ind w:right="-6" w:firstLine="567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Произведены расходы на предоставление межбюджетных трансфертов бюджету МО «Выборгский район» на осуществление части полномочий поселения по участию в предупреждении чрезвычайных ситуаций в границах поселений.</w:t>
      </w:r>
    </w:p>
    <w:p w:rsidR="00ED2AC8" w:rsidRPr="00ED2AC8" w:rsidRDefault="00ED2AC8" w:rsidP="00ED2AC8">
      <w:pPr>
        <w:spacing w:before="60" w:after="6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t>По подразделу 0314 «Другие вопросы в области национальной безопасности и правоохранительной деятельности»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 произведены расходы на содержание работников по обеспечению деятельности комиссии и делам несовершеннолетних и защите их прав на оплату труда и начисления на фонд оплаты труда 2,0 ставки для выполнения переданных государственных полномочий в сфере безнадзорности, административных правоотношений на территории поселения. Исполнение составило 1 940,3 тыс. рублей – 100% к годовому плану.</w:t>
      </w:r>
    </w:p>
    <w:p w:rsidR="00ED2AC8" w:rsidRPr="00ED2AC8" w:rsidRDefault="00ED2AC8" w:rsidP="00ED2AC8">
      <w:pPr>
        <w:spacing w:after="0" w:line="240" w:lineRule="auto"/>
        <w:ind w:right="-81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>Раздел «Национальная экономика»</w:t>
      </w:r>
    </w:p>
    <w:p w:rsidR="00ED2AC8" w:rsidRPr="00ED2AC8" w:rsidRDefault="00ED2AC8" w:rsidP="00ED2AC8">
      <w:pPr>
        <w:spacing w:after="0" w:line="240" w:lineRule="auto"/>
        <w:ind w:left="142" w:firstLine="566"/>
        <w:jc w:val="both"/>
        <w:outlineLvl w:val="0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 xml:space="preserve">По подразделу 0410 «Связь и информатика» </w:t>
      </w:r>
      <w:r w:rsidRPr="00ED2AC8">
        <w:rPr>
          <w:rFonts w:ascii="Times New Roman" w:eastAsia="Times New Roman" w:hAnsi="Times New Roman"/>
          <w:sz w:val="24"/>
          <w:szCs w:val="24"/>
        </w:rPr>
        <w:t xml:space="preserve">произведена оплата расходов в размере 317,1 тыс. рублей или 100% к уточненному годовому плану, </w:t>
      </w:r>
      <w:r w:rsidRPr="00ED2AC8">
        <w:rPr>
          <w:rFonts w:ascii="Times New Roman" w:eastAsia="Times New Roman" w:hAnsi="Times New Roman"/>
          <w:sz w:val="24"/>
          <w:szCs w:val="24"/>
          <w:highlight w:val="lightGray"/>
        </w:rPr>
        <w:t>из них: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оплату услуг междугородней и международной связи; услуги доступа к сети интернет в сумме 197,0 тыс. рублей;</w:t>
      </w:r>
    </w:p>
    <w:p w:rsidR="00ED2AC8" w:rsidRPr="00ED2AC8" w:rsidRDefault="00ED2AC8" w:rsidP="00ED2AC8">
      <w:pPr>
        <w:shd w:val="clear" w:color="auto" w:fill="F2F2F2"/>
        <w:spacing w:after="0" w:line="240" w:lineRule="auto"/>
        <w:ind w:right="-81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на оплату услуг «ТехноКад-Муниципалитет» по формированию и отправке электронных документов; за подписку ИТС; за передачу прав на неисключительную лицензию на ПП «Астрал Отчет» 5.0., за заправку картриджей и ремонт принтера, в сумме 120,1 тыс. рублей.</w:t>
      </w:r>
    </w:p>
    <w:p w:rsidR="00ED2AC8" w:rsidRPr="00ED2AC8" w:rsidRDefault="00ED2AC8" w:rsidP="00A67758">
      <w:pPr>
        <w:spacing w:after="0" w:line="240" w:lineRule="auto"/>
        <w:ind w:right="-7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>Раздел 0500 «Жилищно-коммунальное хозяйство»</w:t>
      </w:r>
    </w:p>
    <w:p w:rsidR="00ED2AC8" w:rsidRPr="00ED2AC8" w:rsidRDefault="00ED2AC8" w:rsidP="00A67758">
      <w:pPr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 xml:space="preserve">   </w:t>
      </w:r>
      <w:r w:rsidRPr="00ED2AC8">
        <w:rPr>
          <w:rFonts w:ascii="Times New Roman" w:eastAsia="Times New Roman" w:hAnsi="Times New Roman"/>
          <w:b/>
          <w:i/>
          <w:sz w:val="24"/>
          <w:szCs w:val="24"/>
        </w:rPr>
        <w:t xml:space="preserve">По подразделу 0503 «Благоустройство» </w:t>
      </w:r>
      <w:r w:rsidRPr="00ED2AC8">
        <w:rPr>
          <w:rFonts w:ascii="Times New Roman" w:eastAsia="Times New Roman" w:hAnsi="Times New Roman"/>
          <w:sz w:val="24"/>
          <w:szCs w:val="24"/>
        </w:rPr>
        <w:t>исполнение составило</w:t>
      </w:r>
      <w:r w:rsidRPr="00ED2AC8">
        <w:rPr>
          <w:rFonts w:ascii="Times New Roman" w:eastAsia="Times New Roman" w:hAnsi="Times New Roman"/>
          <w:sz w:val="24"/>
          <w:szCs w:val="24"/>
        </w:rPr>
        <w:br/>
        <w:t xml:space="preserve">3 249,5 тыс. рублей или 100% к годовому плану, </w:t>
      </w:r>
      <w:r w:rsidRPr="00ED2AC8">
        <w:rPr>
          <w:rFonts w:ascii="Times New Roman" w:eastAsia="Times New Roman" w:hAnsi="Times New Roman"/>
          <w:sz w:val="24"/>
          <w:szCs w:val="24"/>
          <w:highlight w:val="lightGray"/>
        </w:rPr>
        <w:t>из них:</w:t>
      </w:r>
    </w:p>
    <w:p w:rsidR="00ED2AC8" w:rsidRPr="00ED2AC8" w:rsidRDefault="00ED2AC8" w:rsidP="00A67758">
      <w:pPr>
        <w:shd w:val="clear" w:color="auto" w:fill="F2F2F2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озеленение территории МО «Светогорское городское поселение» в сумме 130,3 тыс. рублей;</w:t>
      </w:r>
    </w:p>
    <w:p w:rsidR="00ED2AC8" w:rsidRPr="00ED2AC8" w:rsidRDefault="00ED2AC8" w:rsidP="00A67758">
      <w:pPr>
        <w:shd w:val="clear" w:color="auto" w:fill="F2F2F2"/>
        <w:spacing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- выполнение работ по содержанию территории МО «Светогорское городское поселение» (городской парк, детские площадки, мемориалы) в сумме 3 119,2 тыс. рублей;</w:t>
      </w:r>
    </w:p>
    <w:p w:rsidR="00ED2AC8" w:rsidRPr="00ED2AC8" w:rsidRDefault="00ED2AC8" w:rsidP="00ED2AC8">
      <w:pPr>
        <w:spacing w:before="120" w:after="0" w:line="240" w:lineRule="auto"/>
        <w:ind w:right="-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D2AC8">
        <w:rPr>
          <w:rFonts w:ascii="Times New Roman" w:eastAsia="Times New Roman" w:hAnsi="Times New Roman"/>
          <w:b/>
          <w:sz w:val="24"/>
          <w:szCs w:val="24"/>
        </w:rPr>
        <w:t>Раздел 1000 «Социальная политика»</w:t>
      </w:r>
    </w:p>
    <w:p w:rsidR="00ED2AC8" w:rsidRPr="00ED2AC8" w:rsidRDefault="00ED2AC8" w:rsidP="00ED2AC8">
      <w:pPr>
        <w:spacing w:before="120" w:after="0" w:line="240" w:lineRule="auto"/>
        <w:ind w:right="-6"/>
        <w:jc w:val="center"/>
        <w:rPr>
          <w:rFonts w:ascii="Times New Roman" w:eastAsia="Times New Roman" w:hAnsi="Times New Roman"/>
          <w:sz w:val="24"/>
          <w:szCs w:val="24"/>
        </w:rPr>
      </w:pPr>
    </w:p>
    <w:p w:rsidR="00ED2AC8" w:rsidRPr="00ED2AC8" w:rsidRDefault="00ED2AC8" w:rsidP="00ED2AC8">
      <w:pPr>
        <w:spacing w:before="60" w:after="0" w:line="240" w:lineRule="auto"/>
        <w:ind w:right="-6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 xml:space="preserve">По подразделу 1001 «Пенсионное обеспечение» </w:t>
      </w:r>
      <w:r w:rsidRPr="00ED2AC8">
        <w:rPr>
          <w:rFonts w:ascii="Times New Roman" w:eastAsia="Times New Roman" w:hAnsi="Times New Roman"/>
          <w:sz w:val="24"/>
          <w:szCs w:val="24"/>
        </w:rPr>
        <w:t>исполнение составило 3 307,6 тыс. рублей – 100% к годовому плану.</w:t>
      </w:r>
    </w:p>
    <w:p w:rsidR="00ED2AC8" w:rsidRPr="00ED2AC8" w:rsidRDefault="00ED2AC8" w:rsidP="00ED2AC8">
      <w:pPr>
        <w:shd w:val="clear" w:color="auto" w:fill="F2F2F2"/>
        <w:spacing w:before="60" w:after="0" w:line="240" w:lineRule="auto"/>
        <w:ind w:right="-6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ED2AC8">
        <w:rPr>
          <w:rFonts w:ascii="Times New Roman" w:eastAsia="Times New Roman" w:hAnsi="Times New Roman"/>
          <w:sz w:val="24"/>
          <w:szCs w:val="24"/>
        </w:rPr>
        <w:t>Произведены расходы на выплату пенсий за выслугу лет муниципальным служащим (19 человек).</w:t>
      </w:r>
    </w:p>
    <w:p w:rsidR="00ED2AC8" w:rsidRPr="00ED2AC8" w:rsidRDefault="00ED2AC8" w:rsidP="00ED2AC8">
      <w:pPr>
        <w:spacing w:before="120" w:after="120" w:line="240" w:lineRule="auto"/>
        <w:jc w:val="center"/>
        <w:rPr>
          <w:rFonts w:ascii="Times New Roman" w:eastAsia="Times New Roman" w:hAnsi="Times New Roman"/>
          <w:snapToGrid w:val="0"/>
          <w:sz w:val="24"/>
          <w:szCs w:val="24"/>
        </w:rPr>
      </w:pPr>
      <w:r w:rsidRPr="00ED2AC8">
        <w:rPr>
          <w:rFonts w:ascii="Times New Roman" w:eastAsia="Times New Roman" w:hAnsi="Times New Roman"/>
          <w:b/>
          <w:snapToGrid w:val="0"/>
          <w:sz w:val="24"/>
          <w:szCs w:val="24"/>
        </w:rPr>
        <w:t xml:space="preserve">НАПРАВЛЕНИЕ СРЕДСТВ РЕЗЕРВНОГО ФОНДА </w:t>
      </w:r>
    </w:p>
    <w:p w:rsidR="00ED2AC8" w:rsidRPr="00ED2AC8" w:rsidRDefault="00ED2AC8" w:rsidP="00ED2AC8">
      <w:pPr>
        <w:spacing w:before="60"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szCs w:val="24"/>
        </w:rPr>
      </w:pPr>
      <w:r w:rsidRPr="00ED2AC8">
        <w:rPr>
          <w:rFonts w:ascii="Times New Roman" w:eastAsia="Times New Roman" w:hAnsi="Times New Roman"/>
          <w:snapToGrid w:val="0"/>
          <w:sz w:val="24"/>
          <w:szCs w:val="24"/>
        </w:rPr>
        <w:t>В связи с отсутствием чрезвычайных ситуаций в отчетном периоде средства из резервного фонда не направлялись.</w:t>
      </w:r>
    </w:p>
    <w:p w:rsidR="000B08B2" w:rsidRPr="00ED2AC8" w:rsidRDefault="000B08B2" w:rsidP="00ED2AC8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D2AC8">
        <w:rPr>
          <w:rFonts w:ascii="Times New Roman" w:hAnsi="Times New Roman"/>
          <w:i/>
          <w:color w:val="000000"/>
          <w:sz w:val="24"/>
          <w:szCs w:val="24"/>
        </w:rPr>
        <w:tab/>
      </w:r>
      <w:r w:rsidRPr="00ED2AC8">
        <w:rPr>
          <w:rFonts w:ascii="Times New Roman" w:hAnsi="Times New Roman"/>
          <w:color w:val="000000"/>
          <w:sz w:val="24"/>
          <w:szCs w:val="24"/>
        </w:rPr>
        <w:t>На этом отчет об исполнении бюджета МО «Светогорское городское поселение» Выборгского райо</w:t>
      </w:r>
      <w:r w:rsidR="00750034" w:rsidRPr="00ED2AC8">
        <w:rPr>
          <w:rFonts w:ascii="Times New Roman" w:hAnsi="Times New Roman"/>
          <w:color w:val="000000"/>
          <w:sz w:val="24"/>
          <w:szCs w:val="24"/>
        </w:rPr>
        <w:t>на Ленинградской области за 2021</w:t>
      </w:r>
      <w:r w:rsidRPr="00ED2AC8">
        <w:rPr>
          <w:rFonts w:ascii="Times New Roman" w:hAnsi="Times New Roman"/>
          <w:sz w:val="24"/>
          <w:szCs w:val="24"/>
        </w:rPr>
        <w:t xml:space="preserve"> год завершен. </w:t>
      </w:r>
    </w:p>
    <w:p w:rsidR="000B08B2" w:rsidRPr="00ED2AC8" w:rsidRDefault="000B08B2" w:rsidP="00ED2A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E7C" w:rsidRPr="00ED2AC8" w:rsidRDefault="00920E7C" w:rsidP="00ED2AC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2AC8">
        <w:rPr>
          <w:rFonts w:ascii="Times New Roman" w:hAnsi="Times New Roman" w:cs="Times New Roman"/>
          <w:b/>
          <w:sz w:val="24"/>
          <w:szCs w:val="24"/>
        </w:rPr>
        <w:t>В процессе</w:t>
      </w:r>
      <w:r w:rsidRPr="00ED2AC8">
        <w:rPr>
          <w:rFonts w:ascii="Times New Roman" w:hAnsi="Times New Roman" w:cs="Times New Roman"/>
          <w:sz w:val="24"/>
          <w:szCs w:val="24"/>
        </w:rPr>
        <w:t xml:space="preserve"> обсуждения </w:t>
      </w:r>
      <w:r w:rsidR="00C02B86" w:rsidRPr="00ED2AC8">
        <w:rPr>
          <w:rFonts w:ascii="Times New Roman" w:hAnsi="Times New Roman" w:cs="Times New Roman"/>
          <w:sz w:val="24"/>
          <w:szCs w:val="24"/>
        </w:rPr>
        <w:t>годового отчета об исполнении</w:t>
      </w:r>
      <w:r w:rsidRPr="00ED2AC8">
        <w:rPr>
          <w:rFonts w:ascii="Times New Roman" w:hAnsi="Times New Roman" w:cs="Times New Roman"/>
          <w:sz w:val="24"/>
          <w:szCs w:val="24"/>
        </w:rPr>
        <w:t xml:space="preserve"> бюджета муниципального образования «Све</w:t>
      </w:r>
      <w:r w:rsidR="00C02B86" w:rsidRPr="00ED2AC8">
        <w:rPr>
          <w:rFonts w:ascii="Times New Roman" w:hAnsi="Times New Roman" w:cs="Times New Roman"/>
          <w:sz w:val="24"/>
          <w:szCs w:val="24"/>
        </w:rPr>
        <w:t>тогорс</w:t>
      </w:r>
      <w:r w:rsidR="00750034" w:rsidRPr="00ED2AC8">
        <w:rPr>
          <w:rFonts w:ascii="Times New Roman" w:hAnsi="Times New Roman" w:cs="Times New Roman"/>
          <w:sz w:val="24"/>
          <w:szCs w:val="24"/>
        </w:rPr>
        <w:t>кое городское поселение» за 2021</w:t>
      </w:r>
      <w:r w:rsidR="00C02B86" w:rsidRPr="00ED2AC8">
        <w:rPr>
          <w:rFonts w:ascii="Times New Roman" w:hAnsi="Times New Roman" w:cs="Times New Roman"/>
          <w:sz w:val="24"/>
          <w:szCs w:val="24"/>
        </w:rPr>
        <w:t xml:space="preserve"> год </w:t>
      </w:r>
      <w:r w:rsidR="005D5B9A" w:rsidRPr="00ED2AC8">
        <w:rPr>
          <w:rFonts w:ascii="Times New Roman" w:hAnsi="Times New Roman" w:cs="Times New Roman"/>
          <w:sz w:val="24"/>
          <w:szCs w:val="24"/>
        </w:rPr>
        <w:t>были заданы вопросы:</w:t>
      </w:r>
    </w:p>
    <w:p w:rsidR="00C02B86" w:rsidRPr="00ED2AC8" w:rsidRDefault="00750034" w:rsidP="00ED2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AC8">
        <w:rPr>
          <w:rFonts w:ascii="Times New Roman" w:hAnsi="Times New Roman" w:cs="Times New Roman"/>
          <w:sz w:val="24"/>
          <w:szCs w:val="24"/>
        </w:rPr>
        <w:t>Чеперегина З.Н</w:t>
      </w:r>
      <w:r w:rsidR="000B08B2" w:rsidRPr="00ED2AC8">
        <w:rPr>
          <w:rFonts w:ascii="Times New Roman" w:hAnsi="Times New Roman" w:cs="Times New Roman"/>
          <w:sz w:val="24"/>
          <w:szCs w:val="24"/>
        </w:rPr>
        <w:t xml:space="preserve">.: </w:t>
      </w:r>
      <w:r w:rsidRPr="00ED2AC8">
        <w:rPr>
          <w:rFonts w:ascii="Times New Roman" w:hAnsi="Times New Roman" w:cs="Times New Roman"/>
          <w:sz w:val="24"/>
          <w:szCs w:val="24"/>
        </w:rPr>
        <w:t>Предлагаю опубликовать на сайте доклад и публиковать на сайте муниципальные программы. Почему уменьшилась сумма на 1 миллион рублей на пенсионное обеспечение?</w:t>
      </w:r>
      <w:r w:rsidR="00ED2AC8" w:rsidRPr="00ED2AC8">
        <w:rPr>
          <w:rFonts w:ascii="Times New Roman" w:hAnsi="Times New Roman" w:cs="Times New Roman"/>
          <w:sz w:val="24"/>
          <w:szCs w:val="24"/>
        </w:rPr>
        <w:t xml:space="preserve"> Почему не была осуществлена запланированная газификация  8 домов на 2021 год? В 2021 году не было дезинсекции от насекомых городского парка, можно ли включить этот вид работ на 2022 год? Будут ли убираться с кладбища поваленные деревья и сухостой? Какая организация осуществляла вывоз мусора с кладбища? В 2021 году была проблема с автобусными перевозками, что планируется сделать в 2022 году? Как проводилась работа по земельному контролю? </w:t>
      </w:r>
    </w:p>
    <w:p w:rsidR="00C02B86" w:rsidRPr="00ED2AC8" w:rsidRDefault="00750034" w:rsidP="00ED2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AC8">
        <w:rPr>
          <w:rFonts w:ascii="Times New Roman" w:hAnsi="Times New Roman" w:cs="Times New Roman"/>
          <w:sz w:val="24"/>
          <w:szCs w:val="24"/>
        </w:rPr>
        <w:t>Лунина Т.П</w:t>
      </w:r>
      <w:r w:rsidR="000B08B2" w:rsidRPr="00ED2AC8">
        <w:rPr>
          <w:rFonts w:ascii="Times New Roman" w:hAnsi="Times New Roman" w:cs="Times New Roman"/>
          <w:sz w:val="24"/>
          <w:szCs w:val="24"/>
        </w:rPr>
        <w:t xml:space="preserve">.: </w:t>
      </w:r>
      <w:r w:rsidRPr="00ED2AC8">
        <w:rPr>
          <w:rFonts w:ascii="Times New Roman" w:hAnsi="Times New Roman" w:cs="Times New Roman"/>
          <w:sz w:val="24"/>
          <w:szCs w:val="24"/>
        </w:rPr>
        <w:t>Будут ли сноситься разрушенные дома в п. Лесогорский? Будут ли выполнены работы по освещению ул. Школьная в п. Лесогорский? Планируется ли ремонт здания бывшего лесхоза для совета ветеранов п. Лесогорский? Что будет со зданием бывшего детского дома?</w:t>
      </w:r>
    </w:p>
    <w:p w:rsidR="00FB24B4" w:rsidRPr="00ED2AC8" w:rsidRDefault="00FB24B4" w:rsidP="00ED2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AC8">
        <w:rPr>
          <w:rFonts w:ascii="Times New Roman" w:hAnsi="Times New Roman" w:cs="Times New Roman"/>
          <w:sz w:val="24"/>
          <w:szCs w:val="24"/>
        </w:rPr>
        <w:t>На все вопросы были даны полные и основательные ответы.</w:t>
      </w:r>
    </w:p>
    <w:p w:rsidR="008C71CC" w:rsidRPr="00ED2AC8" w:rsidRDefault="00027EBB" w:rsidP="00ED2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AC8">
        <w:rPr>
          <w:rFonts w:ascii="Times New Roman" w:hAnsi="Times New Roman" w:cs="Times New Roman"/>
          <w:sz w:val="24"/>
          <w:szCs w:val="24"/>
        </w:rPr>
        <w:t>Все предложения передаются в рабочую группу, которая готовит заключение и передает в совет депутатов для принятия решения.</w:t>
      </w:r>
    </w:p>
    <w:p w:rsidR="00027EBB" w:rsidRPr="00ED2AC8" w:rsidRDefault="00027EBB" w:rsidP="00ED2A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2AC8">
        <w:rPr>
          <w:rFonts w:ascii="Times New Roman" w:hAnsi="Times New Roman" w:cs="Times New Roman"/>
          <w:sz w:val="24"/>
          <w:szCs w:val="24"/>
        </w:rPr>
        <w:t>Учитывая, что выступили все желающие и других вопросов к рассмотрению нет, публичные слушания объявляются состоявшимися и закрытыми.</w:t>
      </w:r>
    </w:p>
    <w:p w:rsidR="00516422" w:rsidRPr="00ED2AC8" w:rsidRDefault="00516422" w:rsidP="00ED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587E" w:rsidRPr="00027EBB" w:rsidRDefault="00FB24B4" w:rsidP="00ED2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AC8">
        <w:rPr>
          <w:rFonts w:ascii="Times New Roman" w:hAnsi="Times New Roman" w:cs="Times New Roman"/>
          <w:sz w:val="24"/>
          <w:szCs w:val="24"/>
        </w:rPr>
        <w:t>Протокол составила</w:t>
      </w:r>
      <w:r w:rsidR="00516422" w:rsidRPr="00ED2AC8">
        <w:rPr>
          <w:rFonts w:ascii="Times New Roman" w:hAnsi="Times New Roman" w:cs="Times New Roman"/>
          <w:sz w:val="24"/>
          <w:szCs w:val="24"/>
        </w:rPr>
        <w:t>:  _____________</w:t>
      </w:r>
      <w:r w:rsidR="00516422" w:rsidRPr="00FB24B4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4C448A">
        <w:rPr>
          <w:rFonts w:ascii="Times New Roman" w:hAnsi="Times New Roman" w:cs="Times New Roman"/>
          <w:sz w:val="24"/>
          <w:szCs w:val="24"/>
        </w:rPr>
        <w:t>И.В.Иванова</w:t>
      </w:r>
    </w:p>
    <w:sectPr w:rsidR="00B6587E" w:rsidRPr="00027EB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F3F" w:rsidRDefault="00771F3F" w:rsidP="00C264F5">
      <w:pPr>
        <w:spacing w:after="0" w:line="240" w:lineRule="auto"/>
      </w:pPr>
      <w:r>
        <w:separator/>
      </w:r>
    </w:p>
  </w:endnote>
  <w:endnote w:type="continuationSeparator" w:id="0">
    <w:p w:rsidR="00771F3F" w:rsidRDefault="00771F3F" w:rsidP="00C26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itstream Vera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5034923"/>
      <w:docPartObj>
        <w:docPartGallery w:val="Page Numbers (Bottom of Page)"/>
        <w:docPartUnique/>
      </w:docPartObj>
    </w:sdtPr>
    <w:sdtEndPr/>
    <w:sdtContent>
      <w:p w:rsidR="00516422" w:rsidRDefault="00236F8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7758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516422" w:rsidRDefault="005164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F3F" w:rsidRDefault="00771F3F" w:rsidP="00C264F5">
      <w:pPr>
        <w:spacing w:after="0" w:line="240" w:lineRule="auto"/>
      </w:pPr>
      <w:r>
        <w:separator/>
      </w:r>
    </w:p>
  </w:footnote>
  <w:footnote w:type="continuationSeparator" w:id="0">
    <w:p w:rsidR="00771F3F" w:rsidRDefault="00771F3F" w:rsidP="00C26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147652E0"/>
    <w:lvl w:ilvl="0">
      <w:numFmt w:val="bullet"/>
      <w:lvlText w:val="*"/>
      <w:lvlJc w:val="left"/>
    </w:lvl>
  </w:abstractNum>
  <w:abstractNum w:abstractNumId="1" w15:restartNumberingAfterBreak="0">
    <w:nsid w:val="005A360C"/>
    <w:multiLevelType w:val="hybridMultilevel"/>
    <w:tmpl w:val="878A3572"/>
    <w:lvl w:ilvl="0" w:tplc="04190005">
      <w:start w:val="1"/>
      <w:numFmt w:val="bullet"/>
      <w:lvlText w:val="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2" w15:restartNumberingAfterBreak="0">
    <w:nsid w:val="018F748D"/>
    <w:multiLevelType w:val="hybridMultilevel"/>
    <w:tmpl w:val="19CCF21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9E675AD"/>
    <w:multiLevelType w:val="hybridMultilevel"/>
    <w:tmpl w:val="962ECC6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32B30"/>
    <w:multiLevelType w:val="hybridMultilevel"/>
    <w:tmpl w:val="147C34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C4F68"/>
    <w:multiLevelType w:val="hybridMultilevel"/>
    <w:tmpl w:val="BF9C5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65ED"/>
    <w:multiLevelType w:val="hybridMultilevel"/>
    <w:tmpl w:val="1818B5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36424"/>
    <w:multiLevelType w:val="hybridMultilevel"/>
    <w:tmpl w:val="E24AE3E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BD7B5F"/>
    <w:multiLevelType w:val="hybridMultilevel"/>
    <w:tmpl w:val="8760E2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16685560"/>
    <w:multiLevelType w:val="hybridMultilevel"/>
    <w:tmpl w:val="3A203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B72378"/>
    <w:multiLevelType w:val="hybridMultilevel"/>
    <w:tmpl w:val="C53E72BE"/>
    <w:lvl w:ilvl="0" w:tplc="04190005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1" w15:restartNumberingAfterBreak="0">
    <w:nsid w:val="17693CF7"/>
    <w:multiLevelType w:val="hybridMultilevel"/>
    <w:tmpl w:val="B322D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F25CC"/>
    <w:multiLevelType w:val="hybridMultilevel"/>
    <w:tmpl w:val="72AE0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AA6836"/>
    <w:multiLevelType w:val="hybridMultilevel"/>
    <w:tmpl w:val="6F163F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447B14"/>
    <w:multiLevelType w:val="hybridMultilevel"/>
    <w:tmpl w:val="FD30E1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0B921F5"/>
    <w:multiLevelType w:val="hybridMultilevel"/>
    <w:tmpl w:val="BD7A8664"/>
    <w:lvl w:ilvl="0" w:tplc="04190005">
      <w:start w:val="1"/>
      <w:numFmt w:val="bullet"/>
      <w:lvlText w:val=""/>
      <w:lvlJc w:val="left"/>
      <w:pPr>
        <w:ind w:left="13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16" w15:restartNumberingAfterBreak="0">
    <w:nsid w:val="29F54941"/>
    <w:multiLevelType w:val="hybridMultilevel"/>
    <w:tmpl w:val="1DFE0BC6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0A25F5"/>
    <w:multiLevelType w:val="hybridMultilevel"/>
    <w:tmpl w:val="02EA1B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763F62"/>
    <w:multiLevelType w:val="hybridMultilevel"/>
    <w:tmpl w:val="BF68A7C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9" w15:restartNumberingAfterBreak="0">
    <w:nsid w:val="301B304E"/>
    <w:multiLevelType w:val="hybridMultilevel"/>
    <w:tmpl w:val="A6268F2A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03063AF"/>
    <w:multiLevelType w:val="hybridMultilevel"/>
    <w:tmpl w:val="85F23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C97774"/>
    <w:multiLevelType w:val="hybridMultilevel"/>
    <w:tmpl w:val="F3C8FD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266CCD"/>
    <w:multiLevelType w:val="hybridMultilevel"/>
    <w:tmpl w:val="9CA87E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B59FB"/>
    <w:multiLevelType w:val="hybridMultilevel"/>
    <w:tmpl w:val="645C95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5354F8"/>
    <w:multiLevelType w:val="hybridMultilevel"/>
    <w:tmpl w:val="D5546F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55D2E"/>
    <w:multiLevelType w:val="hybridMultilevel"/>
    <w:tmpl w:val="88523182"/>
    <w:lvl w:ilvl="0" w:tplc="9A16EBB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FB3D28"/>
    <w:multiLevelType w:val="hybridMultilevel"/>
    <w:tmpl w:val="F05A5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3E00DD6"/>
    <w:multiLevelType w:val="hybridMultilevel"/>
    <w:tmpl w:val="F976AD56"/>
    <w:lvl w:ilvl="0" w:tplc="187ED9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8" w15:restartNumberingAfterBreak="0">
    <w:nsid w:val="56EC5420"/>
    <w:multiLevelType w:val="hybridMultilevel"/>
    <w:tmpl w:val="4D366A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BC56DC6"/>
    <w:multiLevelType w:val="hybridMultilevel"/>
    <w:tmpl w:val="4B58E394"/>
    <w:lvl w:ilvl="0" w:tplc="38CEAB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7A38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0C6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CCDC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463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008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DEE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DE5B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39EC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DE562E4"/>
    <w:multiLevelType w:val="hybridMultilevel"/>
    <w:tmpl w:val="D5781C78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abstractNum w:abstractNumId="31" w15:restartNumberingAfterBreak="0">
    <w:nsid w:val="61070596"/>
    <w:multiLevelType w:val="hybridMultilevel"/>
    <w:tmpl w:val="FB28EF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E511BE"/>
    <w:multiLevelType w:val="hybridMultilevel"/>
    <w:tmpl w:val="A0E2AA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C1D65"/>
    <w:multiLevelType w:val="hybridMultilevel"/>
    <w:tmpl w:val="DA60368A"/>
    <w:lvl w:ilvl="0" w:tplc="147652E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2140AF"/>
    <w:multiLevelType w:val="hybridMultilevel"/>
    <w:tmpl w:val="6D22388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9FF05F1"/>
    <w:multiLevelType w:val="hybridMultilevel"/>
    <w:tmpl w:val="594AEE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8"/>
  </w:num>
  <w:num w:numId="3">
    <w:abstractNumId w:val="27"/>
  </w:num>
  <w:num w:numId="4">
    <w:abstractNumId w:val="9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2"/>
  </w:num>
  <w:num w:numId="7">
    <w:abstractNumId w:val="26"/>
  </w:num>
  <w:num w:numId="8">
    <w:abstractNumId w:val="1"/>
  </w:num>
  <w:num w:numId="9">
    <w:abstractNumId w:val="10"/>
  </w:num>
  <w:num w:numId="10">
    <w:abstractNumId w:val="30"/>
  </w:num>
  <w:num w:numId="11">
    <w:abstractNumId w:val="21"/>
  </w:num>
  <w:num w:numId="12">
    <w:abstractNumId w:val="31"/>
  </w:num>
  <w:num w:numId="13">
    <w:abstractNumId w:val="5"/>
  </w:num>
  <w:num w:numId="14">
    <w:abstractNumId w:val="11"/>
  </w:num>
  <w:num w:numId="15">
    <w:abstractNumId w:val="29"/>
  </w:num>
  <w:num w:numId="16">
    <w:abstractNumId w:val="8"/>
  </w:num>
  <w:num w:numId="17">
    <w:abstractNumId w:val="22"/>
  </w:num>
  <w:num w:numId="18">
    <w:abstractNumId w:val="34"/>
  </w:num>
  <w:num w:numId="19">
    <w:abstractNumId w:val="33"/>
  </w:num>
  <w:num w:numId="20">
    <w:abstractNumId w:val="20"/>
  </w:num>
  <w:num w:numId="21">
    <w:abstractNumId w:val="3"/>
  </w:num>
  <w:num w:numId="22">
    <w:abstractNumId w:val="4"/>
  </w:num>
  <w:num w:numId="23">
    <w:abstractNumId w:val="6"/>
  </w:num>
  <w:num w:numId="24">
    <w:abstractNumId w:val="17"/>
  </w:num>
  <w:num w:numId="25">
    <w:abstractNumId w:val="2"/>
  </w:num>
  <w:num w:numId="26">
    <w:abstractNumId w:val="15"/>
  </w:num>
  <w:num w:numId="27">
    <w:abstractNumId w:val="19"/>
  </w:num>
  <w:num w:numId="28">
    <w:abstractNumId w:val="23"/>
  </w:num>
  <w:num w:numId="29">
    <w:abstractNumId w:val="12"/>
  </w:num>
  <w:num w:numId="30">
    <w:abstractNumId w:val="24"/>
  </w:num>
  <w:num w:numId="31">
    <w:abstractNumId w:val="13"/>
  </w:num>
  <w:num w:numId="32">
    <w:abstractNumId w:val="25"/>
  </w:num>
  <w:num w:numId="33">
    <w:abstractNumId w:val="28"/>
  </w:num>
  <w:num w:numId="34">
    <w:abstractNumId w:val="35"/>
  </w:num>
  <w:num w:numId="35">
    <w:abstractNumId w:val="16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87E"/>
    <w:rsid w:val="00027EBB"/>
    <w:rsid w:val="000B08B2"/>
    <w:rsid w:val="001270A6"/>
    <w:rsid w:val="00130DE0"/>
    <w:rsid w:val="00236F8C"/>
    <w:rsid w:val="00252CEF"/>
    <w:rsid w:val="0027496E"/>
    <w:rsid w:val="002A45A5"/>
    <w:rsid w:val="00302AA9"/>
    <w:rsid w:val="00365A3A"/>
    <w:rsid w:val="0039736A"/>
    <w:rsid w:val="00420D71"/>
    <w:rsid w:val="004C374A"/>
    <w:rsid w:val="004C448A"/>
    <w:rsid w:val="00504E56"/>
    <w:rsid w:val="00510584"/>
    <w:rsid w:val="00516422"/>
    <w:rsid w:val="005771A8"/>
    <w:rsid w:val="005D5B9A"/>
    <w:rsid w:val="005F308F"/>
    <w:rsid w:val="006258E0"/>
    <w:rsid w:val="0074289A"/>
    <w:rsid w:val="00750034"/>
    <w:rsid w:val="00771F3F"/>
    <w:rsid w:val="007D28D9"/>
    <w:rsid w:val="0084388B"/>
    <w:rsid w:val="008A6922"/>
    <w:rsid w:val="008C71CC"/>
    <w:rsid w:val="00907686"/>
    <w:rsid w:val="00920E7C"/>
    <w:rsid w:val="00A67758"/>
    <w:rsid w:val="00B3756F"/>
    <w:rsid w:val="00B41346"/>
    <w:rsid w:val="00B429A9"/>
    <w:rsid w:val="00B6587E"/>
    <w:rsid w:val="00B81384"/>
    <w:rsid w:val="00C02B86"/>
    <w:rsid w:val="00C1502A"/>
    <w:rsid w:val="00C264F5"/>
    <w:rsid w:val="00C26CBB"/>
    <w:rsid w:val="00C45C18"/>
    <w:rsid w:val="00DB72D5"/>
    <w:rsid w:val="00DC2201"/>
    <w:rsid w:val="00ED2AC8"/>
    <w:rsid w:val="00FB24B4"/>
    <w:rsid w:val="00FD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77CF4"/>
  <w15:docId w15:val="{EB28886F-298B-4A3F-B709-2971D93C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D7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C264F5"/>
  </w:style>
  <w:style w:type="paragraph" w:styleId="a5">
    <w:name w:val="header"/>
    <w:basedOn w:val="a"/>
    <w:link w:val="a6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64F5"/>
  </w:style>
  <w:style w:type="paragraph" w:styleId="a7">
    <w:name w:val="footer"/>
    <w:basedOn w:val="a"/>
    <w:link w:val="a8"/>
    <w:uiPriority w:val="99"/>
    <w:unhideWhenUsed/>
    <w:rsid w:val="00C26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64F5"/>
  </w:style>
  <w:style w:type="character" w:styleId="a9">
    <w:name w:val="Hyperlink"/>
    <w:basedOn w:val="a0"/>
    <w:unhideWhenUsed/>
    <w:rsid w:val="00B8138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C7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C71CC"/>
    <w:rPr>
      <w:rFonts w:ascii="Tahoma" w:hAnsi="Tahoma" w:cs="Tahoma"/>
      <w:sz w:val="16"/>
      <w:szCs w:val="16"/>
    </w:rPr>
  </w:style>
  <w:style w:type="character" w:styleId="HTML">
    <w:name w:val="HTML Cite"/>
    <w:uiPriority w:val="99"/>
    <w:semiHidden/>
    <w:unhideWhenUsed/>
    <w:rsid w:val="000B08B2"/>
    <w:rPr>
      <w:i/>
      <w:iCs/>
    </w:rPr>
  </w:style>
  <w:style w:type="table" w:styleId="ac">
    <w:name w:val="Table Grid"/>
    <w:basedOn w:val="a1"/>
    <w:rsid w:val="000B08B2"/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 Знак Знак Знак Знак Знак Знак Знак Знак Знак"/>
    <w:basedOn w:val="a"/>
    <w:rsid w:val="000B08B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ad">
    <w:name w:val="Знак"/>
    <w:basedOn w:val="a"/>
    <w:rsid w:val="000B08B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e">
    <w:name w:val="Strong"/>
    <w:uiPriority w:val="22"/>
    <w:qFormat/>
    <w:rsid w:val="000B08B2"/>
    <w:rPr>
      <w:b/>
      <w:bCs/>
    </w:rPr>
  </w:style>
  <w:style w:type="paragraph" w:styleId="af">
    <w:name w:val="Normal (Web)"/>
    <w:basedOn w:val="a"/>
    <w:uiPriority w:val="99"/>
    <w:unhideWhenUsed/>
    <w:rsid w:val="000B08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link w:val="af1"/>
    <w:locked/>
    <w:rsid w:val="000B08B2"/>
    <w:rPr>
      <w:sz w:val="24"/>
    </w:rPr>
  </w:style>
  <w:style w:type="paragraph" w:styleId="af1">
    <w:name w:val="Body Text"/>
    <w:basedOn w:val="a"/>
    <w:link w:val="af0"/>
    <w:rsid w:val="000B08B2"/>
    <w:pPr>
      <w:spacing w:after="0" w:line="240" w:lineRule="auto"/>
      <w:jc w:val="center"/>
    </w:pPr>
    <w:rPr>
      <w:sz w:val="24"/>
    </w:rPr>
  </w:style>
  <w:style w:type="character" w:customStyle="1" w:styleId="1">
    <w:name w:val="Основной текст Знак1"/>
    <w:basedOn w:val="a0"/>
    <w:uiPriority w:val="99"/>
    <w:semiHidden/>
    <w:rsid w:val="000B08B2"/>
  </w:style>
  <w:style w:type="character" w:styleId="af2">
    <w:name w:val="page number"/>
    <w:basedOn w:val="a0"/>
    <w:rsid w:val="000B08B2"/>
  </w:style>
  <w:style w:type="paragraph" w:styleId="2">
    <w:name w:val="Body Text Indent 2"/>
    <w:basedOn w:val="a"/>
    <w:link w:val="20"/>
    <w:rsid w:val="000B08B2"/>
    <w:pPr>
      <w:spacing w:after="120" w:line="48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0B08B2"/>
    <w:rPr>
      <w:rFonts w:ascii="Calibri" w:eastAsia="Calibri" w:hAnsi="Calibri" w:cs="Times New Roman"/>
      <w:lang w:eastAsia="en-US"/>
    </w:rPr>
  </w:style>
  <w:style w:type="paragraph" w:styleId="21">
    <w:name w:val="List 2"/>
    <w:basedOn w:val="a"/>
    <w:rsid w:val="000B08B2"/>
    <w:pPr>
      <w:spacing w:after="0" w:line="240" w:lineRule="auto"/>
      <w:ind w:left="566" w:hanging="283"/>
    </w:pPr>
    <w:rPr>
      <w:rFonts w:ascii="Arial" w:eastAsia="Times New Roman" w:hAnsi="Arial" w:cs="Times New Roman"/>
      <w:sz w:val="24"/>
      <w:szCs w:val="20"/>
    </w:rPr>
  </w:style>
  <w:style w:type="paragraph" w:styleId="22">
    <w:name w:val="Body Text 2"/>
    <w:basedOn w:val="a"/>
    <w:link w:val="23"/>
    <w:rsid w:val="000B08B2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0"/>
    <w:link w:val="22"/>
    <w:rsid w:val="000B08B2"/>
    <w:rPr>
      <w:rFonts w:ascii="Calibri" w:eastAsia="Calibri" w:hAnsi="Calibri" w:cs="Times New Roman"/>
      <w:lang w:eastAsia="en-US"/>
    </w:rPr>
  </w:style>
  <w:style w:type="character" w:customStyle="1" w:styleId="FontStyle97">
    <w:name w:val="Font Style97"/>
    <w:uiPriority w:val="99"/>
    <w:rsid w:val="000B08B2"/>
    <w:rPr>
      <w:rFonts w:ascii="Times New Roman" w:hAnsi="Times New Roman" w:cs="Times New Roman"/>
      <w:sz w:val="22"/>
      <w:szCs w:val="22"/>
    </w:rPr>
  </w:style>
  <w:style w:type="paragraph" w:customStyle="1" w:styleId="Style89">
    <w:name w:val="Style89"/>
    <w:basedOn w:val="a"/>
    <w:uiPriority w:val="99"/>
    <w:rsid w:val="000B08B2"/>
    <w:pPr>
      <w:widowControl w:val="0"/>
      <w:autoSpaceDE w:val="0"/>
      <w:autoSpaceDN w:val="0"/>
      <w:adjustRightInd w:val="0"/>
      <w:spacing w:after="0" w:line="278" w:lineRule="exact"/>
    </w:pPr>
    <w:rPr>
      <w:rFonts w:ascii="Franklin Gothic Medium" w:eastAsia="Times New Roman" w:hAnsi="Franklin Gothic Medium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-svetogor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6390</Words>
  <Characters>36428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lazareva_luchik@mail.ru</dc:creator>
  <cp:lastModifiedBy>Ирина Иванова</cp:lastModifiedBy>
  <cp:revision>14</cp:revision>
  <cp:lastPrinted>2020-08-05T07:51:00Z</cp:lastPrinted>
  <dcterms:created xsi:type="dcterms:W3CDTF">2019-11-29T07:41:00Z</dcterms:created>
  <dcterms:modified xsi:type="dcterms:W3CDTF">2022-04-20T08:01:00Z</dcterms:modified>
</cp:coreProperties>
</file>